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3708C" w14:textId="77777777" w:rsidR="000818AA" w:rsidRPr="004936E5" w:rsidRDefault="00EE11C5">
      <w:pPr>
        <w:pStyle w:val="ZCom"/>
        <w:widowControl/>
        <w:tabs>
          <w:tab w:val="left" w:pos="142"/>
          <w:tab w:val="left" w:pos="4253"/>
        </w:tabs>
        <w:jc w:val="center"/>
        <w:rPr>
          <w:rFonts w:ascii="Calibri" w:hAnsi="Calibri"/>
          <w:lang w:val="fr-FR"/>
        </w:rPr>
      </w:pPr>
      <w:r w:rsidRPr="004936E5">
        <w:rPr>
          <w:noProof/>
          <w:lang w:val="fr-FR" w:eastAsia="fr-BE"/>
        </w:rPr>
        <w:drawing>
          <wp:anchor distT="0" distB="0" distL="114300" distR="114300" simplePos="0" relativeHeight="251650560" behindDoc="1" locked="0" layoutInCell="0" allowOverlap="1" wp14:anchorId="3CBF161B" wp14:editId="09BFE1DA">
            <wp:simplePos x="0" y="0"/>
            <wp:positionH relativeFrom="column">
              <wp:posOffset>-43180</wp:posOffset>
            </wp:positionH>
            <wp:positionV relativeFrom="paragraph">
              <wp:posOffset>8227</wp:posOffset>
            </wp:positionV>
            <wp:extent cx="5473065" cy="72326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44818E84" w14:textId="77777777" w:rsidR="00E32D80" w:rsidRPr="004936E5" w:rsidRDefault="00E32D80" w:rsidP="00E32D80">
      <w:pPr>
        <w:pStyle w:val="ZDGName"/>
        <w:rPr>
          <w:rFonts w:ascii="Calibri" w:hAnsi="Calibri"/>
          <w:lang w:val="fr-FR"/>
        </w:rPr>
      </w:pPr>
    </w:p>
    <w:p w14:paraId="394527C2" w14:textId="77777777" w:rsidR="00E32D80" w:rsidRPr="004936E5" w:rsidRDefault="00E32D80" w:rsidP="00E32D80">
      <w:pPr>
        <w:pStyle w:val="ZCom"/>
        <w:widowControl/>
        <w:jc w:val="center"/>
        <w:rPr>
          <w:rFonts w:ascii="Calibri" w:hAnsi="Calibri"/>
          <w:lang w:val="fr-FR"/>
        </w:rPr>
      </w:pPr>
    </w:p>
    <w:p w14:paraId="2D131418" w14:textId="77777777" w:rsidR="00E32D80" w:rsidRPr="004936E5" w:rsidRDefault="00E32D80" w:rsidP="00E32D80">
      <w:pPr>
        <w:pStyle w:val="ZCom"/>
        <w:widowControl/>
        <w:jc w:val="center"/>
        <w:rPr>
          <w:rFonts w:ascii="Calibri" w:hAnsi="Calibri"/>
          <w:lang w:val="fr-FR"/>
        </w:rPr>
      </w:pPr>
    </w:p>
    <w:p w14:paraId="4FF6B5A8" w14:textId="77777777" w:rsidR="000818AA" w:rsidRPr="004936E5" w:rsidRDefault="00EE11C5">
      <w:pPr>
        <w:autoSpaceDE w:val="0"/>
        <w:autoSpaceDN w:val="0"/>
        <w:spacing w:before="1200" w:after="0"/>
        <w:ind w:right="85"/>
        <w:jc w:val="center"/>
        <w:rPr>
          <w:rFonts w:ascii="Calibri" w:hAnsi="Calibri"/>
          <w:sz w:val="24"/>
          <w:szCs w:val="24"/>
          <w:lang w:val="fr-FR" w:eastAsia="en-GB"/>
        </w:rPr>
      </w:pPr>
      <w:r w:rsidRPr="004936E5">
        <w:rPr>
          <w:rFonts w:ascii="Calibri" w:hAnsi="Calibri" w:cs="Arial"/>
          <w:sz w:val="24"/>
          <w:lang w:val="fr-FR" w:eastAsia="en-GB"/>
        </w:rPr>
        <w:t>DG [Nom]</w:t>
      </w:r>
    </w:p>
    <w:p w14:paraId="46A3DF2C" w14:textId="77777777" w:rsidR="000818AA" w:rsidRPr="004936E5" w:rsidRDefault="00EE11C5">
      <w:pPr>
        <w:widowControl w:val="0"/>
        <w:autoSpaceDE w:val="0"/>
        <w:autoSpaceDN w:val="0"/>
        <w:ind w:right="85"/>
        <w:jc w:val="center"/>
        <w:rPr>
          <w:rFonts w:ascii="Calibri" w:hAnsi="Calibri" w:cs="Arial"/>
          <w:sz w:val="24"/>
          <w:lang w:val="fr-FR" w:eastAsia="en-GB"/>
        </w:rPr>
      </w:pPr>
      <w:r w:rsidRPr="004936E5">
        <w:rPr>
          <w:rFonts w:ascii="Calibri" w:hAnsi="Calibri" w:cs="Arial"/>
          <w:sz w:val="24"/>
          <w:lang w:val="fr-FR" w:eastAsia="en-GB"/>
        </w:rPr>
        <w:t>Unité [Nom]</w:t>
      </w:r>
      <w:bookmarkStart w:id="0" w:name="eltqTitle"/>
    </w:p>
    <w:p w14:paraId="17B57F77" w14:textId="77777777" w:rsidR="000818AA" w:rsidRPr="004936E5" w:rsidRDefault="00EE11C5">
      <w:pPr>
        <w:widowControl w:val="0"/>
        <w:autoSpaceDE w:val="0"/>
        <w:autoSpaceDN w:val="0"/>
        <w:ind w:right="85"/>
        <w:jc w:val="center"/>
        <w:rPr>
          <w:rFonts w:ascii="Calibri" w:hAnsi="Calibri" w:cs="Arial"/>
          <w:sz w:val="24"/>
          <w:lang w:val="fr-FR" w:eastAsia="en-GB"/>
        </w:rPr>
      </w:pPr>
      <w:r w:rsidRPr="004936E5">
        <w:rPr>
          <w:rFonts w:asciiTheme="minorHAnsi" w:hAnsiTheme="minorHAnsi" w:cstheme="minorHAnsi"/>
          <w:lang w:val="fr-FR"/>
        </w:rPr>
        <w:fldChar w:fldCharType="begin"/>
      </w:r>
      <w:r w:rsidRPr="004936E5">
        <w:rPr>
          <w:rFonts w:asciiTheme="minorHAnsi" w:hAnsiTheme="minorHAnsi" w:cstheme="minorHAnsi"/>
          <w:lang w:val="fr-FR"/>
        </w:rPr>
        <w:instrText xml:space="preserve"> Title \* MERGEFORMAT </w:instrText>
      </w:r>
      <w:r w:rsidRPr="004936E5">
        <w:rPr>
          <w:rFonts w:asciiTheme="minorHAnsi" w:hAnsiTheme="minorHAnsi" w:cstheme="minorHAnsi"/>
          <w:lang w:val="fr-FR"/>
        </w:rPr>
        <w:fldChar w:fldCharType="end"/>
      </w:r>
    </w:p>
    <w:p w14:paraId="28E7C1F6" w14:textId="0AFEB427" w:rsidR="000818AA" w:rsidRPr="004936E5" w:rsidRDefault="00671863">
      <w:pPr>
        <w:pStyle w:val="SubTitle1"/>
        <w:spacing w:before="2400" w:after="720"/>
        <w:rPr>
          <w:rFonts w:asciiTheme="minorHAnsi" w:hAnsiTheme="minorHAnsi" w:cstheme="minorHAnsi"/>
          <w:sz w:val="44"/>
          <w:szCs w:val="44"/>
          <w:lang w:val="fr-FR"/>
        </w:rPr>
      </w:pPr>
      <w:bookmarkStart w:id="1" w:name="eltqSubject"/>
      <w:bookmarkEnd w:id="0"/>
      <w:r>
        <w:rPr>
          <w:rFonts w:asciiTheme="minorHAnsi" w:hAnsiTheme="minorHAnsi" w:cstheme="minorHAnsi"/>
          <w:sz w:val="44"/>
          <w:szCs w:val="44"/>
          <w:lang w:val="fr-FR"/>
        </w:rPr>
        <w:t>Manuel du Projet</w:t>
      </w:r>
    </w:p>
    <w:bookmarkStart w:id="2" w:name="techSectionBreak1"/>
    <w:bookmarkEnd w:id="1"/>
    <w:p w14:paraId="5E08CA04" w14:textId="6C92DA56" w:rsidR="000818AA" w:rsidRPr="004936E5" w:rsidRDefault="007B379A">
      <w:pPr>
        <w:jc w:val="center"/>
        <w:rPr>
          <w:lang w:val="fr-FR"/>
        </w:rPr>
      </w:pPr>
      <w:sdt>
        <w:sdtPr>
          <w:rPr>
            <w:rFonts w:asciiTheme="minorHAnsi" w:eastAsia="PMingLiU" w:hAnsiTheme="minorHAnsi" w:cstheme="minorHAnsi"/>
            <w:b/>
            <w:color w:val="984806"/>
            <w:sz w:val="40"/>
            <w:szCs w:val="40"/>
            <w:lang w:val="fr-FR"/>
          </w:rPr>
          <w:alias w:val="Subject"/>
          <w:tag w:val=""/>
          <w:id w:val="1232504091"/>
          <w:placeholder>
            <w:docPart w:val="43B45DFB3F814A7AA32ED20C90B2854E"/>
          </w:placeholder>
          <w:dataBinding w:prefixMappings="xmlns:ns0='http://purl.org/dc/elements/1.1/' xmlns:ns1='http://schemas.openxmlformats.org/package/2006/metadata/core-properties' " w:xpath="/ns1:coreProperties[1]/ns0:subject[1]" w:storeItemID="{6C3C8BC8-F283-45AE-878A-BAB7291924A1}"/>
          <w:text/>
        </w:sdtPr>
        <w:sdtEndPr/>
        <w:sdtContent>
          <w:r w:rsidR="004936E5" w:rsidRPr="004936E5">
            <w:rPr>
              <w:rFonts w:asciiTheme="minorHAnsi" w:eastAsia="PMingLiU" w:hAnsiTheme="minorHAnsi" w:cstheme="minorHAnsi"/>
              <w:b/>
              <w:color w:val="984806"/>
              <w:sz w:val="40"/>
              <w:szCs w:val="40"/>
              <w:lang w:val="fr-FR"/>
            </w:rPr>
            <w:t>&lt;Nom du projet&gt;</w:t>
          </w:r>
        </w:sdtContent>
      </w:sdt>
    </w:p>
    <w:p w14:paraId="123AD884" w14:textId="77777777" w:rsidR="000818AA" w:rsidRPr="004936E5" w:rsidRDefault="00EE11C5">
      <w:pPr>
        <w:spacing w:before="1560" w:after="0"/>
        <w:ind w:left="3600" w:firstLine="653"/>
        <w:jc w:val="left"/>
        <w:rPr>
          <w:rFonts w:ascii="Calibri" w:hAnsi="Calibri"/>
          <w:b/>
          <w:color w:val="E36C0A" w:themeColor="accent6" w:themeShade="BF"/>
          <w:sz w:val="40"/>
          <w:lang w:val="fr-FR"/>
        </w:rPr>
      </w:pPr>
      <w:r w:rsidRPr="004936E5">
        <w:rPr>
          <w:rFonts w:ascii="Calibri" w:hAnsi="Calibri"/>
          <w:lang w:val="fr-FR"/>
        </w:rPr>
        <w:t xml:space="preserve">Date : </w:t>
      </w:r>
      <w:r w:rsidRPr="004936E5">
        <w:rPr>
          <w:rFonts w:ascii="Calibri" w:hAnsi="Calibri"/>
          <w:lang w:val="fr-FR"/>
        </w:rPr>
        <w:tab/>
      </w:r>
      <w:r w:rsidRPr="004936E5">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360E9BEB349C441B84C229ACB2D811F7"/>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53B17" w:rsidRPr="004936E5">
            <w:rPr>
              <w:rFonts w:asciiTheme="minorHAnsi" w:eastAsia="Calibri" w:hAnsiTheme="minorHAnsi" w:cstheme="minorHAnsi"/>
              <w:bCs/>
              <w:color w:val="984806" w:themeColor="accent6" w:themeShade="80"/>
              <w:lang w:val="fr-FR"/>
            </w:rPr>
            <w:t>&lt;Date&gt;</w:t>
          </w:r>
        </w:sdtContent>
      </w:sdt>
    </w:p>
    <w:p w14:paraId="76910A5B" w14:textId="77777777" w:rsidR="000818AA" w:rsidRPr="004936E5" w:rsidRDefault="00EE11C5">
      <w:pPr>
        <w:spacing w:after="0"/>
        <w:ind w:left="3600" w:firstLine="653"/>
        <w:jc w:val="left"/>
        <w:rPr>
          <w:rFonts w:ascii="Calibri" w:hAnsi="Calibri"/>
          <w:b/>
          <w:sz w:val="40"/>
          <w:lang w:val="fr-FR"/>
        </w:rPr>
      </w:pPr>
      <w:r w:rsidRPr="004936E5">
        <w:rPr>
          <w:rFonts w:asciiTheme="minorHAnsi" w:hAnsiTheme="minorHAnsi" w:cstheme="minorHAnsi"/>
          <w:lang w:val="fr-FR"/>
        </w:rPr>
        <w:t xml:space="preserve">Doc. Version : </w:t>
      </w:r>
      <w:r w:rsidRPr="004936E5">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id w:val="962387778"/>
          <w:placeholder>
            <w:docPart w:val="39CC5CA9043C4DE9B76EE2601A04A9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053B17" w:rsidRPr="004936E5">
            <w:rPr>
              <w:rFonts w:asciiTheme="minorHAnsi" w:eastAsia="PMingLiU" w:hAnsiTheme="minorHAnsi" w:cstheme="minorHAnsi"/>
              <w:color w:val="984806" w:themeColor="accent6" w:themeShade="80"/>
              <w:lang w:val="fr-FR"/>
            </w:rPr>
            <w:t>&lt;Version&gt;</w:t>
          </w:r>
        </w:sdtContent>
      </w:sdt>
      <w:r w:rsidRPr="004936E5">
        <w:rPr>
          <w:rFonts w:asciiTheme="minorHAnsi" w:hAnsiTheme="minorHAnsi" w:cstheme="minorHAnsi"/>
          <w:color w:val="984806" w:themeColor="accent6" w:themeShade="80"/>
          <w:lang w:val="fr-FR"/>
        </w:rPr>
        <w:t xml:space="preserve"> </w:t>
      </w:r>
    </w:p>
    <w:p w14:paraId="35472D0F" w14:textId="77777777" w:rsidR="000818AA" w:rsidRPr="004936E5" w:rsidRDefault="00EE11C5">
      <w:pPr>
        <w:spacing w:after="460"/>
        <w:ind w:left="3600" w:firstLine="653"/>
        <w:rPr>
          <w:rFonts w:ascii="Calibri" w:hAnsi="Calibri"/>
          <w:lang w:val="fr-FR"/>
        </w:rPr>
      </w:pPr>
      <w:r w:rsidRPr="004936E5">
        <w:rPr>
          <w:rFonts w:ascii="Calibri" w:hAnsi="Calibri"/>
          <w:lang w:val="fr-FR"/>
        </w:rPr>
        <w:t>Version du modèle : 3.0</w:t>
      </w:r>
      <w:r w:rsidR="00D931F4" w:rsidRPr="004936E5">
        <w:rPr>
          <w:rFonts w:ascii="Calibri" w:hAnsi="Calibri"/>
          <w:lang w:val="fr-FR"/>
        </w:rPr>
        <w:t>.1</w:t>
      </w:r>
    </w:p>
    <w:p w14:paraId="069876CA" w14:textId="77777777" w:rsidR="00E32D80" w:rsidRPr="004936E5" w:rsidRDefault="00E32D80" w:rsidP="00E32D80">
      <w:pPr>
        <w:rPr>
          <w:rFonts w:ascii="Calibri" w:hAnsi="Calibri"/>
          <w:lang w:val="fr-FR"/>
        </w:rPr>
      </w:pPr>
    </w:p>
    <w:p w14:paraId="2211CACC" w14:textId="77777777" w:rsidR="00E32D80" w:rsidRPr="004936E5" w:rsidRDefault="00E32D80" w:rsidP="00E32D80">
      <w:pPr>
        <w:rPr>
          <w:rFonts w:ascii="Calibri" w:hAnsi="Calibri"/>
          <w:lang w:val="fr-FR"/>
        </w:rPr>
      </w:pPr>
    </w:p>
    <w:p w14:paraId="1F9DBC6B" w14:textId="77777777" w:rsidR="00E32D80" w:rsidRPr="004936E5" w:rsidRDefault="00E32D80" w:rsidP="00E32D80">
      <w:pPr>
        <w:rPr>
          <w:rFonts w:ascii="Calibri" w:hAnsi="Calibri"/>
          <w:lang w:val="fr-FR"/>
        </w:rPr>
      </w:pPr>
    </w:p>
    <w:p w14:paraId="01521337" w14:textId="77777777" w:rsidR="00E32D80" w:rsidRPr="004936E5" w:rsidRDefault="00E32D80" w:rsidP="00E32D80">
      <w:pPr>
        <w:rPr>
          <w:rFonts w:ascii="Calibri" w:hAnsi="Calibri"/>
          <w:lang w:val="fr-FR"/>
        </w:rPr>
      </w:pPr>
    </w:p>
    <w:p w14:paraId="44B7DD40" w14:textId="77777777" w:rsidR="00E32D80" w:rsidRPr="004936E5" w:rsidRDefault="00E32D80" w:rsidP="00E32D80">
      <w:pPr>
        <w:ind w:left="1440" w:firstLine="720"/>
        <w:jc w:val="right"/>
        <w:rPr>
          <w:rFonts w:ascii="Calibri" w:hAnsi="Calibri"/>
          <w:i/>
          <w:lang w:val="fr-FR"/>
        </w:rPr>
      </w:pPr>
    </w:p>
    <w:p w14:paraId="5CAFC9E6" w14:textId="77777777" w:rsidR="000818AA" w:rsidRPr="004936E5" w:rsidRDefault="00EE11C5">
      <w:pPr>
        <w:ind w:left="1440" w:firstLine="720"/>
        <w:jc w:val="right"/>
        <w:rPr>
          <w:rFonts w:ascii="Calibri" w:hAnsi="Calibri"/>
          <w:i/>
          <w:lang w:val="fr-FR"/>
        </w:rPr>
      </w:pPr>
      <w:r w:rsidRPr="004936E5">
        <w:rPr>
          <w:noProof/>
          <w:lang w:val="fr-FR" w:eastAsia="fr-BE"/>
        </w:rPr>
        <w:drawing>
          <wp:anchor distT="0" distB="0" distL="114300" distR="114300" simplePos="0" relativeHeight="251661824" behindDoc="0" locked="0" layoutInCell="0" allowOverlap="1" wp14:anchorId="21482C15" wp14:editId="68CFEAD5">
            <wp:simplePos x="0" y="0"/>
            <wp:positionH relativeFrom="column">
              <wp:posOffset>2145665</wp:posOffset>
            </wp:positionH>
            <wp:positionV relativeFrom="page">
              <wp:posOffset>8360372</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5EE16634" w14:textId="77777777" w:rsidR="00E32D80" w:rsidRPr="004936E5" w:rsidRDefault="00E32D80" w:rsidP="00E32D80">
      <w:pPr>
        <w:ind w:left="1440" w:firstLine="720"/>
        <w:jc w:val="right"/>
        <w:rPr>
          <w:rFonts w:ascii="Calibri" w:hAnsi="Calibri"/>
          <w:i/>
          <w:lang w:val="fr-FR"/>
        </w:rPr>
      </w:pPr>
    </w:p>
    <w:p w14:paraId="081AB714" w14:textId="77777777" w:rsidR="00E32D80" w:rsidRPr="004936E5" w:rsidRDefault="00E32D80" w:rsidP="00E32D80">
      <w:pPr>
        <w:rPr>
          <w:rFonts w:ascii="Calibri" w:hAnsi="Calibri"/>
          <w:i/>
          <w:sz w:val="20"/>
          <w:lang w:val="fr-FR"/>
        </w:rPr>
      </w:pPr>
    </w:p>
    <w:p w14:paraId="03EE3A1C" w14:textId="77777777" w:rsidR="000818AA" w:rsidRPr="004936E5" w:rsidRDefault="00EE11C5">
      <w:pPr>
        <w:jc w:val="center"/>
        <w:rPr>
          <w:rFonts w:asciiTheme="minorHAnsi" w:hAnsiTheme="minorHAnsi"/>
          <w:i/>
          <w:color w:val="808080" w:themeColor="background1" w:themeShade="80"/>
          <w:sz w:val="20"/>
          <w:lang w:val="fr-FR"/>
        </w:rPr>
      </w:pPr>
      <w:r w:rsidRPr="004936E5">
        <w:rPr>
          <w:rFonts w:asciiTheme="minorHAnsi" w:hAnsiTheme="minorHAnsi"/>
          <w:i/>
          <w:color w:val="808080" w:themeColor="background1" w:themeShade="80"/>
          <w:sz w:val="20"/>
          <w:lang w:val="fr-FR"/>
        </w:rPr>
        <w:t>Ce modèle est basé sur PM² V3</w:t>
      </w:r>
      <w:r w:rsidR="008C2379" w:rsidRPr="004936E5">
        <w:rPr>
          <w:rFonts w:asciiTheme="minorHAnsi" w:hAnsiTheme="minorHAnsi"/>
          <w:i/>
          <w:color w:val="808080" w:themeColor="background1" w:themeShade="80"/>
          <w:sz w:val="20"/>
          <w:lang w:val="fr-FR"/>
        </w:rPr>
        <w:t>.0</w:t>
      </w:r>
    </w:p>
    <w:p w14:paraId="6537EE5B" w14:textId="77777777" w:rsidR="000818AA" w:rsidRPr="004936E5" w:rsidRDefault="00EE11C5">
      <w:pPr>
        <w:jc w:val="center"/>
        <w:rPr>
          <w:rFonts w:ascii="Calibri" w:hAnsi="Calibri"/>
          <w:i/>
          <w:color w:val="808080" w:themeColor="background1" w:themeShade="80"/>
          <w:sz w:val="20"/>
          <w:lang w:val="fr-FR"/>
        </w:rPr>
      </w:pPr>
      <w:r w:rsidRPr="004936E5">
        <w:rPr>
          <w:rFonts w:asciiTheme="minorHAnsi" w:hAnsiTheme="minorHAnsi"/>
          <w:i/>
          <w:color w:val="808080" w:themeColor="background1" w:themeShade="80"/>
          <w:sz w:val="20"/>
          <w:lang w:val="fr-FR"/>
        </w:rPr>
        <w:t>Pour la dernière version de ce modèle, veuillez consulter le Wiki PM².</w:t>
      </w:r>
    </w:p>
    <w:p w14:paraId="2DBFFD04" w14:textId="77777777" w:rsidR="00DC74C6" w:rsidRPr="004936E5" w:rsidRDefault="00DC74C6" w:rsidP="00DC74C6">
      <w:pPr>
        <w:rPr>
          <w:rFonts w:ascii="Calibri" w:hAnsi="Calibri"/>
          <w:i/>
          <w:color w:val="808080" w:themeColor="background1" w:themeShade="80"/>
          <w:sz w:val="20"/>
          <w:lang w:val="fr-FR"/>
        </w:rPr>
      </w:pPr>
    </w:p>
    <w:p w14:paraId="395A41C5" w14:textId="77777777" w:rsidR="001701F9" w:rsidRPr="004936E5" w:rsidRDefault="001701F9" w:rsidP="0097534F">
      <w:pPr>
        <w:jc w:val="left"/>
        <w:rPr>
          <w:rFonts w:asciiTheme="minorHAnsi" w:hAnsiTheme="minorHAnsi" w:cstheme="minorHAnsi"/>
          <w:lang w:val="fr-FR"/>
        </w:rPr>
        <w:sectPr w:rsidR="001701F9" w:rsidRPr="004936E5" w:rsidSect="00E32D80">
          <w:headerReference w:type="even" r:id="rId17"/>
          <w:headerReference w:type="default" r:id="rId18"/>
          <w:footerReference w:type="even" r:id="rId19"/>
          <w:footerReference w:type="default" r:id="rId20"/>
          <w:headerReference w:type="first" r:id="rId21"/>
          <w:footerReference w:type="first" r:id="rId22"/>
          <w:pgSz w:w="11907" w:h="16840" w:code="9"/>
          <w:pgMar w:top="284" w:right="1418" w:bottom="284" w:left="1985" w:header="601" w:footer="607" w:gutter="0"/>
          <w:cols w:space="720"/>
          <w:titlePg/>
          <w:docGrid w:linePitch="299"/>
        </w:sectPr>
      </w:pPr>
    </w:p>
    <w:p w14:paraId="5699E8B3" w14:textId="77777777" w:rsidR="000818AA" w:rsidRPr="004936E5" w:rsidRDefault="00EE11C5">
      <w:pPr>
        <w:spacing w:after="20" w:line="276" w:lineRule="auto"/>
        <w:jc w:val="left"/>
        <w:rPr>
          <w:rFonts w:asciiTheme="minorHAnsi" w:eastAsia="Calibri" w:hAnsiTheme="minorHAnsi" w:cstheme="minorHAnsi"/>
          <w:b/>
          <w:color w:val="000000"/>
          <w:szCs w:val="22"/>
          <w:lang w:val="fr-FR"/>
        </w:rPr>
      </w:pPr>
      <w:bookmarkStart w:id="3" w:name="eltqToC"/>
      <w:bookmarkEnd w:id="2"/>
      <w:r w:rsidRPr="004936E5">
        <w:rPr>
          <w:noProof/>
          <w:lang w:val="fr-FR" w:eastAsia="fr-BE"/>
        </w:rPr>
        <w:lastRenderedPageBreak/>
        <mc:AlternateContent>
          <mc:Choice Requires="wps">
            <w:drawing>
              <wp:anchor distT="0" distB="0" distL="114300" distR="114300" simplePos="0" relativeHeight="251673088" behindDoc="1" locked="0" layoutInCell="1" allowOverlap="1" wp14:anchorId="0B70D8FB" wp14:editId="0340C25F">
                <wp:simplePos x="0" y="0"/>
                <wp:positionH relativeFrom="column">
                  <wp:posOffset>0</wp:posOffset>
                </wp:positionH>
                <wp:positionV relativeFrom="paragraph">
                  <wp:posOffset>10328275</wp:posOffset>
                </wp:positionV>
                <wp:extent cx="7553325" cy="45720"/>
                <wp:effectExtent l="0" t="0" r="28575" b="1143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C29F9A6" w14:textId="77777777" w:rsidR="0072419E" w:rsidRDefault="0072419E" w:rsidP="00E32D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70D8FB" id="Rectangle 5" o:spid="_x0000_s1026" style="position:absolute;margin-left:0;margin-top:813.25pt;width:594.75pt;height:3.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2C29F9A6" w14:textId="77777777" w:rsidR="0072419E" w:rsidRDefault="0072419E" w:rsidP="00E32D80">
                      <w:pPr>
                        <w:jc w:val="center"/>
                      </w:pPr>
                    </w:p>
                  </w:txbxContent>
                </v:textbox>
              </v:rect>
            </w:pict>
          </mc:Fallback>
        </mc:AlternateContent>
      </w:r>
      <w:r w:rsidRPr="004936E5">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19"/>
        <w:gridCol w:w="6234"/>
      </w:tblGrid>
      <w:tr w:rsidR="00E32D80" w:rsidRPr="004936E5" w14:paraId="5AB2044D"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80F577" w14:textId="77777777" w:rsidR="000818AA" w:rsidRPr="004936E5" w:rsidRDefault="00EE11C5">
            <w:pPr>
              <w:spacing w:after="0" w:line="276" w:lineRule="auto"/>
              <w:jc w:val="left"/>
              <w:rPr>
                <w:rFonts w:asciiTheme="minorHAnsi" w:eastAsia="PMingLiU" w:hAnsiTheme="minorHAnsi" w:cstheme="minorHAnsi"/>
                <w:b/>
                <w:szCs w:val="22"/>
                <w:lang w:val="fr-FR"/>
              </w:rPr>
            </w:pPr>
            <w:r w:rsidRPr="004936E5">
              <w:rPr>
                <w:rFonts w:asciiTheme="minorHAnsi" w:hAnsiTheme="minorHAnsi" w:cstheme="minorHAnsi"/>
                <w:b/>
                <w:szCs w:val="22"/>
                <w:lang w:val="fr-FR"/>
              </w:rPr>
              <w:t>Paramètres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355B94A" w14:textId="77777777" w:rsidR="000818AA" w:rsidRPr="004936E5" w:rsidRDefault="00EE11C5">
            <w:pPr>
              <w:spacing w:after="0" w:line="276" w:lineRule="auto"/>
              <w:jc w:val="left"/>
              <w:rPr>
                <w:rFonts w:asciiTheme="minorHAnsi" w:eastAsia="PMingLiU" w:hAnsiTheme="minorHAnsi" w:cstheme="minorHAnsi"/>
                <w:b/>
                <w:szCs w:val="22"/>
                <w:lang w:val="fr-FR"/>
              </w:rPr>
            </w:pPr>
            <w:r w:rsidRPr="004936E5">
              <w:rPr>
                <w:rFonts w:asciiTheme="minorHAnsi" w:hAnsiTheme="minorHAnsi" w:cstheme="minorHAnsi"/>
                <w:b/>
                <w:szCs w:val="22"/>
                <w:lang w:val="fr-FR"/>
              </w:rPr>
              <w:t>Valeur</w:t>
            </w:r>
          </w:p>
        </w:tc>
      </w:tr>
      <w:tr w:rsidR="00E32D80" w:rsidRPr="004936E5" w14:paraId="4DA7C5DB"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5BF58E" w14:textId="77777777" w:rsidR="000818AA" w:rsidRPr="004936E5" w:rsidRDefault="00EE11C5">
            <w:pPr>
              <w:spacing w:after="0" w:line="276" w:lineRule="auto"/>
              <w:jc w:val="left"/>
              <w:rPr>
                <w:rFonts w:asciiTheme="minorHAnsi" w:eastAsia="PMingLiU" w:hAnsiTheme="minorHAnsi" w:cstheme="minorHAnsi"/>
                <w:b/>
                <w:szCs w:val="22"/>
                <w:lang w:val="fr-FR"/>
              </w:rPr>
            </w:pPr>
            <w:r w:rsidRPr="004936E5">
              <w:rPr>
                <w:rFonts w:asciiTheme="minorHAnsi" w:hAnsiTheme="minorHAnsi" w:cstheme="minorHAnsi"/>
                <w:b/>
                <w:bCs/>
                <w:szCs w:val="22"/>
                <w:lang w:val="fr-FR"/>
              </w:rPr>
              <w:t>Titre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4E844E5" w14:textId="77777777" w:rsidR="000818AA" w:rsidRPr="004936E5" w:rsidRDefault="00EE11C5">
            <w:pPr>
              <w:spacing w:after="0" w:line="276" w:lineRule="auto"/>
              <w:jc w:val="left"/>
              <w:rPr>
                <w:rFonts w:asciiTheme="minorHAnsi" w:eastAsia="PMingLiU" w:hAnsiTheme="minorHAnsi" w:cstheme="minorHAnsi"/>
                <w:sz w:val="20"/>
                <w:lang w:val="fr-FR"/>
              </w:rPr>
            </w:pPr>
            <w:r w:rsidRPr="004936E5">
              <w:rPr>
                <w:rFonts w:asciiTheme="minorHAnsi" w:eastAsia="PMingLiU" w:hAnsiTheme="minorHAnsi" w:cstheme="minorHAnsi"/>
                <w:sz w:val="20"/>
                <w:lang w:val="fr-FR"/>
              </w:rPr>
              <w:t>Manuel du projet</w:t>
            </w:r>
            <w:r w:rsidR="00E32D80" w:rsidRPr="004936E5">
              <w:rPr>
                <w:rFonts w:asciiTheme="minorHAnsi" w:eastAsia="PMingLiU" w:hAnsiTheme="minorHAnsi" w:cstheme="minorHAnsi"/>
                <w:sz w:val="20"/>
                <w:lang w:val="fr-FR"/>
              </w:rPr>
              <w:fldChar w:fldCharType="begin"/>
            </w:r>
            <w:r w:rsidR="00E32D80" w:rsidRPr="004936E5">
              <w:rPr>
                <w:rFonts w:asciiTheme="minorHAnsi" w:eastAsia="PMingLiU" w:hAnsiTheme="minorHAnsi" w:cstheme="minorHAnsi"/>
                <w:sz w:val="20"/>
                <w:lang w:val="fr-FR"/>
              </w:rPr>
              <w:instrText xml:space="preserve"> TITLE   \* MERGEFORMAT </w:instrText>
            </w:r>
            <w:r w:rsidR="00E32D80" w:rsidRPr="004936E5">
              <w:rPr>
                <w:rFonts w:asciiTheme="minorHAnsi" w:eastAsia="PMingLiU" w:hAnsiTheme="minorHAnsi" w:cstheme="minorHAnsi"/>
                <w:sz w:val="20"/>
                <w:lang w:val="fr-FR"/>
              </w:rPr>
              <w:fldChar w:fldCharType="end"/>
            </w:r>
          </w:p>
        </w:tc>
      </w:tr>
      <w:tr w:rsidR="00E32D80" w:rsidRPr="004936E5" w14:paraId="602192A0"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5E3308" w14:textId="77777777" w:rsidR="000818AA" w:rsidRPr="004936E5" w:rsidRDefault="00EE11C5">
            <w:pPr>
              <w:spacing w:after="0" w:line="276" w:lineRule="auto"/>
              <w:jc w:val="left"/>
              <w:rPr>
                <w:rFonts w:asciiTheme="minorHAnsi" w:eastAsia="PMingLiU" w:hAnsiTheme="minorHAnsi" w:cstheme="minorHAnsi"/>
                <w:b/>
                <w:bCs/>
                <w:szCs w:val="22"/>
                <w:lang w:val="fr-FR"/>
              </w:rPr>
            </w:pPr>
            <w:r w:rsidRPr="004936E5">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id w:val="505097928"/>
            <w:placeholder>
              <w:docPart w:val="D4F5BDE55CF34E2CA51E7B7FF7E2967C"/>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0D896E5" w14:textId="1723DA07" w:rsidR="000818AA" w:rsidRPr="004936E5" w:rsidRDefault="004936E5">
                <w:pPr>
                  <w:spacing w:after="0" w:line="276" w:lineRule="auto"/>
                  <w:jc w:val="left"/>
                  <w:rPr>
                    <w:rFonts w:asciiTheme="minorHAnsi" w:hAnsiTheme="minorHAnsi" w:cstheme="minorHAnsi"/>
                    <w:color w:val="984806" w:themeColor="accent6" w:themeShade="80"/>
                    <w:sz w:val="20"/>
                    <w:lang w:val="fr-FR"/>
                  </w:rPr>
                </w:pPr>
                <w:r w:rsidRPr="004936E5">
                  <w:rPr>
                    <w:rFonts w:asciiTheme="minorHAnsi" w:hAnsiTheme="minorHAnsi" w:cstheme="minorHAnsi"/>
                    <w:color w:val="984806" w:themeColor="accent6" w:themeShade="80"/>
                    <w:sz w:val="20"/>
                    <w:lang w:val="fr-FR"/>
                  </w:rPr>
                  <w:t>&lt;Nom du projet&gt;</w:t>
                </w:r>
              </w:p>
            </w:tc>
          </w:sdtContent>
        </w:sdt>
      </w:tr>
      <w:tr w:rsidR="00E32D80" w:rsidRPr="004936E5" w14:paraId="5A5A1C21"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02F040" w14:textId="77777777" w:rsidR="000818AA" w:rsidRPr="004936E5" w:rsidRDefault="00EE11C5">
            <w:pPr>
              <w:spacing w:after="0" w:line="276" w:lineRule="auto"/>
              <w:jc w:val="left"/>
              <w:rPr>
                <w:rFonts w:asciiTheme="minorHAnsi" w:eastAsia="PMingLiU" w:hAnsiTheme="minorHAnsi" w:cstheme="minorHAnsi"/>
                <w:b/>
                <w:szCs w:val="22"/>
                <w:lang w:val="fr-FR"/>
              </w:rPr>
            </w:pPr>
            <w:r w:rsidRPr="004936E5">
              <w:rPr>
                <w:rFonts w:asciiTheme="minorHAnsi" w:hAnsiTheme="minorHAnsi" w:cstheme="minorHAnsi"/>
                <w:b/>
                <w:szCs w:val="22"/>
                <w:lang w:val="fr-FR"/>
              </w:rPr>
              <w:t>Auteur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C77ED9" w14:textId="77777777" w:rsidR="000818AA" w:rsidRPr="004936E5" w:rsidRDefault="00EE11C5">
            <w:pPr>
              <w:spacing w:after="0" w:line="276" w:lineRule="auto"/>
              <w:jc w:val="left"/>
              <w:rPr>
                <w:rFonts w:asciiTheme="minorHAnsi" w:eastAsia="PMingLiU" w:hAnsiTheme="minorHAnsi" w:cstheme="minorHAnsi"/>
                <w:color w:val="984806" w:themeColor="accent6" w:themeShade="80"/>
                <w:sz w:val="20"/>
                <w:lang w:val="fr-FR"/>
              </w:rPr>
            </w:pPr>
            <w:r w:rsidRPr="004936E5">
              <w:rPr>
                <w:rFonts w:asciiTheme="minorHAnsi" w:eastAsia="PMingLiU" w:hAnsiTheme="minorHAnsi" w:cstheme="minorHAnsi"/>
                <w:color w:val="984806" w:themeColor="accent6" w:themeShade="80"/>
                <w:sz w:val="20"/>
                <w:lang w:val="fr-FR"/>
              </w:rPr>
              <w:t xml:space="preserve">&lt;Document </w:t>
            </w:r>
            <w:proofErr w:type="spellStart"/>
            <w:r w:rsidRPr="004936E5">
              <w:rPr>
                <w:rFonts w:asciiTheme="minorHAnsi" w:eastAsia="PMingLiU" w:hAnsiTheme="minorHAnsi" w:cstheme="minorHAnsi"/>
                <w:color w:val="984806" w:themeColor="accent6" w:themeShade="80"/>
                <w:sz w:val="20"/>
                <w:lang w:val="fr-FR"/>
              </w:rPr>
              <w:t>Author</w:t>
            </w:r>
            <w:proofErr w:type="spellEnd"/>
            <w:r w:rsidRPr="004936E5">
              <w:rPr>
                <w:rFonts w:asciiTheme="minorHAnsi" w:eastAsia="PMingLiU" w:hAnsiTheme="minorHAnsi" w:cstheme="minorHAnsi"/>
                <w:color w:val="984806" w:themeColor="accent6" w:themeShade="80"/>
                <w:sz w:val="20"/>
                <w:lang w:val="fr-FR"/>
              </w:rPr>
              <w:t>&gt;</w:t>
            </w:r>
          </w:p>
        </w:tc>
      </w:tr>
      <w:tr w:rsidR="00E32D80" w:rsidRPr="004936E5" w14:paraId="16CF9848"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F611E7" w14:textId="77777777" w:rsidR="000818AA" w:rsidRPr="004936E5" w:rsidRDefault="00EE11C5">
            <w:pPr>
              <w:spacing w:after="0" w:line="276" w:lineRule="auto"/>
              <w:jc w:val="left"/>
              <w:rPr>
                <w:rFonts w:asciiTheme="minorHAnsi" w:eastAsia="PMingLiU" w:hAnsiTheme="minorHAnsi" w:cstheme="minorHAnsi"/>
                <w:b/>
                <w:szCs w:val="22"/>
                <w:lang w:val="fr-FR"/>
              </w:rPr>
            </w:pPr>
            <w:r w:rsidRPr="004936E5">
              <w:rPr>
                <w:rFonts w:asciiTheme="minorHAnsi" w:hAnsiTheme="minorHAnsi" w:cstheme="minorHAnsi"/>
                <w:b/>
                <w:bCs/>
                <w:szCs w:val="22"/>
                <w:lang w:val="fr-FR"/>
              </w:rPr>
              <w:t xml:space="preserve">Maître d'ouvrage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19A4AE" w14:textId="77777777" w:rsidR="000818AA" w:rsidRPr="004936E5" w:rsidRDefault="00EE11C5">
            <w:pPr>
              <w:spacing w:after="0" w:line="276" w:lineRule="auto"/>
              <w:jc w:val="left"/>
              <w:rPr>
                <w:rFonts w:asciiTheme="minorHAnsi" w:eastAsia="PMingLiU" w:hAnsiTheme="minorHAnsi" w:cstheme="minorHAnsi"/>
                <w:color w:val="984806" w:themeColor="accent6" w:themeShade="80"/>
                <w:sz w:val="20"/>
                <w:lang w:val="fr-FR"/>
              </w:rPr>
            </w:pPr>
            <w:r w:rsidRPr="004936E5">
              <w:rPr>
                <w:rFonts w:asciiTheme="minorHAnsi" w:eastAsia="PMingLiU" w:hAnsiTheme="minorHAnsi" w:cstheme="minorHAnsi"/>
                <w:color w:val="984806" w:themeColor="accent6" w:themeShade="80"/>
                <w:sz w:val="20"/>
                <w:lang w:val="fr-FR"/>
              </w:rPr>
              <w:t>&lt;Propriétaire du projet (PO)&gt;</w:t>
            </w:r>
          </w:p>
        </w:tc>
      </w:tr>
      <w:tr w:rsidR="00E32D80" w:rsidRPr="004936E5" w14:paraId="4B73719A"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11B961" w14:textId="77777777" w:rsidR="000818AA" w:rsidRPr="004936E5" w:rsidRDefault="00EE11C5">
            <w:pPr>
              <w:spacing w:after="0" w:line="276" w:lineRule="auto"/>
              <w:jc w:val="left"/>
              <w:rPr>
                <w:rFonts w:asciiTheme="minorHAnsi" w:eastAsia="PMingLiU" w:hAnsiTheme="minorHAnsi" w:cstheme="minorHAnsi"/>
                <w:b/>
                <w:szCs w:val="22"/>
                <w:lang w:val="fr-FR"/>
              </w:rPr>
            </w:pPr>
            <w:r w:rsidRPr="004936E5">
              <w:rPr>
                <w:rFonts w:asciiTheme="minorHAnsi" w:hAnsiTheme="minorHAnsi" w:cstheme="minorHAnsi"/>
                <w:b/>
                <w:szCs w:val="22"/>
                <w:lang w:val="fr-FR" w:eastAsia="ar-SA"/>
              </w:rPr>
              <w:t xml:space="preserve">Chef de projet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019310" w14:textId="77777777" w:rsidR="000818AA" w:rsidRPr="004936E5" w:rsidRDefault="00EE11C5">
            <w:pPr>
              <w:spacing w:after="0" w:line="276" w:lineRule="auto"/>
              <w:jc w:val="left"/>
              <w:rPr>
                <w:rFonts w:asciiTheme="minorHAnsi" w:eastAsia="PMingLiU" w:hAnsiTheme="minorHAnsi" w:cstheme="minorHAnsi"/>
                <w:color w:val="984806" w:themeColor="accent6" w:themeShade="80"/>
                <w:sz w:val="20"/>
                <w:lang w:val="fr-FR"/>
              </w:rPr>
            </w:pPr>
            <w:r w:rsidRPr="004936E5">
              <w:rPr>
                <w:rFonts w:asciiTheme="minorHAnsi" w:eastAsia="PMingLiU" w:hAnsiTheme="minorHAnsi" w:cstheme="minorHAnsi"/>
                <w:color w:val="984806" w:themeColor="accent6" w:themeShade="80"/>
                <w:sz w:val="20"/>
                <w:lang w:val="fr-FR"/>
              </w:rPr>
              <w:t>&lt;Directeur de projet (PM)</w:t>
            </w:r>
          </w:p>
        </w:tc>
      </w:tr>
      <w:tr w:rsidR="00E32D80" w:rsidRPr="004936E5" w14:paraId="3A39254E"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6DA01E8" w14:textId="77777777" w:rsidR="000818AA" w:rsidRPr="004936E5" w:rsidRDefault="00EE11C5">
            <w:pPr>
              <w:spacing w:after="0" w:line="276" w:lineRule="auto"/>
              <w:jc w:val="left"/>
              <w:rPr>
                <w:rFonts w:asciiTheme="minorHAnsi" w:eastAsia="PMingLiU" w:hAnsiTheme="minorHAnsi" w:cstheme="minorHAnsi"/>
                <w:b/>
                <w:szCs w:val="22"/>
                <w:lang w:val="fr-FR"/>
              </w:rPr>
            </w:pPr>
            <w:r w:rsidRPr="004936E5">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themeColor="accent6" w:themeShade="80"/>
              <w:sz w:val="20"/>
              <w:lang w:val="fr-FR"/>
            </w:rPr>
            <w:alias w:val="Version"/>
            <w:id w:val="234590168"/>
            <w:placeholder>
              <w:docPart w:val="B9441F8CCDEF4E4E9886A1B3C9E0F7AA"/>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87D669" w14:textId="77777777" w:rsidR="000818AA" w:rsidRPr="004936E5" w:rsidRDefault="00EE11C5">
                <w:pPr>
                  <w:spacing w:after="0" w:line="276" w:lineRule="auto"/>
                  <w:jc w:val="left"/>
                  <w:rPr>
                    <w:rFonts w:asciiTheme="minorHAnsi" w:eastAsia="PMingLiU" w:hAnsiTheme="minorHAnsi" w:cstheme="minorHAnsi"/>
                    <w:color w:val="984806" w:themeColor="accent6" w:themeShade="80"/>
                    <w:sz w:val="20"/>
                    <w:lang w:val="fr-FR"/>
                  </w:rPr>
                </w:pPr>
                <w:r w:rsidRPr="004936E5">
                  <w:rPr>
                    <w:rFonts w:asciiTheme="minorHAnsi" w:eastAsia="PMingLiU" w:hAnsiTheme="minorHAnsi" w:cstheme="minorHAnsi"/>
                    <w:color w:val="984806" w:themeColor="accent6" w:themeShade="80"/>
                    <w:sz w:val="20"/>
                    <w:lang w:val="fr-FR"/>
                  </w:rPr>
                  <w:t>&lt;Version&gt;</w:t>
                </w:r>
              </w:p>
            </w:tc>
          </w:sdtContent>
        </w:sdt>
      </w:tr>
      <w:tr w:rsidR="00E32D80" w:rsidRPr="004936E5" w14:paraId="44E59133"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D58ECCA" w14:textId="77777777" w:rsidR="000818AA" w:rsidRPr="004936E5" w:rsidRDefault="00EE11C5">
            <w:pPr>
              <w:spacing w:after="0" w:line="276" w:lineRule="auto"/>
              <w:jc w:val="left"/>
              <w:rPr>
                <w:rFonts w:asciiTheme="minorHAnsi" w:eastAsia="PMingLiU" w:hAnsiTheme="minorHAnsi" w:cstheme="minorHAnsi"/>
                <w:b/>
                <w:bCs/>
                <w:szCs w:val="22"/>
                <w:lang w:val="fr-FR"/>
              </w:rPr>
            </w:pPr>
            <w:r w:rsidRPr="004936E5">
              <w:rPr>
                <w:rFonts w:asciiTheme="minorHAnsi" w:hAnsiTheme="minorHAnsi" w:cstheme="minorHAnsi"/>
                <w:b/>
                <w:bCs/>
                <w:szCs w:val="22"/>
                <w:lang w:val="fr-FR"/>
              </w:rPr>
              <w:t xml:space="preserve">Sensibilité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80D7DA" w14:textId="0BD80C09" w:rsidR="000818AA" w:rsidRPr="004936E5" w:rsidRDefault="007B379A">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3BF7EF5527D1423ABC1BA8778DB57449"/>
                </w:placeholder>
                <w:dataBinding w:prefixMappings="xmlns:ns0='http://purl.org/dc/elements/1.1/' xmlns:ns1='http://schemas.openxmlformats.org/package/2006/metadata/core-properties' " w:xpath="/ns1:coreProperties[1]/ns1:category[1]" w:storeItemID="{6C3C8BC8-F283-45AE-878A-BAB7291924A1}"/>
                <w:text/>
              </w:sdtPr>
              <w:sdtEndPr/>
              <w:sdtContent>
                <w:r w:rsidR="004936E5" w:rsidRPr="004936E5">
                  <w:rPr>
                    <w:rFonts w:asciiTheme="minorHAnsi" w:hAnsiTheme="minorHAnsi" w:cstheme="minorHAnsi"/>
                    <w:bCs/>
                    <w:color w:val="984806" w:themeColor="accent6" w:themeShade="80"/>
                    <w:sz w:val="20"/>
                    <w:lang w:val="fr-FR"/>
                  </w:rPr>
                  <w:t>&lt;Public, Limited, High&gt;</w:t>
                </w:r>
              </w:sdtContent>
            </w:sdt>
          </w:p>
        </w:tc>
      </w:tr>
      <w:tr w:rsidR="00E32D80" w:rsidRPr="004936E5" w14:paraId="5A155BA0" w14:textId="77777777" w:rsidTr="00E32D8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00248C" w14:textId="77777777" w:rsidR="000818AA" w:rsidRPr="004936E5" w:rsidRDefault="00EE11C5">
            <w:pPr>
              <w:spacing w:after="0" w:line="276" w:lineRule="auto"/>
              <w:jc w:val="left"/>
              <w:rPr>
                <w:rFonts w:asciiTheme="minorHAnsi" w:eastAsia="PMingLiU" w:hAnsiTheme="minorHAnsi" w:cstheme="minorHAnsi"/>
                <w:b/>
                <w:bCs/>
                <w:szCs w:val="22"/>
                <w:lang w:val="fr-FR"/>
              </w:rPr>
            </w:pPr>
            <w:r w:rsidRPr="004936E5">
              <w:rPr>
                <w:rFonts w:asciiTheme="minorHAnsi" w:hAnsiTheme="minorHAnsi" w:cstheme="minorHAnsi"/>
                <w:b/>
                <w:bCs/>
                <w:szCs w:val="22"/>
                <w:lang w:val="fr-FR"/>
              </w:rPr>
              <w:t xml:space="preserve">Date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86F297" w14:textId="77777777" w:rsidR="000818AA" w:rsidRPr="004936E5" w:rsidRDefault="007B379A">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706A8AD34D1F43CBBDB422928643A880"/>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53B17" w:rsidRPr="004936E5">
                  <w:rPr>
                    <w:rFonts w:asciiTheme="minorHAnsi" w:eastAsia="PMingLiU" w:hAnsiTheme="minorHAnsi" w:cstheme="minorHAnsi"/>
                    <w:color w:val="984806" w:themeColor="accent6" w:themeShade="80"/>
                    <w:sz w:val="20"/>
                    <w:lang w:val="fr-FR"/>
                  </w:rPr>
                  <w:t>&lt;Date&gt;</w:t>
                </w:r>
              </w:sdtContent>
            </w:sdt>
          </w:p>
        </w:tc>
      </w:tr>
    </w:tbl>
    <w:p w14:paraId="577DF9DC" w14:textId="77777777" w:rsidR="000818AA" w:rsidRPr="004936E5" w:rsidRDefault="00EE11C5" w:rsidP="00402370">
      <w:pPr>
        <w:spacing w:before="240" w:after="0"/>
        <w:jc w:val="left"/>
        <w:rPr>
          <w:rFonts w:asciiTheme="minorHAnsi" w:eastAsia="Calibri" w:hAnsiTheme="minorHAnsi" w:cstheme="minorHAnsi"/>
          <w:bCs/>
          <w:szCs w:val="22"/>
          <w:lang w:val="fr-FR"/>
        </w:rPr>
      </w:pPr>
      <w:r w:rsidRPr="004936E5">
        <w:rPr>
          <w:rFonts w:asciiTheme="minorHAnsi" w:eastAsia="Calibri" w:hAnsiTheme="minorHAnsi" w:cstheme="minorHAnsi"/>
          <w:b/>
          <w:bCs/>
          <w:szCs w:val="22"/>
          <w:lang w:val="fr-FR"/>
        </w:rPr>
        <w:t>Approbateur(s) et réviseur(s) du document :</w:t>
      </w:r>
    </w:p>
    <w:p w14:paraId="16E75A8C" w14:textId="77777777" w:rsidR="000818AA" w:rsidRPr="004936E5" w:rsidRDefault="00EE11C5" w:rsidP="00402370">
      <w:pPr>
        <w:spacing w:after="20"/>
        <w:jc w:val="left"/>
        <w:rPr>
          <w:rFonts w:asciiTheme="minorHAnsi" w:eastAsia="Calibri" w:hAnsiTheme="minorHAnsi" w:cstheme="minorHAnsi"/>
          <w:szCs w:val="22"/>
          <w:lang w:val="fr-FR"/>
        </w:rPr>
      </w:pPr>
      <w:r w:rsidRPr="004936E5">
        <w:rPr>
          <w:rFonts w:asciiTheme="minorHAnsi" w:eastAsia="Calibri" w:hAnsiTheme="minorHAnsi" w:cstheme="minorHAnsi"/>
          <w:bCs/>
          <w:szCs w:val="22"/>
          <w:lang w:val="fr-FR"/>
        </w:rPr>
        <w:t xml:space="preserve">NOTE </w:t>
      </w:r>
      <w:r w:rsidRPr="004936E5">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4936E5">
        <w:rPr>
          <w:rFonts w:asciiTheme="minorHAnsi" w:eastAsia="Calibri" w:hAnsiTheme="minorHAnsi" w:cstheme="minorHAnsi"/>
          <w:bCs/>
          <w:szCs w:val="22"/>
          <w:lang w:val="fr-FR"/>
        </w:rPr>
        <w:t>obligatoires</w:t>
      </w:r>
      <w:r w:rsidRPr="004936E5">
        <w:rPr>
          <w:rFonts w:asciiTheme="minorHAnsi" w:eastAsia="Calibri" w:hAnsiTheme="minorHAnsi" w:cstheme="minorHAnsi"/>
          <w:szCs w:val="22"/>
          <w:lang w:val="fr-FR"/>
        </w:rPr>
        <w:t xml:space="preserve">, sauf s'ils sont explicitement mentionnés comme </w:t>
      </w:r>
      <w:r w:rsidRPr="004936E5">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176"/>
        <w:gridCol w:w="2247"/>
        <w:gridCol w:w="2247"/>
        <w:gridCol w:w="2247"/>
      </w:tblGrid>
      <w:tr w:rsidR="00E32D80" w:rsidRPr="004936E5" w14:paraId="271031AE"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48964C2" w14:textId="77777777" w:rsidR="000818AA" w:rsidRPr="004936E5" w:rsidRDefault="00EE11C5">
            <w:pPr>
              <w:spacing w:after="0" w:line="276" w:lineRule="auto"/>
              <w:jc w:val="left"/>
              <w:rPr>
                <w:rFonts w:asciiTheme="minorHAnsi" w:eastAsia="PMingLiU" w:hAnsiTheme="minorHAnsi" w:cstheme="minorHAnsi"/>
                <w:b/>
                <w:bCs/>
                <w:color w:val="000000"/>
                <w:szCs w:val="22"/>
                <w:lang w:val="fr-FR"/>
              </w:rPr>
            </w:pPr>
            <w:r w:rsidRPr="004936E5">
              <w:rPr>
                <w:rFonts w:asciiTheme="minorHAnsi" w:eastAsia="Calibri" w:hAnsiTheme="minorHAnsi" w:cstheme="minorHAnsi"/>
                <w:b/>
                <w:bCs/>
                <w:color w:val="000000"/>
                <w:szCs w:val="22"/>
                <w:lang w:val="fr-FR"/>
              </w:rPr>
              <w:t>Nom</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5EB2D48" w14:textId="77777777" w:rsidR="000818AA" w:rsidRPr="004936E5" w:rsidRDefault="00EE11C5">
            <w:pPr>
              <w:spacing w:after="0" w:line="276" w:lineRule="auto"/>
              <w:jc w:val="left"/>
              <w:rPr>
                <w:rFonts w:asciiTheme="minorHAnsi" w:eastAsia="PMingLiU" w:hAnsiTheme="minorHAnsi" w:cstheme="minorHAnsi"/>
                <w:b/>
                <w:bCs/>
                <w:color w:val="000000"/>
                <w:szCs w:val="22"/>
                <w:lang w:val="fr-FR"/>
              </w:rPr>
            </w:pPr>
            <w:r w:rsidRPr="004936E5">
              <w:rPr>
                <w:rFonts w:asciiTheme="minorHAnsi" w:eastAsia="Calibri" w:hAnsiTheme="minorHAnsi" w:cstheme="minorHAnsi"/>
                <w:b/>
                <w:bCs/>
                <w:color w:val="000000"/>
                <w:szCs w:val="22"/>
                <w:lang w:val="fr-FR"/>
              </w:rPr>
              <w:t>Rôle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A3515F3" w14:textId="77777777" w:rsidR="000818AA" w:rsidRPr="004936E5" w:rsidRDefault="00EE11C5">
            <w:pPr>
              <w:spacing w:after="0" w:line="276" w:lineRule="auto"/>
              <w:jc w:val="left"/>
              <w:rPr>
                <w:rFonts w:asciiTheme="minorHAnsi" w:eastAsia="Calibri" w:hAnsiTheme="minorHAnsi" w:cstheme="minorHAnsi"/>
                <w:b/>
                <w:bCs/>
                <w:color w:val="000000"/>
                <w:szCs w:val="22"/>
                <w:lang w:val="fr-FR"/>
              </w:rPr>
            </w:pPr>
            <w:r w:rsidRPr="004936E5">
              <w:rPr>
                <w:rFonts w:asciiTheme="minorHAnsi" w:eastAsia="Calibri" w:hAnsiTheme="minorHAnsi" w:cstheme="minorHAnsi"/>
                <w:b/>
                <w:bCs/>
                <w:color w:val="000000"/>
                <w:szCs w:val="22"/>
                <w:lang w:val="fr-FR"/>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197C93F" w14:textId="77777777" w:rsidR="000818AA" w:rsidRPr="004936E5" w:rsidRDefault="00EE11C5">
            <w:pPr>
              <w:spacing w:after="0" w:line="276" w:lineRule="auto"/>
              <w:jc w:val="left"/>
              <w:rPr>
                <w:rFonts w:asciiTheme="minorHAnsi" w:eastAsia="Calibri" w:hAnsiTheme="minorHAnsi" w:cstheme="minorHAnsi"/>
                <w:b/>
                <w:bCs/>
                <w:color w:val="000000"/>
                <w:szCs w:val="22"/>
                <w:lang w:val="fr-FR"/>
              </w:rPr>
            </w:pPr>
            <w:r w:rsidRPr="004936E5">
              <w:rPr>
                <w:rFonts w:asciiTheme="minorHAnsi" w:eastAsia="Calibri" w:hAnsiTheme="minorHAnsi" w:cstheme="minorHAnsi"/>
                <w:b/>
                <w:bCs/>
                <w:color w:val="000000"/>
                <w:szCs w:val="22"/>
                <w:lang w:val="fr-FR"/>
              </w:rPr>
              <w:t>Date</w:t>
            </w:r>
          </w:p>
        </w:tc>
      </w:tr>
      <w:tr w:rsidR="00E32D80" w:rsidRPr="004936E5" w14:paraId="04426E98"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34EB81A"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F999C1"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8C78ED" w14:textId="77777777" w:rsidR="000818AA" w:rsidRPr="004936E5" w:rsidRDefault="00EE11C5">
            <w:pPr>
              <w:spacing w:after="0" w:line="276" w:lineRule="auto"/>
              <w:jc w:val="left"/>
              <w:rPr>
                <w:rFonts w:asciiTheme="minorHAnsi" w:eastAsia="Calibri" w:hAnsiTheme="minorHAnsi" w:cstheme="minorHAnsi"/>
                <w:i/>
                <w:color w:val="808080"/>
                <w:sz w:val="20"/>
                <w:szCs w:val="22"/>
                <w:lang w:val="fr-FR"/>
              </w:rPr>
            </w:pPr>
            <w:r w:rsidRPr="004936E5">
              <w:rPr>
                <w:rFonts w:asciiTheme="minorHAnsi" w:eastAsia="Calibri" w:hAnsiTheme="minorHAnsi" w:cstheme="minorHAnsi"/>
                <w:i/>
                <w:color w:val="1B6FB5"/>
                <w:sz w:val="20"/>
                <w:szCs w:val="22"/>
                <w:lang w:val="fr-FR"/>
              </w:rPr>
              <w:t>&lt;Approuver / Revoir&gt;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07E0A7" w14:textId="77777777" w:rsidR="00E32D80" w:rsidRPr="004936E5" w:rsidRDefault="00E32D80">
            <w:pPr>
              <w:spacing w:after="0" w:line="276" w:lineRule="auto"/>
              <w:jc w:val="left"/>
              <w:rPr>
                <w:rFonts w:asciiTheme="minorHAnsi" w:eastAsia="Calibri" w:hAnsiTheme="minorHAnsi" w:cstheme="minorHAnsi"/>
                <w:color w:val="000000" w:themeColor="text1"/>
                <w:sz w:val="20"/>
                <w:szCs w:val="22"/>
                <w:lang w:val="fr-FR"/>
              </w:rPr>
            </w:pPr>
          </w:p>
        </w:tc>
      </w:tr>
      <w:tr w:rsidR="00E32D80" w:rsidRPr="004936E5" w14:paraId="4B598F8E"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995D84"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A54F72"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E58E9F" w14:textId="77777777" w:rsidR="00E32D80" w:rsidRPr="004936E5" w:rsidRDefault="00E32D80">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9D4B2B" w14:textId="77777777" w:rsidR="00E32D80" w:rsidRPr="004936E5" w:rsidRDefault="00E32D80">
            <w:pPr>
              <w:spacing w:after="0" w:line="276" w:lineRule="auto"/>
              <w:jc w:val="left"/>
              <w:rPr>
                <w:rFonts w:asciiTheme="minorHAnsi" w:eastAsia="Calibri" w:hAnsiTheme="minorHAnsi" w:cstheme="minorHAnsi"/>
                <w:color w:val="000000" w:themeColor="text1"/>
                <w:sz w:val="20"/>
                <w:szCs w:val="22"/>
                <w:lang w:val="fr-FR"/>
              </w:rPr>
            </w:pPr>
          </w:p>
        </w:tc>
      </w:tr>
      <w:tr w:rsidR="00E32D80" w:rsidRPr="004936E5" w14:paraId="2E4D9D5A" w14:textId="77777777" w:rsidTr="00E32D8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5E519BF"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1198217"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A06DB1" w14:textId="77777777" w:rsidR="00E32D80" w:rsidRPr="004936E5" w:rsidRDefault="00E32D80">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79D0821" w14:textId="77777777" w:rsidR="00E32D80" w:rsidRPr="004936E5" w:rsidRDefault="00E32D80">
            <w:pPr>
              <w:spacing w:after="0" w:line="276" w:lineRule="auto"/>
              <w:jc w:val="left"/>
              <w:rPr>
                <w:rFonts w:asciiTheme="minorHAnsi" w:eastAsia="Calibri" w:hAnsiTheme="minorHAnsi" w:cstheme="minorHAnsi"/>
                <w:color w:val="000000" w:themeColor="text1"/>
                <w:sz w:val="20"/>
                <w:szCs w:val="22"/>
                <w:lang w:val="fr-FR"/>
              </w:rPr>
            </w:pPr>
          </w:p>
        </w:tc>
      </w:tr>
    </w:tbl>
    <w:p w14:paraId="23422B21" w14:textId="77777777" w:rsidR="000818AA" w:rsidRPr="004936E5" w:rsidRDefault="00EE11C5" w:rsidP="00402370">
      <w:pPr>
        <w:spacing w:before="240" w:after="0"/>
        <w:rPr>
          <w:rFonts w:asciiTheme="minorHAnsi" w:eastAsia="Calibri" w:hAnsiTheme="minorHAnsi" w:cstheme="minorHAnsi"/>
          <w:b/>
          <w:bCs/>
          <w:color w:val="000000"/>
          <w:szCs w:val="22"/>
          <w:lang w:val="fr-FR"/>
        </w:rPr>
      </w:pPr>
      <w:r w:rsidRPr="004936E5">
        <w:rPr>
          <w:rFonts w:asciiTheme="minorHAnsi" w:eastAsia="Calibri" w:hAnsiTheme="minorHAnsi" w:cstheme="minorHAnsi"/>
          <w:b/>
          <w:bCs/>
          <w:color w:val="000000"/>
          <w:szCs w:val="22"/>
          <w:lang w:val="fr-FR"/>
        </w:rPr>
        <w:t>Historique des documents :</w:t>
      </w:r>
    </w:p>
    <w:p w14:paraId="3C7D61FC" w14:textId="77777777" w:rsidR="000818AA" w:rsidRPr="004936E5" w:rsidRDefault="00EE11C5" w:rsidP="00402370">
      <w:pPr>
        <w:spacing w:after="0"/>
        <w:rPr>
          <w:rFonts w:asciiTheme="minorHAnsi" w:eastAsia="Calibri" w:hAnsiTheme="minorHAnsi" w:cstheme="minorHAnsi"/>
          <w:szCs w:val="22"/>
          <w:lang w:val="fr-FR"/>
        </w:rPr>
      </w:pPr>
      <w:r w:rsidRPr="004936E5">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3124E7F3" w14:textId="77777777" w:rsidR="000818AA" w:rsidRPr="004936E5" w:rsidRDefault="00EE11C5" w:rsidP="00402370">
      <w:pPr>
        <w:widowControl w:val="0"/>
        <w:numPr>
          <w:ilvl w:val="0"/>
          <w:numId w:val="26"/>
        </w:numPr>
        <w:spacing w:after="0"/>
        <w:ind w:left="709"/>
        <w:jc w:val="left"/>
        <w:rPr>
          <w:rFonts w:asciiTheme="minorHAnsi" w:eastAsia="Calibri" w:hAnsiTheme="minorHAnsi" w:cstheme="minorHAnsi"/>
          <w:szCs w:val="22"/>
          <w:lang w:val="fr-FR"/>
        </w:rPr>
      </w:pPr>
      <w:r w:rsidRPr="004936E5">
        <w:rPr>
          <w:rFonts w:asciiTheme="minorHAnsi" w:eastAsia="Calibri" w:hAnsiTheme="minorHAnsi" w:cstheme="minorHAnsi"/>
          <w:szCs w:val="22"/>
          <w:lang w:val="fr-FR"/>
        </w:rPr>
        <w:t>Rédaction, mise en forme et orthographe</w:t>
      </w:r>
    </w:p>
    <w:p w14:paraId="6FE3223A" w14:textId="77777777" w:rsidR="000818AA" w:rsidRPr="004936E5" w:rsidRDefault="00EE11C5" w:rsidP="00402370">
      <w:pPr>
        <w:widowControl w:val="0"/>
        <w:numPr>
          <w:ilvl w:val="0"/>
          <w:numId w:val="26"/>
        </w:numPr>
        <w:spacing w:after="0"/>
        <w:ind w:left="709"/>
        <w:jc w:val="left"/>
        <w:rPr>
          <w:rFonts w:asciiTheme="minorHAnsi" w:eastAsia="Calibri" w:hAnsiTheme="minorHAnsi" w:cstheme="minorHAnsi"/>
          <w:szCs w:val="22"/>
          <w:lang w:val="fr-FR"/>
        </w:rPr>
      </w:pPr>
      <w:r w:rsidRPr="004936E5">
        <w:rPr>
          <w:rFonts w:asciiTheme="minorHAnsi" w:eastAsia="Calibri" w:hAnsiTheme="minorHAnsi" w:cstheme="minorHAnsi"/>
          <w:szCs w:val="22"/>
          <w:lang w:val="fr-FR"/>
        </w:rPr>
        <w:t>Clarification</w:t>
      </w:r>
    </w:p>
    <w:p w14:paraId="77A4F9D0" w14:textId="77777777" w:rsidR="00E32D80" w:rsidRPr="004936E5" w:rsidRDefault="00E32D80" w:rsidP="00E32D80">
      <w:pPr>
        <w:spacing w:after="0" w:line="276" w:lineRule="auto"/>
        <w:rPr>
          <w:rFonts w:asciiTheme="minorHAnsi" w:eastAsia="Calibri" w:hAnsiTheme="minorHAnsi" w:cstheme="minorHAnsi"/>
          <w:color w:val="000000"/>
          <w:szCs w:val="22"/>
          <w:lang w:val="fr-FR"/>
        </w:rPr>
      </w:pPr>
    </w:p>
    <w:p w14:paraId="0F108C63" w14:textId="77777777" w:rsidR="000818AA" w:rsidRPr="004936E5" w:rsidRDefault="00EE11C5" w:rsidP="00402370">
      <w:pPr>
        <w:spacing w:after="0"/>
        <w:rPr>
          <w:rFonts w:asciiTheme="minorHAnsi" w:eastAsia="Calibri" w:hAnsiTheme="minorHAnsi" w:cstheme="minorHAnsi"/>
          <w:color w:val="000000"/>
          <w:szCs w:val="22"/>
          <w:lang w:val="fr-FR"/>
        </w:rPr>
      </w:pPr>
      <w:r w:rsidRPr="004936E5">
        <w:rPr>
          <w:rFonts w:asciiTheme="minorHAnsi" w:eastAsia="Calibri" w:hAnsiTheme="minorHAnsi" w:cstheme="minorHAnsi"/>
          <w:color w:val="000000"/>
          <w:szCs w:val="22"/>
          <w:lang w:val="fr-FR"/>
        </w:rPr>
        <w:t>Pour demander une modification de ce document, contactez l'auteur ou le propriétaire du document.</w:t>
      </w:r>
    </w:p>
    <w:p w14:paraId="08E67421" w14:textId="77777777" w:rsidR="000818AA" w:rsidRPr="004936E5" w:rsidRDefault="00EE11C5" w:rsidP="00402370">
      <w:pPr>
        <w:spacing w:after="0"/>
        <w:rPr>
          <w:rFonts w:asciiTheme="minorHAnsi" w:eastAsia="Calibri" w:hAnsiTheme="minorHAnsi" w:cstheme="minorHAnsi"/>
          <w:color w:val="000000"/>
          <w:szCs w:val="22"/>
          <w:lang w:val="fr-FR"/>
        </w:rPr>
      </w:pPr>
      <w:r w:rsidRPr="004936E5">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25"/>
        <w:gridCol w:w="1202"/>
        <w:gridCol w:w="2597"/>
        <w:gridCol w:w="4093"/>
      </w:tblGrid>
      <w:tr w:rsidR="00E32D80" w:rsidRPr="004936E5" w14:paraId="5F40145B"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C01D861" w14:textId="77777777" w:rsidR="000818AA" w:rsidRPr="004936E5" w:rsidRDefault="00EE11C5">
            <w:pPr>
              <w:spacing w:after="0" w:line="276" w:lineRule="auto"/>
              <w:jc w:val="left"/>
              <w:rPr>
                <w:rFonts w:asciiTheme="minorHAnsi" w:eastAsia="PMingLiU" w:hAnsiTheme="minorHAnsi" w:cstheme="minorHAnsi"/>
                <w:b/>
                <w:bCs/>
                <w:color w:val="000000"/>
                <w:szCs w:val="22"/>
                <w:lang w:val="fr-FR"/>
              </w:rPr>
            </w:pPr>
            <w:r w:rsidRPr="004936E5">
              <w:rPr>
                <w:rFonts w:asciiTheme="minorHAnsi" w:eastAsia="Calibri" w:hAnsiTheme="minorHAnsi" w:cstheme="minorHAnsi"/>
                <w:b/>
                <w:bCs/>
                <w:color w:val="000000"/>
                <w:szCs w:val="22"/>
                <w:lang w:val="fr-FR"/>
              </w:rPr>
              <w:t>Révision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DD6B22B" w14:textId="77777777" w:rsidR="000818AA" w:rsidRPr="004936E5" w:rsidRDefault="00EE11C5">
            <w:pPr>
              <w:spacing w:after="0" w:line="276" w:lineRule="auto"/>
              <w:jc w:val="left"/>
              <w:rPr>
                <w:rFonts w:asciiTheme="minorHAnsi" w:eastAsia="PMingLiU" w:hAnsiTheme="minorHAnsi" w:cstheme="minorHAnsi"/>
                <w:b/>
                <w:bCs/>
                <w:color w:val="000000"/>
                <w:szCs w:val="22"/>
                <w:lang w:val="fr-FR"/>
              </w:rPr>
            </w:pPr>
            <w:r w:rsidRPr="004936E5">
              <w:rPr>
                <w:rFonts w:asciiTheme="minorHAnsi" w:eastAsia="Calibri" w:hAnsiTheme="minorHAnsi" w:cstheme="minorHAnsi"/>
                <w:b/>
                <w:bCs/>
                <w:color w:val="000000"/>
                <w:szCs w:val="22"/>
                <w:lang w:val="fr-FR"/>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07DE68C" w14:textId="77777777" w:rsidR="000818AA" w:rsidRPr="004936E5" w:rsidRDefault="00EE11C5">
            <w:pPr>
              <w:spacing w:after="0" w:line="276" w:lineRule="auto"/>
              <w:jc w:val="left"/>
              <w:rPr>
                <w:rFonts w:asciiTheme="minorHAnsi" w:eastAsia="PMingLiU" w:hAnsiTheme="minorHAnsi" w:cstheme="minorHAnsi"/>
                <w:b/>
                <w:bCs/>
                <w:color w:val="000000"/>
                <w:szCs w:val="22"/>
                <w:lang w:val="fr-FR"/>
              </w:rPr>
            </w:pPr>
            <w:r w:rsidRPr="004936E5">
              <w:rPr>
                <w:rFonts w:asciiTheme="minorHAnsi" w:eastAsia="Calibri" w:hAnsiTheme="minorHAnsi" w:cstheme="minorHAnsi"/>
                <w:b/>
                <w:bCs/>
                <w:color w:val="000000"/>
                <w:szCs w:val="22"/>
                <w:lang w:val="fr-FR"/>
              </w:rPr>
              <w:t>Créé par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9027B47" w14:textId="77777777" w:rsidR="000818AA" w:rsidRPr="004936E5" w:rsidRDefault="00EE11C5">
            <w:pPr>
              <w:spacing w:after="0" w:line="276" w:lineRule="auto"/>
              <w:jc w:val="left"/>
              <w:rPr>
                <w:rFonts w:asciiTheme="minorHAnsi" w:eastAsia="PMingLiU" w:hAnsiTheme="minorHAnsi" w:cstheme="minorHAnsi"/>
                <w:b/>
                <w:bCs/>
                <w:color w:val="000000"/>
                <w:szCs w:val="22"/>
                <w:lang w:val="fr-FR"/>
              </w:rPr>
            </w:pPr>
            <w:r w:rsidRPr="004936E5">
              <w:rPr>
                <w:rFonts w:asciiTheme="minorHAnsi" w:eastAsia="Calibri" w:hAnsiTheme="minorHAnsi" w:cstheme="minorHAnsi"/>
                <w:b/>
                <w:bCs/>
                <w:color w:val="000000"/>
                <w:szCs w:val="22"/>
                <w:lang w:val="fr-FR"/>
              </w:rPr>
              <w:t>Brève description des changements</w:t>
            </w:r>
          </w:p>
        </w:tc>
      </w:tr>
      <w:tr w:rsidR="00E32D80" w:rsidRPr="004936E5" w14:paraId="033B914C"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59BE6D" w14:textId="77777777" w:rsidR="00E32D80" w:rsidRPr="004936E5" w:rsidRDefault="00E32D80">
            <w:pPr>
              <w:spacing w:after="0"/>
              <w:jc w:val="left"/>
              <w:rPr>
                <w:sz w:val="20"/>
                <w:lang w:val="fr-FR"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EB2D7E"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A3D2912" w14:textId="77777777" w:rsidR="00E32D80" w:rsidRPr="004936E5" w:rsidRDefault="00E32D80">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75D5966" w14:textId="77777777" w:rsidR="00E32D80" w:rsidRPr="004936E5" w:rsidRDefault="00E32D80">
            <w:pPr>
              <w:spacing w:after="0"/>
              <w:jc w:val="left"/>
              <w:rPr>
                <w:sz w:val="20"/>
                <w:lang w:val="fr-FR" w:eastAsia="en-GB"/>
              </w:rPr>
            </w:pPr>
          </w:p>
        </w:tc>
      </w:tr>
      <w:tr w:rsidR="00E32D80" w:rsidRPr="004936E5" w14:paraId="47F7B5BA"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F41D206"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22F99D"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7CEC6D0"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ADFE0A"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r>
      <w:tr w:rsidR="00E32D80" w:rsidRPr="004936E5" w14:paraId="729BF31B" w14:textId="77777777" w:rsidTr="00E32D80">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5037039"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FF4F167"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DDED30"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E10C27" w14:textId="77777777" w:rsidR="00E32D80" w:rsidRPr="004936E5" w:rsidRDefault="00E32D80">
            <w:pPr>
              <w:spacing w:after="0" w:line="276" w:lineRule="auto"/>
              <w:jc w:val="left"/>
              <w:rPr>
                <w:rFonts w:asciiTheme="minorHAnsi" w:eastAsia="PMingLiU" w:hAnsiTheme="minorHAnsi" w:cstheme="minorHAnsi"/>
                <w:color w:val="000000" w:themeColor="text1"/>
                <w:sz w:val="20"/>
                <w:szCs w:val="22"/>
                <w:lang w:val="fr-FR"/>
              </w:rPr>
            </w:pPr>
          </w:p>
        </w:tc>
      </w:tr>
    </w:tbl>
    <w:p w14:paraId="63CA42D3" w14:textId="77777777" w:rsidR="00E32D80" w:rsidRPr="004936E5" w:rsidRDefault="00E32D80" w:rsidP="00E32D80">
      <w:pPr>
        <w:spacing w:after="0" w:line="276" w:lineRule="auto"/>
        <w:rPr>
          <w:rFonts w:asciiTheme="minorHAnsi" w:eastAsia="Calibri" w:hAnsiTheme="minorHAnsi" w:cstheme="minorHAnsi"/>
          <w:b/>
          <w:bCs/>
          <w:color w:val="000000"/>
          <w:szCs w:val="22"/>
          <w:lang w:val="fr-FR"/>
        </w:rPr>
      </w:pPr>
    </w:p>
    <w:p w14:paraId="617287C5" w14:textId="77777777" w:rsidR="000818AA" w:rsidRPr="004936E5" w:rsidRDefault="00EE11C5" w:rsidP="00402370">
      <w:pPr>
        <w:spacing w:after="0"/>
        <w:rPr>
          <w:rFonts w:asciiTheme="minorHAnsi" w:eastAsia="Calibri" w:hAnsiTheme="minorHAnsi" w:cstheme="minorHAnsi"/>
          <w:b/>
          <w:bCs/>
          <w:color w:val="000000"/>
          <w:szCs w:val="22"/>
          <w:lang w:val="fr-FR"/>
        </w:rPr>
      </w:pPr>
      <w:r w:rsidRPr="004936E5">
        <w:rPr>
          <w:rFonts w:asciiTheme="minorHAnsi" w:eastAsia="Calibri" w:hAnsiTheme="minorHAnsi" w:cstheme="minorHAnsi"/>
          <w:b/>
          <w:bCs/>
          <w:color w:val="000000"/>
          <w:szCs w:val="22"/>
          <w:lang w:val="fr-FR"/>
        </w:rPr>
        <w:t xml:space="preserve">Gestion de la configuration : Localisation des documents </w:t>
      </w:r>
    </w:p>
    <w:p w14:paraId="01CF78B9" w14:textId="77777777" w:rsidR="000818AA" w:rsidRPr="004936E5" w:rsidRDefault="00EE11C5" w:rsidP="00402370">
      <w:pPr>
        <w:spacing w:after="0"/>
        <w:rPr>
          <w:rFonts w:asciiTheme="minorHAnsi" w:eastAsia="Calibri" w:hAnsiTheme="minorHAnsi" w:cstheme="minorHAnsi"/>
          <w:color w:val="000000" w:themeColor="text1"/>
          <w:szCs w:val="22"/>
          <w:lang w:val="fr-FR"/>
        </w:rPr>
      </w:pPr>
      <w:r w:rsidRPr="004936E5">
        <w:rPr>
          <w:rFonts w:asciiTheme="minorHAnsi" w:eastAsia="Calibri" w:hAnsiTheme="minorHAnsi" w:cstheme="minorHAnsi"/>
          <w:szCs w:val="22"/>
          <w:lang w:val="fr-FR"/>
        </w:rPr>
        <w:t xml:space="preserve">La dernière version de ce document contrôlé est stockée dans </w:t>
      </w:r>
      <w:r w:rsidRPr="004936E5">
        <w:rPr>
          <w:rFonts w:asciiTheme="minorHAnsi" w:eastAsia="Calibri" w:hAnsiTheme="minorHAnsi" w:cstheme="minorHAnsi"/>
          <w:color w:val="984806" w:themeColor="accent6" w:themeShade="80"/>
          <w:sz w:val="20"/>
          <w:lang w:val="fr-FR"/>
        </w:rPr>
        <w:t>&lt;location</w:t>
      </w:r>
      <w:r w:rsidRPr="004936E5">
        <w:rPr>
          <w:rFonts w:asciiTheme="minorHAnsi" w:eastAsia="Calibri" w:hAnsiTheme="minorHAnsi" w:cstheme="minorHAnsi"/>
          <w:color w:val="984806" w:themeColor="accent6" w:themeShade="80"/>
          <w:szCs w:val="22"/>
          <w:lang w:val="fr-FR"/>
        </w:rPr>
        <w:t>&gt;.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E32D80" w:rsidRPr="002B6EDE" w14:paraId="218BDF0D" w14:textId="77777777" w:rsidTr="00402370">
        <w:tc>
          <w:tcPr>
            <w:tcW w:w="905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55EE1A7" w14:textId="77777777" w:rsidR="000818AA" w:rsidRPr="004936E5" w:rsidRDefault="00EE11C5">
            <w:pPr>
              <w:spacing w:after="0" w:line="276" w:lineRule="auto"/>
              <w:rPr>
                <w:rFonts w:ascii="Calibri" w:hAnsi="Calibri"/>
                <w:i/>
                <w:color w:val="1B6FB5"/>
                <w:szCs w:val="22"/>
                <w:lang w:val="fr-FR"/>
              </w:rPr>
            </w:pPr>
            <w:r w:rsidRPr="004936E5">
              <w:rPr>
                <w:rFonts w:ascii="Calibri" w:hAnsi="Calibri"/>
                <w:i/>
                <w:color w:val="1B6FB5"/>
                <w:szCs w:val="22"/>
                <w:lang w:val="fr-FR"/>
              </w:rPr>
              <w:t>&lt;</w:t>
            </w:r>
            <w:proofErr w:type="spellStart"/>
            <w:proofErr w:type="gramStart"/>
            <w:r w:rsidRPr="004936E5">
              <w:rPr>
                <w:rFonts w:ascii="Calibri" w:hAnsi="Calibri"/>
                <w:i/>
                <w:color w:val="1B6FB5"/>
                <w:szCs w:val="22"/>
                <w:lang w:val="fr-FR"/>
              </w:rPr>
              <w:t>br</w:t>
            </w:r>
            <w:proofErr w:type="spellEnd"/>
            <w:proofErr w:type="gramEnd"/>
            <w:r w:rsidRPr="004936E5">
              <w:rPr>
                <w:rFonts w:ascii="Calibri" w:hAnsi="Calibri"/>
                <w:i/>
                <w:color w:val="1B6FB5"/>
                <w:szCs w:val="22"/>
                <w:lang w:val="fr-FR"/>
              </w:rPr>
              <w:t xml:space="preserve"> /&gt;Ces notes devraient être supprimées dans la version finale :&gt;</w:t>
            </w:r>
          </w:p>
          <w:p w14:paraId="74037D5C" w14:textId="77777777" w:rsidR="00E32D80" w:rsidRPr="004936E5" w:rsidRDefault="00E32D80">
            <w:pPr>
              <w:spacing w:after="0" w:line="276" w:lineRule="auto"/>
              <w:rPr>
                <w:rFonts w:asciiTheme="minorHAnsi" w:eastAsia="Calibri" w:hAnsiTheme="minorHAnsi" w:cstheme="minorHAnsi"/>
                <w:b/>
                <w:color w:val="000000" w:themeColor="text1"/>
                <w:szCs w:val="22"/>
                <w:lang w:val="fr-FR"/>
              </w:rPr>
            </w:pPr>
          </w:p>
          <w:p w14:paraId="44ED2D61" w14:textId="77777777" w:rsidR="000818AA" w:rsidRPr="004936E5" w:rsidRDefault="00EE11C5">
            <w:pPr>
              <w:spacing w:after="0" w:line="276" w:lineRule="auto"/>
              <w:rPr>
                <w:rFonts w:asciiTheme="minorHAnsi" w:eastAsia="Calibri" w:hAnsiTheme="minorHAnsi" w:cstheme="minorHAnsi"/>
                <w:b/>
                <w:color w:val="000000" w:themeColor="text1"/>
                <w:szCs w:val="22"/>
                <w:lang w:val="fr-FR"/>
              </w:rPr>
            </w:pPr>
            <w:r w:rsidRPr="004936E5">
              <w:rPr>
                <w:rFonts w:asciiTheme="minorHAnsi" w:eastAsia="Calibri" w:hAnsiTheme="minorHAnsi" w:cstheme="minorHAnsi"/>
                <w:b/>
                <w:color w:val="000000" w:themeColor="text1"/>
                <w:szCs w:val="22"/>
                <w:lang w:val="fr-FR"/>
              </w:rPr>
              <w:t>Notes pour les modèles :</w:t>
            </w:r>
          </w:p>
          <w:p w14:paraId="59F2BEEC" w14:textId="77777777" w:rsidR="000818AA" w:rsidRPr="004936E5" w:rsidRDefault="00EE11C5">
            <w:pPr>
              <w:pStyle w:val="ListParagraph"/>
              <w:numPr>
                <w:ilvl w:val="0"/>
                <w:numId w:val="27"/>
              </w:numPr>
              <w:spacing w:after="0" w:line="276" w:lineRule="auto"/>
              <w:rPr>
                <w:rFonts w:asciiTheme="minorHAnsi" w:eastAsia="Calibri" w:hAnsiTheme="minorHAnsi" w:cstheme="minorHAnsi"/>
                <w:b/>
                <w:color w:val="000000" w:themeColor="text1"/>
                <w:szCs w:val="22"/>
                <w:lang w:val="fr-FR"/>
              </w:rPr>
            </w:pPr>
            <w:r w:rsidRPr="004936E5">
              <w:rPr>
                <w:rFonts w:asciiTheme="minorHAnsi" w:hAnsiTheme="minorHAnsi" w:cstheme="minorHAnsi"/>
                <w:szCs w:val="22"/>
                <w:lang w:val="fr-FR"/>
              </w:rPr>
              <w:t xml:space="preserve">Texte dans </w:t>
            </w:r>
            <w:r w:rsidRPr="004936E5">
              <w:rPr>
                <w:rFonts w:asciiTheme="minorHAnsi" w:hAnsiTheme="minorHAnsi" w:cstheme="minorHAnsi"/>
                <w:color w:val="984806" w:themeColor="accent6" w:themeShade="80"/>
                <w:szCs w:val="22"/>
                <w:lang w:val="fr-FR"/>
              </w:rPr>
              <w:t xml:space="preserve">&lt;orange&gt; : </w:t>
            </w:r>
            <w:r w:rsidRPr="004936E5">
              <w:rPr>
                <w:rFonts w:asciiTheme="minorHAnsi" w:hAnsiTheme="minorHAnsi" w:cstheme="minorHAnsi"/>
                <w:szCs w:val="22"/>
                <w:lang w:val="fr-FR"/>
              </w:rPr>
              <w:t>doit être défini.</w:t>
            </w:r>
          </w:p>
          <w:p w14:paraId="50935806" w14:textId="77777777" w:rsidR="000818AA" w:rsidRPr="004936E5" w:rsidRDefault="00EE11C5">
            <w:pPr>
              <w:pStyle w:val="ListParagraph"/>
              <w:numPr>
                <w:ilvl w:val="0"/>
                <w:numId w:val="27"/>
              </w:numPr>
              <w:spacing w:after="0" w:line="276" w:lineRule="auto"/>
              <w:rPr>
                <w:rFonts w:asciiTheme="minorHAnsi" w:eastAsia="Calibri" w:hAnsiTheme="minorHAnsi" w:cstheme="minorHAnsi"/>
                <w:b/>
                <w:color w:val="000000" w:themeColor="text1"/>
                <w:szCs w:val="22"/>
                <w:lang w:val="fr-FR"/>
              </w:rPr>
            </w:pPr>
            <w:proofErr w:type="gramStart"/>
            <w:r w:rsidRPr="004936E5">
              <w:rPr>
                <w:i/>
                <w:szCs w:val="22"/>
                <w:lang w:val="fr-FR"/>
              </w:rPr>
              <w:t>Texte en</w:t>
            </w:r>
            <w:proofErr w:type="gramEnd"/>
            <w:r w:rsidRPr="004936E5">
              <w:rPr>
                <w:i/>
                <w:szCs w:val="22"/>
                <w:lang w:val="fr-FR"/>
              </w:rPr>
              <w:t xml:space="preserve"> </w:t>
            </w:r>
            <w:r w:rsidRPr="004936E5">
              <w:rPr>
                <w:i/>
                <w:color w:val="1B6FB5"/>
                <w:szCs w:val="22"/>
                <w:lang w:val="fr-FR"/>
              </w:rPr>
              <w:t xml:space="preserve">&lt;bleu&gt; : </w:t>
            </w:r>
            <w:r w:rsidRPr="004936E5">
              <w:rPr>
                <w:szCs w:val="22"/>
                <w:lang w:val="fr-FR"/>
              </w:rPr>
              <w:t>directives et mode d'utilisation du modèle. Devrait être supprimé dans la version finale.</w:t>
            </w:r>
          </w:p>
          <w:p w14:paraId="3FA4B46C" w14:textId="77777777" w:rsidR="000818AA" w:rsidRPr="004936E5" w:rsidRDefault="00EE11C5">
            <w:pPr>
              <w:pStyle w:val="ListParagraph"/>
              <w:numPr>
                <w:ilvl w:val="0"/>
                <w:numId w:val="27"/>
              </w:numPr>
              <w:spacing w:after="0" w:line="276" w:lineRule="auto"/>
              <w:rPr>
                <w:rFonts w:asciiTheme="minorHAnsi" w:eastAsia="Calibri" w:hAnsiTheme="minorHAnsi" w:cstheme="minorHAnsi"/>
                <w:b/>
                <w:color w:val="000000" w:themeColor="text1"/>
                <w:szCs w:val="22"/>
                <w:lang w:val="fr-FR"/>
              </w:rPr>
            </w:pPr>
            <w:r w:rsidRPr="004936E5">
              <w:rPr>
                <w:szCs w:val="22"/>
                <w:lang w:val="fr-FR"/>
              </w:rPr>
              <w:t xml:space="preserve">Texte en </w:t>
            </w:r>
            <w:r w:rsidRPr="004936E5">
              <w:rPr>
                <w:color w:val="76923C" w:themeColor="accent3" w:themeShade="BF"/>
                <w:szCs w:val="22"/>
                <w:lang w:val="fr-FR"/>
              </w:rPr>
              <w:t xml:space="preserve">vert </w:t>
            </w:r>
            <w:r w:rsidRPr="004936E5">
              <w:rPr>
                <w:color w:val="005828"/>
                <w:szCs w:val="22"/>
                <w:lang w:val="fr-FR"/>
              </w:rPr>
              <w:t xml:space="preserve">: </w:t>
            </w:r>
            <w:proofErr w:type="spellStart"/>
            <w:r w:rsidRPr="004936E5">
              <w:rPr>
                <w:szCs w:val="22"/>
                <w:lang w:val="fr-FR"/>
              </w:rPr>
              <w:t>peut être</w:t>
            </w:r>
            <w:proofErr w:type="spellEnd"/>
            <w:r w:rsidRPr="004936E5">
              <w:rPr>
                <w:szCs w:val="22"/>
                <w:lang w:val="fr-FR"/>
              </w:rPr>
              <w:t xml:space="preserve"> personnalisé. Devrait être recoloré en noir dans la version finale.</w:t>
            </w:r>
          </w:p>
          <w:p w14:paraId="2CAA6FB3" w14:textId="77777777" w:rsidR="00E32D80" w:rsidRPr="004936E5" w:rsidRDefault="00E32D80">
            <w:pPr>
              <w:spacing w:after="0" w:line="276" w:lineRule="auto"/>
              <w:rPr>
                <w:rFonts w:asciiTheme="minorHAnsi" w:eastAsia="Calibri" w:hAnsiTheme="minorHAnsi" w:cstheme="minorHAnsi"/>
                <w:b/>
                <w:color w:val="000000" w:themeColor="text1"/>
                <w:szCs w:val="22"/>
                <w:lang w:val="fr-FR"/>
              </w:rPr>
            </w:pPr>
          </w:p>
        </w:tc>
      </w:tr>
    </w:tbl>
    <w:p w14:paraId="0DF8B1F8" w14:textId="77777777" w:rsidR="000818AA" w:rsidRPr="004936E5" w:rsidRDefault="00EE11C5">
      <w:pPr>
        <w:pStyle w:val="TOCHeading"/>
        <w:rPr>
          <w:rFonts w:asciiTheme="minorHAnsi" w:hAnsiTheme="minorHAnsi" w:cstheme="minorHAnsi"/>
          <w:lang w:val="fr-FR"/>
        </w:rPr>
      </w:pPr>
      <w:r w:rsidRPr="004936E5">
        <w:rPr>
          <w:rFonts w:asciiTheme="minorHAnsi" w:hAnsiTheme="minorHAnsi" w:cstheme="minorHAnsi"/>
          <w:lang w:val="fr-FR"/>
        </w:rPr>
        <w:lastRenderedPageBreak/>
        <w:t>TABLE DES MATIÈRES</w:t>
      </w:r>
    </w:p>
    <w:bookmarkEnd w:id="3"/>
    <w:p w14:paraId="18D02C12" w14:textId="77777777" w:rsidR="000818AA" w:rsidRPr="004936E5" w:rsidRDefault="006F7CE2" w:rsidP="00402370">
      <w:pPr>
        <w:pStyle w:val="TOC1"/>
        <w:rPr>
          <w:rFonts w:eastAsiaTheme="minorEastAsia" w:cstheme="minorBidi"/>
          <w:sz w:val="22"/>
          <w:szCs w:val="22"/>
          <w:lang w:eastAsia="en-GB"/>
        </w:rPr>
      </w:pPr>
      <w:r w:rsidRPr="004936E5">
        <w:rPr>
          <w:sz w:val="22"/>
          <w:szCs w:val="22"/>
        </w:rPr>
        <w:fldChar w:fldCharType="begin"/>
      </w:r>
      <w:r w:rsidR="00EE11C5" w:rsidRPr="004936E5">
        <w:rPr>
          <w:sz w:val="22"/>
          <w:szCs w:val="22"/>
        </w:rPr>
        <w:instrText xml:space="preserve"> TOC \o "1-3" </w:instrText>
      </w:r>
      <w:r w:rsidRPr="004936E5">
        <w:rPr>
          <w:sz w:val="22"/>
          <w:szCs w:val="22"/>
        </w:rPr>
        <w:fldChar w:fldCharType="separate"/>
      </w:r>
      <w:r w:rsidR="004B622C" w:rsidRPr="004936E5">
        <w:t>1. A propos du manuel du projet</w:t>
      </w:r>
      <w:r w:rsidR="004B622C" w:rsidRPr="004936E5">
        <w:tab/>
      </w:r>
      <w:r w:rsidR="004B622C" w:rsidRPr="004936E5">
        <w:fldChar w:fldCharType="begin"/>
      </w:r>
      <w:r w:rsidR="004B622C" w:rsidRPr="004936E5">
        <w:instrText xml:space="preserve"> PAGEREF _Toc445974311 \h </w:instrText>
      </w:r>
      <w:r w:rsidR="004B622C" w:rsidRPr="004936E5">
        <w:fldChar w:fldCharType="separate"/>
      </w:r>
      <w:r w:rsidR="00246D5A" w:rsidRPr="004936E5">
        <w:t>5</w:t>
      </w:r>
      <w:r w:rsidR="004B622C" w:rsidRPr="004936E5">
        <w:fldChar w:fldCharType="end"/>
      </w:r>
    </w:p>
    <w:p w14:paraId="05377221" w14:textId="77777777" w:rsidR="000818AA" w:rsidRPr="004936E5" w:rsidRDefault="00EE11C5" w:rsidP="00402370">
      <w:pPr>
        <w:pStyle w:val="TOC1"/>
        <w:rPr>
          <w:rFonts w:eastAsiaTheme="minorEastAsia" w:cstheme="minorBidi"/>
          <w:sz w:val="22"/>
          <w:szCs w:val="22"/>
          <w:lang w:eastAsia="en-GB"/>
        </w:rPr>
      </w:pPr>
      <w:r w:rsidRPr="004936E5">
        <w:t xml:space="preserve">2. </w:t>
      </w:r>
      <w:r w:rsidRPr="00402370">
        <w:t>Aperçu du projet</w:t>
      </w:r>
      <w:r w:rsidRPr="004936E5">
        <w:tab/>
      </w:r>
      <w:r w:rsidRPr="004936E5">
        <w:fldChar w:fldCharType="begin"/>
      </w:r>
      <w:r w:rsidRPr="004936E5">
        <w:instrText xml:space="preserve"> PAGEREF _Toc445974312 \h </w:instrText>
      </w:r>
      <w:r w:rsidRPr="004936E5">
        <w:fldChar w:fldCharType="separate"/>
      </w:r>
      <w:r w:rsidR="00246D5A" w:rsidRPr="004936E5">
        <w:t>6</w:t>
      </w:r>
      <w:r w:rsidRPr="004936E5">
        <w:fldChar w:fldCharType="end"/>
      </w:r>
    </w:p>
    <w:p w14:paraId="3B220952"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2.1. Objectifs du projet</w:t>
      </w:r>
      <w:r w:rsidRPr="004936E5">
        <w:rPr>
          <w:lang w:val="fr-FR"/>
        </w:rPr>
        <w:tab/>
      </w:r>
      <w:r w:rsidRPr="004936E5">
        <w:rPr>
          <w:lang w:val="fr-FR"/>
        </w:rPr>
        <w:fldChar w:fldCharType="begin"/>
      </w:r>
      <w:r w:rsidRPr="004936E5">
        <w:rPr>
          <w:lang w:val="fr-FR"/>
        </w:rPr>
        <w:instrText xml:space="preserve"> PAGEREF _Toc445974313 \h </w:instrText>
      </w:r>
      <w:r w:rsidRPr="004936E5">
        <w:rPr>
          <w:lang w:val="fr-FR"/>
        </w:rPr>
      </w:r>
      <w:r w:rsidRPr="004936E5">
        <w:rPr>
          <w:lang w:val="fr-FR"/>
        </w:rPr>
        <w:fldChar w:fldCharType="separate"/>
      </w:r>
      <w:r w:rsidR="00246D5A" w:rsidRPr="004936E5">
        <w:rPr>
          <w:lang w:val="fr-FR"/>
        </w:rPr>
        <w:t>6</w:t>
      </w:r>
      <w:r w:rsidRPr="004936E5">
        <w:rPr>
          <w:lang w:val="fr-FR"/>
        </w:rPr>
        <w:fldChar w:fldCharType="end"/>
      </w:r>
    </w:p>
    <w:p w14:paraId="23CC6482"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2.2. Facteurs critiques de succès et objectifs de gestion du projet</w:t>
      </w:r>
      <w:r w:rsidRPr="004936E5">
        <w:rPr>
          <w:lang w:val="fr-FR"/>
        </w:rPr>
        <w:tab/>
      </w:r>
      <w:r w:rsidRPr="004936E5">
        <w:rPr>
          <w:lang w:val="fr-FR"/>
        </w:rPr>
        <w:fldChar w:fldCharType="begin"/>
      </w:r>
      <w:r w:rsidRPr="004936E5">
        <w:rPr>
          <w:lang w:val="fr-FR"/>
        </w:rPr>
        <w:instrText xml:space="preserve"> PAGEREF _Toc445974314 \h </w:instrText>
      </w:r>
      <w:r w:rsidRPr="004936E5">
        <w:rPr>
          <w:lang w:val="fr-FR"/>
        </w:rPr>
      </w:r>
      <w:r w:rsidRPr="004936E5">
        <w:rPr>
          <w:lang w:val="fr-FR"/>
        </w:rPr>
        <w:fldChar w:fldCharType="separate"/>
      </w:r>
      <w:r w:rsidR="00246D5A" w:rsidRPr="004936E5">
        <w:rPr>
          <w:lang w:val="fr-FR"/>
        </w:rPr>
        <w:t>6</w:t>
      </w:r>
      <w:r w:rsidRPr="004936E5">
        <w:rPr>
          <w:lang w:val="fr-FR"/>
        </w:rPr>
        <w:fldChar w:fldCharType="end"/>
      </w:r>
    </w:p>
    <w:p w14:paraId="7338A145"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2.3. Parties prenantes du projet</w:t>
      </w:r>
      <w:r w:rsidRPr="004936E5">
        <w:rPr>
          <w:lang w:val="fr-FR"/>
        </w:rPr>
        <w:tab/>
      </w:r>
      <w:r w:rsidRPr="004936E5">
        <w:rPr>
          <w:lang w:val="fr-FR"/>
        </w:rPr>
        <w:fldChar w:fldCharType="begin"/>
      </w:r>
      <w:r w:rsidRPr="004936E5">
        <w:rPr>
          <w:lang w:val="fr-FR"/>
        </w:rPr>
        <w:instrText xml:space="preserve"> PAGEREF _Toc445974315 \h </w:instrText>
      </w:r>
      <w:r w:rsidRPr="004936E5">
        <w:rPr>
          <w:lang w:val="fr-FR"/>
        </w:rPr>
      </w:r>
      <w:r w:rsidRPr="004936E5">
        <w:rPr>
          <w:lang w:val="fr-FR"/>
        </w:rPr>
        <w:fldChar w:fldCharType="separate"/>
      </w:r>
      <w:r w:rsidR="00246D5A" w:rsidRPr="004936E5">
        <w:rPr>
          <w:lang w:val="fr-FR"/>
        </w:rPr>
        <w:t>6</w:t>
      </w:r>
      <w:r w:rsidRPr="004936E5">
        <w:rPr>
          <w:lang w:val="fr-FR"/>
        </w:rPr>
        <w:fldChar w:fldCharType="end"/>
      </w:r>
    </w:p>
    <w:p w14:paraId="5E8FD04C"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2.4. Dépendances ou interrelations des projets</w:t>
      </w:r>
      <w:r w:rsidRPr="004936E5">
        <w:rPr>
          <w:lang w:val="fr-FR"/>
        </w:rPr>
        <w:tab/>
      </w:r>
      <w:r w:rsidRPr="004936E5">
        <w:rPr>
          <w:lang w:val="fr-FR"/>
        </w:rPr>
        <w:fldChar w:fldCharType="begin"/>
      </w:r>
      <w:r w:rsidRPr="004936E5">
        <w:rPr>
          <w:lang w:val="fr-FR"/>
        </w:rPr>
        <w:instrText xml:space="preserve"> PAGEREF _Toc445974316 \h </w:instrText>
      </w:r>
      <w:r w:rsidRPr="004936E5">
        <w:rPr>
          <w:lang w:val="fr-FR"/>
        </w:rPr>
      </w:r>
      <w:r w:rsidRPr="004936E5">
        <w:rPr>
          <w:lang w:val="fr-FR"/>
        </w:rPr>
        <w:fldChar w:fldCharType="separate"/>
      </w:r>
      <w:r w:rsidR="00246D5A" w:rsidRPr="004936E5">
        <w:rPr>
          <w:lang w:val="fr-FR"/>
        </w:rPr>
        <w:t>7</w:t>
      </w:r>
      <w:r w:rsidRPr="004936E5">
        <w:rPr>
          <w:lang w:val="fr-FR"/>
        </w:rPr>
        <w:fldChar w:fldCharType="end"/>
      </w:r>
    </w:p>
    <w:p w14:paraId="4E36D3BE"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2.5. Contraintes du projet</w:t>
      </w:r>
      <w:r w:rsidRPr="004936E5">
        <w:rPr>
          <w:lang w:val="fr-FR"/>
        </w:rPr>
        <w:tab/>
      </w:r>
      <w:r w:rsidRPr="004936E5">
        <w:rPr>
          <w:lang w:val="fr-FR"/>
        </w:rPr>
        <w:fldChar w:fldCharType="begin"/>
      </w:r>
      <w:r w:rsidRPr="004936E5">
        <w:rPr>
          <w:lang w:val="fr-FR"/>
        </w:rPr>
        <w:instrText xml:space="preserve"> PAGEREF _Toc445974317 \h </w:instrText>
      </w:r>
      <w:r w:rsidRPr="004936E5">
        <w:rPr>
          <w:lang w:val="fr-FR"/>
        </w:rPr>
      </w:r>
      <w:r w:rsidRPr="004936E5">
        <w:rPr>
          <w:lang w:val="fr-FR"/>
        </w:rPr>
        <w:fldChar w:fldCharType="separate"/>
      </w:r>
      <w:r w:rsidR="00246D5A" w:rsidRPr="004936E5">
        <w:rPr>
          <w:lang w:val="fr-FR"/>
        </w:rPr>
        <w:t>7</w:t>
      </w:r>
      <w:r w:rsidRPr="004936E5">
        <w:rPr>
          <w:lang w:val="fr-FR"/>
        </w:rPr>
        <w:fldChar w:fldCharType="end"/>
      </w:r>
    </w:p>
    <w:p w14:paraId="2865FB96" w14:textId="77777777" w:rsidR="000818AA" w:rsidRPr="004936E5" w:rsidRDefault="00EE11C5" w:rsidP="00402370">
      <w:pPr>
        <w:pStyle w:val="TOC1"/>
        <w:rPr>
          <w:rFonts w:eastAsiaTheme="minorEastAsia" w:cstheme="minorBidi"/>
          <w:sz w:val="22"/>
          <w:szCs w:val="22"/>
          <w:lang w:eastAsia="en-GB"/>
        </w:rPr>
      </w:pPr>
      <w:r w:rsidRPr="004936E5">
        <w:t>3. Approche du projet</w:t>
      </w:r>
      <w:r w:rsidRPr="004936E5">
        <w:tab/>
      </w:r>
      <w:r w:rsidRPr="004936E5">
        <w:fldChar w:fldCharType="begin"/>
      </w:r>
      <w:r w:rsidRPr="004936E5">
        <w:instrText xml:space="preserve"> PAGEREF _Toc445974318 \h </w:instrText>
      </w:r>
      <w:r w:rsidRPr="004936E5">
        <w:fldChar w:fldCharType="separate"/>
      </w:r>
      <w:r w:rsidR="00246D5A" w:rsidRPr="004936E5">
        <w:t>7</w:t>
      </w:r>
      <w:r w:rsidRPr="004936E5">
        <w:fldChar w:fldCharType="end"/>
      </w:r>
    </w:p>
    <w:p w14:paraId="6B7181FB"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3.1. Cycle de vie du projet</w:t>
      </w:r>
      <w:r w:rsidRPr="004936E5">
        <w:rPr>
          <w:lang w:val="fr-FR"/>
        </w:rPr>
        <w:tab/>
      </w:r>
      <w:r w:rsidRPr="004936E5">
        <w:rPr>
          <w:lang w:val="fr-FR"/>
        </w:rPr>
        <w:fldChar w:fldCharType="begin"/>
      </w:r>
      <w:r w:rsidRPr="004936E5">
        <w:rPr>
          <w:lang w:val="fr-FR"/>
        </w:rPr>
        <w:instrText xml:space="preserve"> PAGEREF _Toc445974319 \h </w:instrText>
      </w:r>
      <w:r w:rsidRPr="004936E5">
        <w:rPr>
          <w:lang w:val="fr-FR"/>
        </w:rPr>
      </w:r>
      <w:r w:rsidRPr="004936E5">
        <w:rPr>
          <w:lang w:val="fr-FR"/>
        </w:rPr>
        <w:fldChar w:fldCharType="separate"/>
      </w:r>
      <w:r w:rsidR="00246D5A" w:rsidRPr="004936E5">
        <w:rPr>
          <w:lang w:val="fr-FR"/>
        </w:rPr>
        <w:t>7</w:t>
      </w:r>
      <w:r w:rsidRPr="004936E5">
        <w:rPr>
          <w:lang w:val="fr-FR"/>
        </w:rPr>
        <w:fldChar w:fldCharType="end"/>
      </w:r>
    </w:p>
    <w:p w14:paraId="7C9467E0"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3.2. Adaptation de PM² - Documentation requise pour le projet</w:t>
      </w:r>
      <w:r w:rsidRPr="004936E5">
        <w:rPr>
          <w:lang w:val="fr-FR"/>
        </w:rPr>
        <w:tab/>
      </w:r>
      <w:r w:rsidRPr="004936E5">
        <w:rPr>
          <w:lang w:val="fr-FR"/>
        </w:rPr>
        <w:fldChar w:fldCharType="begin"/>
      </w:r>
      <w:r w:rsidRPr="004936E5">
        <w:rPr>
          <w:lang w:val="fr-FR"/>
        </w:rPr>
        <w:instrText xml:space="preserve"> PAGEREF _Toc445974320 \h </w:instrText>
      </w:r>
      <w:r w:rsidRPr="004936E5">
        <w:rPr>
          <w:lang w:val="fr-FR"/>
        </w:rPr>
      </w:r>
      <w:r w:rsidRPr="004936E5">
        <w:rPr>
          <w:lang w:val="fr-FR"/>
        </w:rPr>
        <w:fldChar w:fldCharType="separate"/>
      </w:r>
      <w:r w:rsidR="00246D5A" w:rsidRPr="004936E5">
        <w:rPr>
          <w:lang w:val="fr-FR"/>
        </w:rPr>
        <w:t>7</w:t>
      </w:r>
      <w:r w:rsidRPr="004936E5">
        <w:rPr>
          <w:lang w:val="fr-FR"/>
        </w:rPr>
        <w:fldChar w:fldCharType="end"/>
      </w:r>
    </w:p>
    <w:p w14:paraId="6461F994"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3.3. Autres normes</w:t>
      </w:r>
      <w:r w:rsidRPr="004936E5">
        <w:rPr>
          <w:lang w:val="fr-FR"/>
        </w:rPr>
        <w:tab/>
      </w:r>
      <w:r w:rsidRPr="004936E5">
        <w:rPr>
          <w:lang w:val="fr-FR"/>
        </w:rPr>
        <w:fldChar w:fldCharType="begin"/>
      </w:r>
      <w:r w:rsidRPr="004936E5">
        <w:rPr>
          <w:lang w:val="fr-FR"/>
        </w:rPr>
        <w:instrText xml:space="preserve"> PAGEREF _Toc445974321 \h </w:instrText>
      </w:r>
      <w:r w:rsidRPr="004936E5">
        <w:rPr>
          <w:lang w:val="fr-FR"/>
        </w:rPr>
      </w:r>
      <w:r w:rsidRPr="004936E5">
        <w:rPr>
          <w:lang w:val="fr-FR"/>
        </w:rPr>
        <w:fldChar w:fldCharType="separate"/>
      </w:r>
      <w:r w:rsidR="00246D5A" w:rsidRPr="004936E5">
        <w:rPr>
          <w:lang w:val="fr-FR"/>
        </w:rPr>
        <w:t>8</w:t>
      </w:r>
      <w:r w:rsidRPr="004936E5">
        <w:rPr>
          <w:lang w:val="fr-FR"/>
        </w:rPr>
        <w:fldChar w:fldCharType="end"/>
      </w:r>
    </w:p>
    <w:p w14:paraId="1DB090B0"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3.4. Règles spécifiques de gestion de projet</w:t>
      </w:r>
      <w:r w:rsidRPr="004936E5">
        <w:rPr>
          <w:lang w:val="fr-FR"/>
        </w:rPr>
        <w:tab/>
      </w:r>
      <w:r w:rsidRPr="004936E5">
        <w:rPr>
          <w:lang w:val="fr-FR"/>
        </w:rPr>
        <w:fldChar w:fldCharType="begin"/>
      </w:r>
      <w:r w:rsidRPr="004936E5">
        <w:rPr>
          <w:lang w:val="fr-FR"/>
        </w:rPr>
        <w:instrText xml:space="preserve"> PAGEREF _Toc445974322 \h </w:instrText>
      </w:r>
      <w:r w:rsidRPr="004936E5">
        <w:rPr>
          <w:lang w:val="fr-FR"/>
        </w:rPr>
      </w:r>
      <w:r w:rsidRPr="004936E5">
        <w:rPr>
          <w:lang w:val="fr-FR"/>
        </w:rPr>
        <w:fldChar w:fldCharType="separate"/>
      </w:r>
      <w:r w:rsidR="00246D5A" w:rsidRPr="004936E5">
        <w:rPr>
          <w:lang w:val="fr-FR"/>
        </w:rPr>
        <w:t>8</w:t>
      </w:r>
      <w:r w:rsidRPr="004936E5">
        <w:rPr>
          <w:lang w:val="fr-FR"/>
        </w:rPr>
        <w:fldChar w:fldCharType="end"/>
      </w:r>
    </w:p>
    <w:p w14:paraId="19AB7553"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3.5. Résolution des conflits et escalades</w:t>
      </w:r>
      <w:r w:rsidRPr="004936E5">
        <w:rPr>
          <w:lang w:val="fr-FR"/>
        </w:rPr>
        <w:tab/>
      </w:r>
      <w:r w:rsidRPr="004936E5">
        <w:rPr>
          <w:lang w:val="fr-FR"/>
        </w:rPr>
        <w:fldChar w:fldCharType="begin"/>
      </w:r>
      <w:r w:rsidRPr="004936E5">
        <w:rPr>
          <w:lang w:val="fr-FR"/>
        </w:rPr>
        <w:instrText xml:space="preserve"> PAGEREF _Toc445974323 \h </w:instrText>
      </w:r>
      <w:r w:rsidRPr="004936E5">
        <w:rPr>
          <w:lang w:val="fr-FR"/>
        </w:rPr>
      </w:r>
      <w:r w:rsidRPr="004936E5">
        <w:rPr>
          <w:lang w:val="fr-FR"/>
        </w:rPr>
        <w:fldChar w:fldCharType="separate"/>
      </w:r>
      <w:r w:rsidR="00246D5A" w:rsidRPr="004936E5">
        <w:rPr>
          <w:lang w:val="fr-FR"/>
        </w:rPr>
        <w:t>8</w:t>
      </w:r>
      <w:r w:rsidRPr="004936E5">
        <w:rPr>
          <w:lang w:val="fr-FR"/>
        </w:rPr>
        <w:fldChar w:fldCharType="end"/>
      </w:r>
    </w:p>
    <w:p w14:paraId="61C0AC45" w14:textId="77777777" w:rsidR="000818AA" w:rsidRPr="00402370" w:rsidRDefault="00EE11C5" w:rsidP="00402370">
      <w:pPr>
        <w:pStyle w:val="TOC1"/>
        <w:rPr>
          <w:rFonts w:eastAsiaTheme="minorEastAsia"/>
          <w:sz w:val="22"/>
          <w:szCs w:val="22"/>
          <w:lang w:eastAsia="en-GB"/>
        </w:rPr>
      </w:pPr>
      <w:r w:rsidRPr="00402370">
        <w:t>4. Processus du projet</w:t>
      </w:r>
      <w:r w:rsidRPr="00402370">
        <w:tab/>
      </w:r>
      <w:r w:rsidRPr="00402370">
        <w:fldChar w:fldCharType="begin"/>
      </w:r>
      <w:r w:rsidRPr="00402370">
        <w:instrText xml:space="preserve"> PAGEREF _Toc445974324 \h </w:instrText>
      </w:r>
      <w:r w:rsidRPr="00402370">
        <w:fldChar w:fldCharType="separate"/>
      </w:r>
      <w:r w:rsidR="00246D5A" w:rsidRPr="00402370">
        <w:t>9</w:t>
      </w:r>
      <w:r w:rsidRPr="00402370">
        <w:fldChar w:fldCharType="end"/>
      </w:r>
    </w:p>
    <w:p w14:paraId="379DB8F8"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4.1. Gestion des risques</w:t>
      </w:r>
      <w:r w:rsidRPr="004936E5">
        <w:rPr>
          <w:lang w:val="fr-FR"/>
        </w:rPr>
        <w:tab/>
      </w:r>
      <w:r w:rsidRPr="004936E5">
        <w:rPr>
          <w:lang w:val="fr-FR"/>
        </w:rPr>
        <w:fldChar w:fldCharType="begin"/>
      </w:r>
      <w:r w:rsidRPr="004936E5">
        <w:rPr>
          <w:lang w:val="fr-FR"/>
        </w:rPr>
        <w:instrText xml:space="preserve"> PAGEREF _Toc445974325 \h </w:instrText>
      </w:r>
      <w:r w:rsidRPr="004936E5">
        <w:rPr>
          <w:lang w:val="fr-FR"/>
        </w:rPr>
      </w:r>
      <w:r w:rsidRPr="004936E5">
        <w:rPr>
          <w:lang w:val="fr-FR"/>
        </w:rPr>
        <w:fldChar w:fldCharType="separate"/>
      </w:r>
      <w:r w:rsidR="00246D5A" w:rsidRPr="004936E5">
        <w:rPr>
          <w:lang w:val="fr-FR"/>
        </w:rPr>
        <w:t>9</w:t>
      </w:r>
      <w:r w:rsidRPr="004936E5">
        <w:rPr>
          <w:lang w:val="fr-FR"/>
        </w:rPr>
        <w:fldChar w:fldCharType="end"/>
      </w:r>
    </w:p>
    <w:p w14:paraId="38CDDD22"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lang w:val="fr-FR"/>
        </w:rPr>
        <w:t>4.2. Gestion des problèmes</w:t>
      </w:r>
      <w:r w:rsidRPr="004936E5">
        <w:rPr>
          <w:lang w:val="fr-FR"/>
        </w:rPr>
        <w:tab/>
      </w:r>
      <w:r w:rsidRPr="004936E5">
        <w:rPr>
          <w:lang w:val="fr-FR"/>
        </w:rPr>
        <w:fldChar w:fldCharType="begin"/>
      </w:r>
      <w:r w:rsidRPr="004936E5">
        <w:rPr>
          <w:lang w:val="fr-FR"/>
        </w:rPr>
        <w:instrText xml:space="preserve"> PAGEREF _Toc445974326 \h </w:instrText>
      </w:r>
      <w:r w:rsidRPr="004936E5">
        <w:rPr>
          <w:lang w:val="fr-FR"/>
        </w:rPr>
      </w:r>
      <w:r w:rsidRPr="004936E5">
        <w:rPr>
          <w:lang w:val="fr-FR"/>
        </w:rPr>
        <w:fldChar w:fldCharType="separate"/>
      </w:r>
      <w:r w:rsidR="00246D5A" w:rsidRPr="004936E5">
        <w:rPr>
          <w:lang w:val="fr-FR"/>
        </w:rPr>
        <w:t>10</w:t>
      </w:r>
      <w:r w:rsidRPr="004936E5">
        <w:rPr>
          <w:lang w:val="fr-FR"/>
        </w:rPr>
        <w:fldChar w:fldCharType="end"/>
      </w:r>
    </w:p>
    <w:p w14:paraId="4CA92F6D"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4.3. Gestion des exigences</w:t>
      </w:r>
      <w:r w:rsidRPr="004936E5">
        <w:rPr>
          <w:lang w:val="fr-FR"/>
        </w:rPr>
        <w:tab/>
      </w:r>
      <w:r w:rsidRPr="004936E5">
        <w:rPr>
          <w:lang w:val="fr-FR"/>
        </w:rPr>
        <w:fldChar w:fldCharType="begin"/>
      </w:r>
      <w:r w:rsidRPr="004936E5">
        <w:rPr>
          <w:lang w:val="fr-FR"/>
        </w:rPr>
        <w:instrText xml:space="preserve"> PAGEREF _Toc445974327 \h </w:instrText>
      </w:r>
      <w:r w:rsidRPr="004936E5">
        <w:rPr>
          <w:lang w:val="fr-FR"/>
        </w:rPr>
      </w:r>
      <w:r w:rsidRPr="004936E5">
        <w:rPr>
          <w:lang w:val="fr-FR"/>
        </w:rPr>
        <w:fldChar w:fldCharType="separate"/>
      </w:r>
      <w:r w:rsidR="00246D5A" w:rsidRPr="004936E5">
        <w:rPr>
          <w:lang w:val="fr-FR"/>
        </w:rPr>
        <w:t>10</w:t>
      </w:r>
      <w:r w:rsidRPr="004936E5">
        <w:rPr>
          <w:lang w:val="fr-FR"/>
        </w:rPr>
        <w:fldChar w:fldCharType="end"/>
      </w:r>
    </w:p>
    <w:p w14:paraId="118D4CC8"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4.4. Gestion des changements dans les projets</w:t>
      </w:r>
      <w:r w:rsidRPr="004936E5">
        <w:rPr>
          <w:lang w:val="fr-FR"/>
        </w:rPr>
        <w:tab/>
      </w:r>
      <w:r w:rsidRPr="004936E5">
        <w:rPr>
          <w:lang w:val="fr-FR"/>
        </w:rPr>
        <w:fldChar w:fldCharType="begin"/>
      </w:r>
      <w:r w:rsidRPr="004936E5">
        <w:rPr>
          <w:lang w:val="fr-FR"/>
        </w:rPr>
        <w:instrText xml:space="preserve"> PAGEREF _Toc445974328 \h </w:instrText>
      </w:r>
      <w:r w:rsidRPr="004936E5">
        <w:rPr>
          <w:lang w:val="fr-FR"/>
        </w:rPr>
      </w:r>
      <w:r w:rsidRPr="004936E5">
        <w:rPr>
          <w:lang w:val="fr-FR"/>
        </w:rPr>
        <w:fldChar w:fldCharType="separate"/>
      </w:r>
      <w:r w:rsidR="00246D5A" w:rsidRPr="004936E5">
        <w:rPr>
          <w:lang w:val="fr-FR"/>
        </w:rPr>
        <w:t>11</w:t>
      </w:r>
      <w:r w:rsidRPr="004936E5">
        <w:rPr>
          <w:lang w:val="fr-FR"/>
        </w:rPr>
        <w:fldChar w:fldCharType="end"/>
      </w:r>
    </w:p>
    <w:p w14:paraId="74C74282"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4.5. Gestion de la qualité</w:t>
      </w:r>
      <w:r w:rsidRPr="004936E5">
        <w:rPr>
          <w:lang w:val="fr-FR"/>
        </w:rPr>
        <w:tab/>
      </w:r>
      <w:r w:rsidRPr="004936E5">
        <w:rPr>
          <w:lang w:val="fr-FR"/>
        </w:rPr>
        <w:fldChar w:fldCharType="begin"/>
      </w:r>
      <w:r w:rsidRPr="004936E5">
        <w:rPr>
          <w:lang w:val="fr-FR"/>
        </w:rPr>
        <w:instrText xml:space="preserve"> PAGEREF _Toc445974329 \h </w:instrText>
      </w:r>
      <w:r w:rsidRPr="004936E5">
        <w:rPr>
          <w:lang w:val="fr-FR"/>
        </w:rPr>
      </w:r>
      <w:r w:rsidRPr="004936E5">
        <w:rPr>
          <w:lang w:val="fr-FR"/>
        </w:rPr>
        <w:fldChar w:fldCharType="separate"/>
      </w:r>
      <w:r w:rsidR="00246D5A" w:rsidRPr="004936E5">
        <w:rPr>
          <w:lang w:val="fr-FR"/>
        </w:rPr>
        <w:t>11</w:t>
      </w:r>
      <w:r w:rsidRPr="004936E5">
        <w:rPr>
          <w:lang w:val="fr-FR"/>
        </w:rPr>
        <w:fldChar w:fldCharType="end"/>
      </w:r>
    </w:p>
    <w:p w14:paraId="1B4F7BBA"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4.6. Gestion de la configuration</w:t>
      </w:r>
      <w:r w:rsidRPr="004936E5">
        <w:rPr>
          <w:lang w:val="fr-FR"/>
        </w:rPr>
        <w:tab/>
      </w:r>
      <w:r w:rsidRPr="004936E5">
        <w:rPr>
          <w:lang w:val="fr-FR"/>
        </w:rPr>
        <w:fldChar w:fldCharType="begin"/>
      </w:r>
      <w:r w:rsidRPr="004936E5">
        <w:rPr>
          <w:lang w:val="fr-FR"/>
        </w:rPr>
        <w:instrText xml:space="preserve"> PAGEREF _Toc445974330 \h </w:instrText>
      </w:r>
      <w:r w:rsidRPr="004936E5">
        <w:rPr>
          <w:lang w:val="fr-FR"/>
        </w:rPr>
      </w:r>
      <w:r w:rsidRPr="004936E5">
        <w:rPr>
          <w:lang w:val="fr-FR"/>
        </w:rPr>
        <w:fldChar w:fldCharType="separate"/>
      </w:r>
      <w:r w:rsidR="00246D5A" w:rsidRPr="004936E5">
        <w:rPr>
          <w:lang w:val="fr-FR"/>
        </w:rPr>
        <w:t>12</w:t>
      </w:r>
      <w:r w:rsidRPr="004936E5">
        <w:rPr>
          <w:lang w:val="fr-FR"/>
        </w:rPr>
        <w:fldChar w:fldCharType="end"/>
      </w:r>
    </w:p>
    <w:p w14:paraId="534A43D8"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4.7. Gestion des communications</w:t>
      </w:r>
      <w:r w:rsidRPr="004936E5">
        <w:rPr>
          <w:lang w:val="fr-FR"/>
        </w:rPr>
        <w:tab/>
      </w:r>
      <w:r w:rsidRPr="004936E5">
        <w:rPr>
          <w:lang w:val="fr-FR"/>
        </w:rPr>
        <w:fldChar w:fldCharType="begin"/>
      </w:r>
      <w:r w:rsidRPr="004936E5">
        <w:rPr>
          <w:lang w:val="fr-FR"/>
        </w:rPr>
        <w:instrText xml:space="preserve"> PAGEREF _Toc445974331 \h </w:instrText>
      </w:r>
      <w:r w:rsidRPr="004936E5">
        <w:rPr>
          <w:lang w:val="fr-FR"/>
        </w:rPr>
      </w:r>
      <w:r w:rsidRPr="004936E5">
        <w:rPr>
          <w:lang w:val="fr-FR"/>
        </w:rPr>
        <w:fldChar w:fldCharType="separate"/>
      </w:r>
      <w:r w:rsidR="00246D5A" w:rsidRPr="004936E5">
        <w:rPr>
          <w:lang w:val="fr-FR"/>
        </w:rPr>
        <w:t>13</w:t>
      </w:r>
      <w:r w:rsidRPr="004936E5">
        <w:rPr>
          <w:lang w:val="fr-FR"/>
        </w:rPr>
        <w:fldChar w:fldCharType="end"/>
      </w:r>
    </w:p>
    <w:p w14:paraId="631994ED"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4.8. Gestion de l'acceptation des produits livrables</w:t>
      </w:r>
      <w:r w:rsidRPr="004936E5">
        <w:rPr>
          <w:lang w:val="fr-FR"/>
        </w:rPr>
        <w:tab/>
      </w:r>
      <w:r w:rsidRPr="004936E5">
        <w:rPr>
          <w:lang w:val="fr-FR"/>
        </w:rPr>
        <w:fldChar w:fldCharType="begin"/>
      </w:r>
      <w:r w:rsidRPr="004936E5">
        <w:rPr>
          <w:lang w:val="fr-FR"/>
        </w:rPr>
        <w:instrText xml:space="preserve"> PAGEREF _Toc445974332 \h </w:instrText>
      </w:r>
      <w:r w:rsidRPr="004936E5">
        <w:rPr>
          <w:lang w:val="fr-FR"/>
        </w:rPr>
      </w:r>
      <w:r w:rsidRPr="004936E5">
        <w:rPr>
          <w:lang w:val="fr-FR"/>
        </w:rPr>
        <w:fldChar w:fldCharType="separate"/>
      </w:r>
      <w:r w:rsidR="00246D5A" w:rsidRPr="004936E5">
        <w:rPr>
          <w:lang w:val="fr-FR"/>
        </w:rPr>
        <w:t>14</w:t>
      </w:r>
      <w:r w:rsidRPr="004936E5">
        <w:rPr>
          <w:lang w:val="fr-FR"/>
        </w:rPr>
        <w:fldChar w:fldCharType="end"/>
      </w:r>
    </w:p>
    <w:p w14:paraId="677331AB"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4.9. Gestion de la transition</w:t>
      </w:r>
      <w:r w:rsidRPr="004936E5">
        <w:rPr>
          <w:lang w:val="fr-FR"/>
        </w:rPr>
        <w:tab/>
      </w:r>
      <w:r w:rsidRPr="004936E5">
        <w:rPr>
          <w:lang w:val="fr-FR"/>
        </w:rPr>
        <w:fldChar w:fldCharType="begin"/>
      </w:r>
      <w:r w:rsidRPr="004936E5">
        <w:rPr>
          <w:lang w:val="fr-FR"/>
        </w:rPr>
        <w:instrText xml:space="preserve"> PAGEREF _Toc445974333 \h </w:instrText>
      </w:r>
      <w:r w:rsidRPr="004936E5">
        <w:rPr>
          <w:lang w:val="fr-FR"/>
        </w:rPr>
      </w:r>
      <w:r w:rsidRPr="004936E5">
        <w:rPr>
          <w:lang w:val="fr-FR"/>
        </w:rPr>
        <w:fldChar w:fldCharType="separate"/>
      </w:r>
      <w:r w:rsidR="00246D5A" w:rsidRPr="004936E5">
        <w:rPr>
          <w:lang w:val="fr-FR"/>
        </w:rPr>
        <w:t>14</w:t>
      </w:r>
      <w:r w:rsidRPr="004936E5">
        <w:rPr>
          <w:lang w:val="fr-FR"/>
        </w:rPr>
        <w:fldChar w:fldCharType="end"/>
      </w:r>
    </w:p>
    <w:p w14:paraId="49456AB3"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4.10. Gestion de la mise en œuvre des activités</w:t>
      </w:r>
      <w:r w:rsidRPr="004936E5">
        <w:rPr>
          <w:lang w:val="fr-FR"/>
        </w:rPr>
        <w:tab/>
      </w:r>
      <w:r w:rsidRPr="004936E5">
        <w:rPr>
          <w:lang w:val="fr-FR"/>
        </w:rPr>
        <w:fldChar w:fldCharType="begin"/>
      </w:r>
      <w:r w:rsidRPr="004936E5">
        <w:rPr>
          <w:lang w:val="fr-FR"/>
        </w:rPr>
        <w:instrText xml:space="preserve"> PAGEREF _Toc445974334 \h </w:instrText>
      </w:r>
      <w:r w:rsidRPr="004936E5">
        <w:rPr>
          <w:lang w:val="fr-FR"/>
        </w:rPr>
      </w:r>
      <w:r w:rsidRPr="004936E5">
        <w:rPr>
          <w:lang w:val="fr-FR"/>
        </w:rPr>
        <w:fldChar w:fldCharType="separate"/>
      </w:r>
      <w:r w:rsidR="00246D5A" w:rsidRPr="004936E5">
        <w:rPr>
          <w:lang w:val="fr-FR"/>
        </w:rPr>
        <w:t>15</w:t>
      </w:r>
      <w:r w:rsidRPr="004936E5">
        <w:rPr>
          <w:lang w:val="fr-FR"/>
        </w:rPr>
        <w:fldChar w:fldCharType="end"/>
      </w:r>
    </w:p>
    <w:p w14:paraId="071B3F5B"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4.11. Gestion des ressources</w:t>
      </w:r>
      <w:r w:rsidRPr="004936E5">
        <w:rPr>
          <w:lang w:val="fr-FR"/>
        </w:rPr>
        <w:tab/>
      </w:r>
      <w:r w:rsidRPr="004936E5">
        <w:rPr>
          <w:lang w:val="fr-FR"/>
        </w:rPr>
        <w:fldChar w:fldCharType="begin"/>
      </w:r>
      <w:r w:rsidRPr="004936E5">
        <w:rPr>
          <w:lang w:val="fr-FR"/>
        </w:rPr>
        <w:instrText xml:space="preserve"> PAGEREF _Toc445974335 \h </w:instrText>
      </w:r>
      <w:r w:rsidRPr="004936E5">
        <w:rPr>
          <w:lang w:val="fr-FR"/>
        </w:rPr>
      </w:r>
      <w:r w:rsidRPr="004936E5">
        <w:rPr>
          <w:lang w:val="fr-FR"/>
        </w:rPr>
        <w:fldChar w:fldCharType="separate"/>
      </w:r>
      <w:r w:rsidR="00246D5A" w:rsidRPr="004936E5">
        <w:rPr>
          <w:lang w:val="fr-FR"/>
        </w:rPr>
        <w:t>15</w:t>
      </w:r>
      <w:r w:rsidRPr="004936E5">
        <w:rPr>
          <w:lang w:val="fr-FR"/>
        </w:rPr>
        <w:fldChar w:fldCharType="end"/>
      </w:r>
    </w:p>
    <w:p w14:paraId="3B5A2FDF" w14:textId="77777777" w:rsidR="000818AA" w:rsidRPr="004936E5" w:rsidRDefault="00EE11C5" w:rsidP="00402370">
      <w:pPr>
        <w:pStyle w:val="TOC1"/>
        <w:rPr>
          <w:rFonts w:eastAsiaTheme="minorEastAsia" w:cstheme="minorBidi"/>
          <w:sz w:val="22"/>
          <w:szCs w:val="22"/>
          <w:lang w:eastAsia="en-GB"/>
        </w:rPr>
      </w:pPr>
      <w:r w:rsidRPr="004936E5">
        <w:t>5. Mesure de l'avancement du projet</w:t>
      </w:r>
      <w:r w:rsidRPr="004936E5">
        <w:tab/>
      </w:r>
      <w:r w:rsidRPr="004936E5">
        <w:fldChar w:fldCharType="begin"/>
      </w:r>
      <w:r w:rsidRPr="004936E5">
        <w:instrText xml:space="preserve"> PAGEREF _Toc445974336 \h </w:instrText>
      </w:r>
      <w:r w:rsidRPr="004936E5">
        <w:fldChar w:fldCharType="separate"/>
      </w:r>
      <w:r w:rsidR="00246D5A" w:rsidRPr="004936E5">
        <w:t>16</w:t>
      </w:r>
      <w:r w:rsidRPr="004936E5">
        <w:fldChar w:fldCharType="end"/>
      </w:r>
    </w:p>
    <w:p w14:paraId="0DEB3F21"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5.1. Approche de la mesure de l'avancement du projet</w:t>
      </w:r>
      <w:r w:rsidRPr="004936E5">
        <w:rPr>
          <w:lang w:val="fr-FR"/>
        </w:rPr>
        <w:tab/>
      </w:r>
      <w:r w:rsidRPr="004936E5">
        <w:rPr>
          <w:lang w:val="fr-FR"/>
        </w:rPr>
        <w:fldChar w:fldCharType="begin"/>
      </w:r>
      <w:r w:rsidRPr="004936E5">
        <w:rPr>
          <w:lang w:val="fr-FR"/>
        </w:rPr>
        <w:instrText xml:space="preserve"> PAGEREF _Toc445974337 \h </w:instrText>
      </w:r>
      <w:r w:rsidRPr="004936E5">
        <w:rPr>
          <w:lang w:val="fr-FR"/>
        </w:rPr>
      </w:r>
      <w:r w:rsidRPr="004936E5">
        <w:rPr>
          <w:lang w:val="fr-FR"/>
        </w:rPr>
        <w:fldChar w:fldCharType="separate"/>
      </w:r>
      <w:r w:rsidR="00246D5A" w:rsidRPr="004936E5">
        <w:rPr>
          <w:lang w:val="fr-FR"/>
        </w:rPr>
        <w:t>16</w:t>
      </w:r>
      <w:r w:rsidRPr="004936E5">
        <w:rPr>
          <w:lang w:val="fr-FR"/>
        </w:rPr>
        <w:fldChar w:fldCharType="end"/>
      </w:r>
    </w:p>
    <w:p w14:paraId="14E1828C"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5.2. Rapports sur les projets</w:t>
      </w:r>
      <w:r w:rsidRPr="004936E5">
        <w:rPr>
          <w:lang w:val="fr-FR"/>
        </w:rPr>
        <w:tab/>
      </w:r>
      <w:r w:rsidRPr="004936E5">
        <w:rPr>
          <w:lang w:val="fr-FR"/>
        </w:rPr>
        <w:fldChar w:fldCharType="begin"/>
      </w:r>
      <w:r w:rsidRPr="004936E5">
        <w:rPr>
          <w:lang w:val="fr-FR"/>
        </w:rPr>
        <w:instrText xml:space="preserve"> PAGEREF _Toc445974338 \h </w:instrText>
      </w:r>
      <w:r w:rsidRPr="004936E5">
        <w:rPr>
          <w:lang w:val="fr-FR"/>
        </w:rPr>
      </w:r>
      <w:r w:rsidRPr="004936E5">
        <w:rPr>
          <w:lang w:val="fr-FR"/>
        </w:rPr>
        <w:fldChar w:fldCharType="separate"/>
      </w:r>
      <w:r w:rsidR="00246D5A" w:rsidRPr="004936E5">
        <w:rPr>
          <w:lang w:val="fr-FR"/>
        </w:rPr>
        <w:t>16</w:t>
      </w:r>
      <w:r w:rsidRPr="004936E5">
        <w:rPr>
          <w:lang w:val="fr-FR"/>
        </w:rPr>
        <w:fldChar w:fldCharType="end"/>
      </w:r>
    </w:p>
    <w:p w14:paraId="2A59F91F" w14:textId="77777777" w:rsidR="000818AA" w:rsidRPr="004936E5" w:rsidRDefault="00EE11C5" w:rsidP="00402370">
      <w:pPr>
        <w:pStyle w:val="TOC3"/>
        <w:ind w:left="1106"/>
        <w:rPr>
          <w:rFonts w:asciiTheme="minorHAnsi" w:eastAsiaTheme="minorEastAsia" w:hAnsiTheme="minorHAnsi" w:cstheme="minorBidi"/>
          <w:noProof/>
          <w:sz w:val="22"/>
          <w:szCs w:val="22"/>
          <w:lang w:val="fr-FR" w:eastAsia="en-GB"/>
        </w:rPr>
      </w:pPr>
      <w:r w:rsidRPr="004936E5">
        <w:rPr>
          <w:rFonts w:asciiTheme="minorHAnsi" w:hAnsiTheme="minorHAnsi" w:cstheme="minorHAnsi"/>
          <w:noProof/>
          <w:lang w:val="fr-FR"/>
        </w:rPr>
        <w:t>5.2.1. Rapports d'état et de progrès</w:t>
      </w:r>
      <w:r w:rsidRPr="004936E5">
        <w:rPr>
          <w:noProof/>
          <w:lang w:val="fr-FR"/>
        </w:rPr>
        <w:tab/>
      </w:r>
      <w:r w:rsidRPr="004936E5">
        <w:rPr>
          <w:noProof/>
          <w:lang w:val="fr-FR"/>
        </w:rPr>
        <w:fldChar w:fldCharType="begin"/>
      </w:r>
      <w:r w:rsidRPr="004936E5">
        <w:rPr>
          <w:noProof/>
          <w:lang w:val="fr-FR"/>
        </w:rPr>
        <w:instrText xml:space="preserve"> PAGEREF _Toc445974339 \h </w:instrText>
      </w:r>
      <w:r w:rsidRPr="004936E5">
        <w:rPr>
          <w:noProof/>
          <w:lang w:val="fr-FR"/>
        </w:rPr>
      </w:r>
      <w:r w:rsidRPr="004936E5">
        <w:rPr>
          <w:noProof/>
          <w:lang w:val="fr-FR"/>
        </w:rPr>
        <w:fldChar w:fldCharType="separate"/>
      </w:r>
      <w:r w:rsidR="00246D5A" w:rsidRPr="004936E5">
        <w:rPr>
          <w:noProof/>
          <w:lang w:val="fr-FR"/>
        </w:rPr>
        <w:t>16</w:t>
      </w:r>
      <w:r w:rsidRPr="004936E5">
        <w:rPr>
          <w:noProof/>
          <w:lang w:val="fr-FR"/>
        </w:rPr>
        <w:fldChar w:fldCharType="end"/>
      </w:r>
    </w:p>
    <w:p w14:paraId="58B6DFF2"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5.3. Listes de contrôle du projet</w:t>
      </w:r>
      <w:r w:rsidRPr="004936E5">
        <w:rPr>
          <w:lang w:val="fr-FR"/>
        </w:rPr>
        <w:tab/>
      </w:r>
      <w:r w:rsidRPr="004936E5">
        <w:rPr>
          <w:lang w:val="fr-FR"/>
        </w:rPr>
        <w:fldChar w:fldCharType="begin"/>
      </w:r>
      <w:r w:rsidRPr="004936E5">
        <w:rPr>
          <w:lang w:val="fr-FR"/>
        </w:rPr>
        <w:instrText xml:space="preserve"> PAGEREF _Toc445974340 \h </w:instrText>
      </w:r>
      <w:r w:rsidRPr="004936E5">
        <w:rPr>
          <w:lang w:val="fr-FR"/>
        </w:rPr>
      </w:r>
      <w:r w:rsidRPr="004936E5">
        <w:rPr>
          <w:lang w:val="fr-FR"/>
        </w:rPr>
        <w:fldChar w:fldCharType="separate"/>
      </w:r>
      <w:r w:rsidR="00246D5A" w:rsidRPr="004936E5">
        <w:rPr>
          <w:lang w:val="fr-FR"/>
        </w:rPr>
        <w:t>17</w:t>
      </w:r>
      <w:r w:rsidRPr="004936E5">
        <w:rPr>
          <w:lang w:val="fr-FR"/>
        </w:rPr>
        <w:fldChar w:fldCharType="end"/>
      </w:r>
    </w:p>
    <w:p w14:paraId="7ABA1DE7" w14:textId="77777777" w:rsidR="000818AA" w:rsidRPr="004936E5" w:rsidRDefault="00EE11C5" w:rsidP="00402370">
      <w:pPr>
        <w:pStyle w:val="TOC1"/>
        <w:rPr>
          <w:rFonts w:eastAsiaTheme="minorEastAsia" w:cstheme="minorBidi"/>
          <w:sz w:val="22"/>
          <w:szCs w:val="22"/>
          <w:lang w:eastAsia="en-GB"/>
        </w:rPr>
      </w:pPr>
      <w:r w:rsidRPr="004936E5">
        <w:t>6. Rôles et responsabilités du projet</w:t>
      </w:r>
      <w:r w:rsidRPr="004936E5">
        <w:tab/>
      </w:r>
      <w:r w:rsidRPr="004936E5">
        <w:fldChar w:fldCharType="begin"/>
      </w:r>
      <w:r w:rsidRPr="004936E5">
        <w:instrText xml:space="preserve"> PAGEREF _Toc445974341 \h </w:instrText>
      </w:r>
      <w:r w:rsidRPr="004936E5">
        <w:fldChar w:fldCharType="separate"/>
      </w:r>
      <w:r w:rsidR="00246D5A" w:rsidRPr="004936E5">
        <w:t>18</w:t>
      </w:r>
      <w:r w:rsidRPr="004936E5">
        <w:fldChar w:fldCharType="end"/>
      </w:r>
    </w:p>
    <w:p w14:paraId="511A22B3"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6.1. Matrice consolidée d'attribution des responsabilités (RAM/RASCI)</w:t>
      </w:r>
      <w:r w:rsidRPr="004936E5">
        <w:rPr>
          <w:lang w:val="fr-FR"/>
        </w:rPr>
        <w:tab/>
      </w:r>
      <w:r w:rsidRPr="004936E5">
        <w:rPr>
          <w:lang w:val="fr-FR"/>
        </w:rPr>
        <w:fldChar w:fldCharType="begin"/>
      </w:r>
      <w:r w:rsidRPr="004936E5">
        <w:rPr>
          <w:lang w:val="fr-FR"/>
        </w:rPr>
        <w:instrText xml:space="preserve"> PAGEREF _Toc445974342 \h </w:instrText>
      </w:r>
      <w:r w:rsidRPr="004936E5">
        <w:rPr>
          <w:lang w:val="fr-FR"/>
        </w:rPr>
      </w:r>
      <w:r w:rsidRPr="004936E5">
        <w:rPr>
          <w:lang w:val="fr-FR"/>
        </w:rPr>
        <w:fldChar w:fldCharType="separate"/>
      </w:r>
      <w:r w:rsidR="00246D5A" w:rsidRPr="004936E5">
        <w:rPr>
          <w:lang w:val="fr-FR"/>
        </w:rPr>
        <w:t>18</w:t>
      </w:r>
      <w:r w:rsidRPr="004936E5">
        <w:rPr>
          <w:lang w:val="fr-FR"/>
        </w:rPr>
        <w:fldChar w:fldCharType="end"/>
      </w:r>
    </w:p>
    <w:p w14:paraId="72B20990" w14:textId="77777777" w:rsidR="000818AA" w:rsidRPr="004936E5" w:rsidRDefault="00EE11C5" w:rsidP="00402370">
      <w:pPr>
        <w:pStyle w:val="TOC2"/>
        <w:ind w:left="964"/>
        <w:rPr>
          <w:rFonts w:asciiTheme="minorHAnsi" w:eastAsiaTheme="minorEastAsia" w:hAnsiTheme="minorHAnsi" w:cstheme="minorBidi"/>
          <w:sz w:val="22"/>
          <w:szCs w:val="22"/>
          <w:lang w:val="fr-FR" w:eastAsia="en-GB"/>
        </w:rPr>
      </w:pPr>
      <w:r w:rsidRPr="004936E5">
        <w:rPr>
          <w:rFonts w:asciiTheme="minorHAnsi" w:hAnsiTheme="minorHAnsi" w:cstheme="minorHAnsi"/>
          <w:lang w:val="fr-FR"/>
        </w:rPr>
        <w:t>6.2. Description des rôles et responsabilités du projet</w:t>
      </w:r>
      <w:r w:rsidRPr="004936E5">
        <w:rPr>
          <w:lang w:val="fr-FR"/>
        </w:rPr>
        <w:tab/>
      </w:r>
      <w:r w:rsidRPr="004936E5">
        <w:rPr>
          <w:lang w:val="fr-FR"/>
        </w:rPr>
        <w:fldChar w:fldCharType="begin"/>
      </w:r>
      <w:r w:rsidRPr="004936E5">
        <w:rPr>
          <w:lang w:val="fr-FR"/>
        </w:rPr>
        <w:instrText xml:space="preserve"> PAGEREF _Toc445974343 \h </w:instrText>
      </w:r>
      <w:r w:rsidRPr="004936E5">
        <w:rPr>
          <w:lang w:val="fr-FR"/>
        </w:rPr>
      </w:r>
      <w:r w:rsidRPr="004936E5">
        <w:rPr>
          <w:lang w:val="fr-FR"/>
        </w:rPr>
        <w:fldChar w:fldCharType="separate"/>
      </w:r>
      <w:r w:rsidR="00246D5A" w:rsidRPr="004936E5">
        <w:rPr>
          <w:lang w:val="fr-FR"/>
        </w:rPr>
        <w:t>19</w:t>
      </w:r>
      <w:r w:rsidRPr="004936E5">
        <w:rPr>
          <w:lang w:val="fr-FR"/>
        </w:rPr>
        <w:fldChar w:fldCharType="end"/>
      </w:r>
    </w:p>
    <w:p w14:paraId="3325BFAA" w14:textId="77777777" w:rsidR="000818AA" w:rsidRPr="004936E5" w:rsidRDefault="00EE11C5" w:rsidP="00402370">
      <w:pPr>
        <w:pStyle w:val="TOC3"/>
        <w:ind w:left="1106"/>
        <w:rPr>
          <w:rFonts w:asciiTheme="minorHAnsi" w:eastAsiaTheme="minorEastAsia" w:hAnsiTheme="minorHAnsi" w:cstheme="minorBidi"/>
          <w:noProof/>
          <w:sz w:val="22"/>
          <w:szCs w:val="22"/>
          <w:lang w:val="fr-FR" w:eastAsia="en-GB"/>
        </w:rPr>
      </w:pPr>
      <w:r w:rsidRPr="004936E5">
        <w:rPr>
          <w:rFonts w:asciiTheme="minorHAnsi" w:hAnsiTheme="minorHAnsi" w:cstheme="minorHAnsi"/>
          <w:noProof/>
          <w:lang w:val="fr-FR"/>
        </w:rPr>
        <w:t>6.2.1. Parties prenantes du projet</w:t>
      </w:r>
      <w:r w:rsidRPr="004936E5">
        <w:rPr>
          <w:noProof/>
          <w:lang w:val="fr-FR"/>
        </w:rPr>
        <w:tab/>
      </w:r>
      <w:r w:rsidRPr="004936E5">
        <w:rPr>
          <w:noProof/>
          <w:lang w:val="fr-FR"/>
        </w:rPr>
        <w:fldChar w:fldCharType="begin"/>
      </w:r>
      <w:r w:rsidRPr="004936E5">
        <w:rPr>
          <w:noProof/>
          <w:lang w:val="fr-FR"/>
        </w:rPr>
        <w:instrText xml:space="preserve"> PAGEREF _Toc445974344 \h </w:instrText>
      </w:r>
      <w:r w:rsidRPr="004936E5">
        <w:rPr>
          <w:noProof/>
          <w:lang w:val="fr-FR"/>
        </w:rPr>
      </w:r>
      <w:r w:rsidRPr="004936E5">
        <w:rPr>
          <w:noProof/>
          <w:lang w:val="fr-FR"/>
        </w:rPr>
        <w:fldChar w:fldCharType="separate"/>
      </w:r>
      <w:r w:rsidR="00246D5A" w:rsidRPr="004936E5">
        <w:rPr>
          <w:noProof/>
          <w:lang w:val="fr-FR"/>
        </w:rPr>
        <w:t>19</w:t>
      </w:r>
      <w:r w:rsidRPr="004936E5">
        <w:rPr>
          <w:noProof/>
          <w:lang w:val="fr-FR"/>
        </w:rPr>
        <w:fldChar w:fldCharType="end"/>
      </w:r>
    </w:p>
    <w:p w14:paraId="4A36BB64" w14:textId="77777777" w:rsidR="000818AA" w:rsidRPr="004936E5" w:rsidRDefault="00EE11C5" w:rsidP="00402370">
      <w:pPr>
        <w:pStyle w:val="TOC3"/>
        <w:ind w:left="1106"/>
        <w:rPr>
          <w:rFonts w:asciiTheme="minorHAnsi" w:eastAsiaTheme="minorEastAsia" w:hAnsiTheme="minorHAnsi" w:cstheme="minorBidi"/>
          <w:noProof/>
          <w:sz w:val="22"/>
          <w:szCs w:val="22"/>
          <w:lang w:val="fr-FR" w:eastAsia="en-GB"/>
        </w:rPr>
      </w:pPr>
      <w:r w:rsidRPr="004936E5">
        <w:rPr>
          <w:rFonts w:asciiTheme="minorHAnsi" w:hAnsiTheme="minorHAnsi" w:cstheme="minorHAnsi"/>
          <w:noProof/>
          <w:lang w:val="fr-FR"/>
        </w:rPr>
        <w:t>6.2.2. Comité de pilotage du projet (PSC)</w:t>
      </w:r>
      <w:r w:rsidRPr="004936E5">
        <w:rPr>
          <w:noProof/>
          <w:lang w:val="fr-FR"/>
        </w:rPr>
        <w:tab/>
      </w:r>
      <w:r w:rsidRPr="004936E5">
        <w:rPr>
          <w:noProof/>
          <w:lang w:val="fr-FR"/>
        </w:rPr>
        <w:fldChar w:fldCharType="begin"/>
      </w:r>
      <w:r w:rsidRPr="004936E5">
        <w:rPr>
          <w:noProof/>
          <w:lang w:val="fr-FR"/>
        </w:rPr>
        <w:instrText xml:space="preserve"> PAGEREF _Toc445974345 \h </w:instrText>
      </w:r>
      <w:r w:rsidRPr="004936E5">
        <w:rPr>
          <w:noProof/>
          <w:lang w:val="fr-FR"/>
        </w:rPr>
      </w:r>
      <w:r w:rsidRPr="004936E5">
        <w:rPr>
          <w:noProof/>
          <w:lang w:val="fr-FR"/>
        </w:rPr>
        <w:fldChar w:fldCharType="separate"/>
      </w:r>
      <w:r w:rsidR="00246D5A" w:rsidRPr="004936E5">
        <w:rPr>
          <w:noProof/>
          <w:lang w:val="fr-FR"/>
        </w:rPr>
        <w:t>19</w:t>
      </w:r>
      <w:r w:rsidRPr="004936E5">
        <w:rPr>
          <w:noProof/>
          <w:lang w:val="fr-FR"/>
        </w:rPr>
        <w:fldChar w:fldCharType="end"/>
      </w:r>
    </w:p>
    <w:p w14:paraId="30BFD4FA" w14:textId="77777777" w:rsidR="000818AA" w:rsidRPr="004936E5" w:rsidRDefault="00EE11C5" w:rsidP="00402370">
      <w:pPr>
        <w:pStyle w:val="TOC3"/>
        <w:ind w:left="1106"/>
        <w:rPr>
          <w:rFonts w:asciiTheme="minorHAnsi" w:eastAsiaTheme="minorEastAsia" w:hAnsiTheme="minorHAnsi" w:cstheme="minorBidi"/>
          <w:noProof/>
          <w:sz w:val="22"/>
          <w:szCs w:val="22"/>
          <w:lang w:val="fr-FR" w:eastAsia="en-GB"/>
        </w:rPr>
      </w:pPr>
      <w:r w:rsidRPr="004936E5">
        <w:rPr>
          <w:rFonts w:asciiTheme="minorHAnsi" w:hAnsiTheme="minorHAnsi" w:cstheme="minorHAnsi"/>
          <w:noProof/>
          <w:lang w:val="fr-FR"/>
        </w:rPr>
        <w:t>6.2.3. Groupe de mise en œuvre des activités (BIG)</w:t>
      </w:r>
      <w:r w:rsidRPr="004936E5">
        <w:rPr>
          <w:noProof/>
          <w:lang w:val="fr-FR"/>
        </w:rPr>
        <w:tab/>
      </w:r>
      <w:r w:rsidRPr="004936E5">
        <w:rPr>
          <w:noProof/>
          <w:lang w:val="fr-FR"/>
        </w:rPr>
        <w:fldChar w:fldCharType="begin"/>
      </w:r>
      <w:r w:rsidRPr="004936E5">
        <w:rPr>
          <w:noProof/>
          <w:lang w:val="fr-FR"/>
        </w:rPr>
        <w:instrText xml:space="preserve"> PAGEREF _Toc445974346 \h </w:instrText>
      </w:r>
      <w:r w:rsidRPr="004936E5">
        <w:rPr>
          <w:noProof/>
          <w:lang w:val="fr-FR"/>
        </w:rPr>
      </w:r>
      <w:r w:rsidRPr="004936E5">
        <w:rPr>
          <w:noProof/>
          <w:lang w:val="fr-FR"/>
        </w:rPr>
        <w:fldChar w:fldCharType="separate"/>
      </w:r>
      <w:r w:rsidR="00246D5A" w:rsidRPr="004936E5">
        <w:rPr>
          <w:noProof/>
          <w:lang w:val="fr-FR"/>
        </w:rPr>
        <w:t>22</w:t>
      </w:r>
      <w:r w:rsidRPr="004936E5">
        <w:rPr>
          <w:noProof/>
          <w:lang w:val="fr-FR"/>
        </w:rPr>
        <w:fldChar w:fldCharType="end"/>
      </w:r>
    </w:p>
    <w:p w14:paraId="4A5A5901" w14:textId="77777777" w:rsidR="000818AA" w:rsidRPr="004936E5" w:rsidRDefault="00EE11C5" w:rsidP="00402370">
      <w:pPr>
        <w:pStyle w:val="TOC3"/>
        <w:ind w:left="1106"/>
        <w:rPr>
          <w:rFonts w:asciiTheme="minorHAnsi" w:eastAsiaTheme="minorEastAsia" w:hAnsiTheme="minorHAnsi" w:cstheme="minorBidi"/>
          <w:noProof/>
          <w:sz w:val="22"/>
          <w:szCs w:val="22"/>
          <w:lang w:val="fr-FR" w:eastAsia="en-GB"/>
        </w:rPr>
      </w:pPr>
      <w:r w:rsidRPr="004936E5">
        <w:rPr>
          <w:rFonts w:asciiTheme="minorHAnsi" w:hAnsiTheme="minorHAnsi" w:cstheme="minorHAnsi"/>
          <w:noProof/>
          <w:lang w:val="fr-FR"/>
        </w:rPr>
        <w:t>6.2.4. Équipe centrale du projet (ECP)</w:t>
      </w:r>
      <w:r w:rsidRPr="004936E5">
        <w:rPr>
          <w:noProof/>
          <w:lang w:val="fr-FR"/>
        </w:rPr>
        <w:tab/>
      </w:r>
      <w:r w:rsidRPr="004936E5">
        <w:rPr>
          <w:noProof/>
          <w:lang w:val="fr-FR"/>
        </w:rPr>
        <w:fldChar w:fldCharType="begin"/>
      </w:r>
      <w:r w:rsidRPr="004936E5">
        <w:rPr>
          <w:noProof/>
          <w:lang w:val="fr-FR"/>
        </w:rPr>
        <w:instrText xml:space="preserve"> PAGEREF _Toc445974347 \h </w:instrText>
      </w:r>
      <w:r w:rsidRPr="004936E5">
        <w:rPr>
          <w:noProof/>
          <w:lang w:val="fr-FR"/>
        </w:rPr>
      </w:r>
      <w:r w:rsidRPr="004936E5">
        <w:rPr>
          <w:noProof/>
          <w:lang w:val="fr-FR"/>
        </w:rPr>
        <w:fldChar w:fldCharType="separate"/>
      </w:r>
      <w:r w:rsidR="00246D5A" w:rsidRPr="004936E5">
        <w:rPr>
          <w:noProof/>
          <w:lang w:val="fr-FR"/>
        </w:rPr>
        <w:t>23</w:t>
      </w:r>
      <w:r w:rsidRPr="004936E5">
        <w:rPr>
          <w:noProof/>
          <w:lang w:val="fr-FR"/>
        </w:rPr>
        <w:fldChar w:fldCharType="end"/>
      </w:r>
    </w:p>
    <w:p w14:paraId="07156192" w14:textId="77777777" w:rsidR="000818AA" w:rsidRPr="004936E5" w:rsidRDefault="00EE11C5" w:rsidP="00402370">
      <w:pPr>
        <w:pStyle w:val="TOC3"/>
        <w:ind w:left="1106"/>
        <w:rPr>
          <w:rFonts w:asciiTheme="minorHAnsi" w:eastAsiaTheme="minorEastAsia" w:hAnsiTheme="minorHAnsi" w:cstheme="minorBidi"/>
          <w:noProof/>
          <w:sz w:val="22"/>
          <w:szCs w:val="22"/>
          <w:lang w:val="fr-FR" w:eastAsia="en-GB"/>
        </w:rPr>
      </w:pPr>
      <w:r w:rsidRPr="004936E5">
        <w:rPr>
          <w:rFonts w:asciiTheme="minorHAnsi" w:hAnsiTheme="minorHAnsi" w:cstheme="minorHAnsi"/>
          <w:noProof/>
          <w:lang w:val="fr-FR"/>
        </w:rPr>
        <w:t>6.2.5. Équipe de soutien du projet (PST)</w:t>
      </w:r>
      <w:r w:rsidRPr="004936E5">
        <w:rPr>
          <w:noProof/>
          <w:lang w:val="fr-FR"/>
        </w:rPr>
        <w:tab/>
      </w:r>
      <w:r w:rsidRPr="004936E5">
        <w:rPr>
          <w:noProof/>
          <w:lang w:val="fr-FR"/>
        </w:rPr>
        <w:fldChar w:fldCharType="begin"/>
      </w:r>
      <w:r w:rsidRPr="004936E5">
        <w:rPr>
          <w:noProof/>
          <w:lang w:val="fr-FR"/>
        </w:rPr>
        <w:instrText xml:space="preserve"> PAGEREF _Toc445974348 \h </w:instrText>
      </w:r>
      <w:r w:rsidRPr="004936E5">
        <w:rPr>
          <w:noProof/>
          <w:lang w:val="fr-FR"/>
        </w:rPr>
      </w:r>
      <w:r w:rsidRPr="004936E5">
        <w:rPr>
          <w:noProof/>
          <w:lang w:val="fr-FR"/>
        </w:rPr>
        <w:fldChar w:fldCharType="separate"/>
      </w:r>
      <w:r w:rsidR="00246D5A" w:rsidRPr="004936E5">
        <w:rPr>
          <w:noProof/>
          <w:lang w:val="fr-FR"/>
        </w:rPr>
        <w:t>25</w:t>
      </w:r>
      <w:r w:rsidRPr="004936E5">
        <w:rPr>
          <w:noProof/>
          <w:lang w:val="fr-FR"/>
        </w:rPr>
        <w:fldChar w:fldCharType="end"/>
      </w:r>
    </w:p>
    <w:p w14:paraId="5A4CC839" w14:textId="77777777" w:rsidR="000818AA" w:rsidRPr="004936E5" w:rsidRDefault="00EE11C5" w:rsidP="00402370">
      <w:pPr>
        <w:pStyle w:val="TOC1"/>
        <w:rPr>
          <w:rFonts w:eastAsiaTheme="minorEastAsia" w:cstheme="minorBidi"/>
          <w:sz w:val="22"/>
          <w:szCs w:val="22"/>
          <w:lang w:eastAsia="en-GB"/>
        </w:rPr>
      </w:pPr>
      <w:r w:rsidRPr="004936E5">
        <w:t>Annexe 1 : Références et documents connexes</w:t>
      </w:r>
      <w:r w:rsidRPr="004936E5">
        <w:tab/>
      </w:r>
      <w:r w:rsidRPr="004936E5">
        <w:fldChar w:fldCharType="begin"/>
      </w:r>
      <w:r w:rsidRPr="004936E5">
        <w:instrText xml:space="preserve"> PAGEREF _Toc445974349 \h </w:instrText>
      </w:r>
      <w:r w:rsidRPr="004936E5">
        <w:fldChar w:fldCharType="separate"/>
      </w:r>
      <w:r w:rsidR="00246D5A" w:rsidRPr="004936E5">
        <w:t>26</w:t>
      </w:r>
      <w:r w:rsidRPr="004936E5">
        <w:fldChar w:fldCharType="end"/>
      </w:r>
    </w:p>
    <w:p w14:paraId="4EAA16A9" w14:textId="77777777" w:rsidR="00F12411" w:rsidRPr="004936E5" w:rsidRDefault="006F7CE2" w:rsidP="008C77AD">
      <w:pPr>
        <w:pStyle w:val="SubTitle2"/>
        <w:rPr>
          <w:rFonts w:asciiTheme="minorHAnsi" w:hAnsiTheme="minorHAnsi" w:cstheme="minorHAnsi"/>
          <w:lang w:val="fr-FR"/>
        </w:rPr>
      </w:pPr>
      <w:r w:rsidRPr="004936E5">
        <w:rPr>
          <w:rFonts w:asciiTheme="minorHAnsi" w:hAnsiTheme="minorHAnsi" w:cstheme="minorHAnsi"/>
          <w:caps/>
          <w:sz w:val="22"/>
          <w:szCs w:val="22"/>
          <w:lang w:val="fr-FR"/>
        </w:rPr>
        <w:fldChar w:fldCharType="end"/>
      </w:r>
      <w:r w:rsidR="0007285B" w:rsidRPr="004936E5">
        <w:rPr>
          <w:rFonts w:asciiTheme="minorHAnsi" w:hAnsiTheme="minorHAnsi" w:cstheme="minorHAnsi"/>
          <w:lang w:val="fr-FR"/>
        </w:rPr>
        <w:br w:type="page"/>
      </w:r>
      <w:bookmarkStart w:id="4" w:name="_Toc180987569"/>
    </w:p>
    <w:p w14:paraId="6E343712" w14:textId="77777777" w:rsidR="000818AA" w:rsidRPr="004936E5" w:rsidRDefault="00EE11C5">
      <w:pPr>
        <w:pStyle w:val="Heading1"/>
        <w:tabs>
          <w:tab w:val="num" w:pos="432"/>
        </w:tabs>
        <w:spacing w:after="60"/>
        <w:ind w:left="432" w:hanging="432"/>
        <w:jc w:val="left"/>
        <w:rPr>
          <w:rFonts w:asciiTheme="minorHAnsi" w:hAnsiTheme="minorHAnsi" w:cstheme="minorHAnsi"/>
          <w:lang w:val="fr-FR"/>
        </w:rPr>
      </w:pPr>
      <w:bookmarkStart w:id="5" w:name="_Toc445974311"/>
      <w:r w:rsidRPr="004936E5">
        <w:rPr>
          <w:rFonts w:asciiTheme="minorHAnsi" w:hAnsiTheme="minorHAnsi" w:cstheme="minorHAnsi"/>
          <w:lang w:val="fr-FR"/>
        </w:rPr>
        <w:lastRenderedPageBreak/>
        <w:t>À propos du manuel du projet</w:t>
      </w:r>
      <w:bookmarkEnd w:id="5"/>
    </w:p>
    <w:p w14:paraId="64319A09" w14:textId="77777777"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color w:val="000000" w:themeColor="text1"/>
          <w:lang w:val="fr-FR"/>
        </w:rPr>
        <w:t xml:space="preserve">Le manuel du projet documente l'approche choisie pour mettre en œuvre les objectifs du projet. Il </w:t>
      </w:r>
      <w:r w:rsidR="00FF50D8" w:rsidRPr="004936E5">
        <w:rPr>
          <w:rFonts w:asciiTheme="minorHAnsi" w:hAnsiTheme="minorHAnsi" w:cstheme="minorHAnsi"/>
          <w:color w:val="000000" w:themeColor="text1"/>
          <w:lang w:val="fr-FR"/>
        </w:rPr>
        <w:t xml:space="preserve">met </w:t>
      </w:r>
      <w:r w:rsidRPr="004936E5">
        <w:rPr>
          <w:rFonts w:asciiTheme="minorHAnsi" w:hAnsiTheme="minorHAnsi" w:cstheme="minorHAnsi"/>
          <w:color w:val="000000" w:themeColor="text1"/>
          <w:lang w:val="fr-FR"/>
        </w:rPr>
        <w:t xml:space="preserve">également </w:t>
      </w:r>
      <w:r w:rsidR="00FF50D8" w:rsidRPr="004936E5">
        <w:rPr>
          <w:rFonts w:asciiTheme="minorHAnsi" w:hAnsiTheme="minorHAnsi" w:cstheme="minorHAnsi"/>
          <w:color w:val="000000" w:themeColor="text1"/>
          <w:lang w:val="fr-FR"/>
        </w:rPr>
        <w:t xml:space="preserve">en évidence </w:t>
      </w:r>
      <w:r w:rsidRPr="004936E5">
        <w:rPr>
          <w:rFonts w:asciiTheme="minorHAnsi" w:hAnsiTheme="minorHAnsi" w:cstheme="minorHAnsi"/>
          <w:color w:val="000000" w:themeColor="text1"/>
          <w:lang w:val="fr-FR"/>
        </w:rPr>
        <w:t xml:space="preserve">les principaux processus de contrôle à utiliser, les politiques et les règles du projet, ainsi que l'approche de gestion globale. </w:t>
      </w:r>
      <w:r w:rsidR="00444E54" w:rsidRPr="004936E5">
        <w:rPr>
          <w:rFonts w:asciiTheme="minorHAnsi" w:hAnsiTheme="minorHAnsi" w:cstheme="minorHAnsi"/>
          <w:i/>
          <w:color w:val="0070C0"/>
          <w:sz w:val="20"/>
          <w:lang w:val="fr-FR"/>
        </w:rPr>
        <w:t>L'</w:t>
      </w:r>
      <w:r w:rsidRPr="004936E5">
        <w:rPr>
          <w:rFonts w:asciiTheme="minorHAnsi" w:hAnsiTheme="minorHAnsi" w:cstheme="minorHAnsi"/>
          <w:i/>
          <w:color w:val="0070C0"/>
          <w:sz w:val="20"/>
          <w:lang w:val="fr-FR"/>
        </w:rPr>
        <w:t>énoncé de la portée du projet (tiré de la charte du projet) est un élément clé de ce document</w:t>
      </w:r>
      <w:r w:rsidR="00444E54" w:rsidRPr="004936E5">
        <w:rPr>
          <w:rFonts w:asciiTheme="minorHAnsi" w:hAnsiTheme="minorHAnsi" w:cstheme="minorHAnsi"/>
          <w:i/>
          <w:color w:val="0070C0"/>
          <w:sz w:val="20"/>
          <w:lang w:val="fr-FR"/>
        </w:rPr>
        <w:t>.</w:t>
      </w:r>
    </w:p>
    <w:p w14:paraId="5DEF25B5" w14:textId="77777777" w:rsidR="000818AA" w:rsidRPr="004936E5" w:rsidRDefault="00EE11C5">
      <w:pPr>
        <w:rPr>
          <w:rFonts w:asciiTheme="minorHAnsi" w:hAnsiTheme="minorHAnsi" w:cstheme="minorHAnsi"/>
          <w:color w:val="000000" w:themeColor="text1"/>
          <w:lang w:val="fr-FR"/>
        </w:rPr>
      </w:pPr>
      <w:r w:rsidRPr="004936E5">
        <w:rPr>
          <w:rFonts w:asciiTheme="minorHAnsi" w:hAnsiTheme="minorHAnsi" w:cstheme="minorHAnsi"/>
          <w:color w:val="000000" w:themeColor="text1"/>
          <w:lang w:val="fr-FR"/>
        </w:rPr>
        <w:t xml:space="preserve">Le manuel du projet est un document important car il définit les résultats de la planification (c'est-à-dire qu'il définit les plans nécessaires à la gestion du projet ainsi que la mesure dans laquelle ils doivent être personnalisés ou/et adaptés). </w:t>
      </w:r>
    </w:p>
    <w:p w14:paraId="3A8673CF" w14:textId="77777777" w:rsidR="000818AA" w:rsidRPr="004936E5" w:rsidRDefault="00EE11C5">
      <w:pPr>
        <w:rPr>
          <w:rFonts w:asciiTheme="minorHAnsi" w:hAnsiTheme="minorHAnsi" w:cstheme="minorHAnsi"/>
          <w:color w:val="000000" w:themeColor="text1"/>
          <w:lang w:val="fr-FR"/>
        </w:rPr>
      </w:pPr>
      <w:r w:rsidRPr="004936E5">
        <w:rPr>
          <w:rFonts w:asciiTheme="minorHAnsi" w:hAnsiTheme="minorHAnsi" w:cstheme="minorHAnsi"/>
          <w:color w:val="000000" w:themeColor="text1"/>
          <w:lang w:val="fr-FR"/>
        </w:rPr>
        <w:t xml:space="preserve">Le manuel du projet devient la base de la gestion du projet tout au long de son cycle de vie et constitue un point de référence important pour tous les membres du projet et les parties prenantes. Le </w:t>
      </w:r>
      <w:r w:rsidR="008C77AD" w:rsidRPr="004936E5">
        <w:rPr>
          <w:rFonts w:asciiTheme="minorHAnsi" w:hAnsiTheme="minorHAnsi" w:cstheme="minorHAnsi"/>
          <w:color w:val="000000" w:themeColor="text1"/>
          <w:lang w:val="fr-FR"/>
        </w:rPr>
        <w:t xml:space="preserve">manuel du projet </w:t>
      </w:r>
      <w:r w:rsidR="00444E54" w:rsidRPr="004936E5">
        <w:rPr>
          <w:rFonts w:asciiTheme="minorHAnsi" w:hAnsiTheme="minorHAnsi" w:cstheme="minorHAnsi"/>
          <w:color w:val="000000" w:themeColor="text1"/>
          <w:lang w:val="fr-FR"/>
        </w:rPr>
        <w:t xml:space="preserve">est mis à jour tout </w:t>
      </w:r>
      <w:r w:rsidR="008C77AD" w:rsidRPr="004936E5">
        <w:rPr>
          <w:rFonts w:asciiTheme="minorHAnsi" w:hAnsiTheme="minorHAnsi" w:cstheme="minorHAnsi"/>
          <w:color w:val="000000" w:themeColor="text1"/>
          <w:lang w:val="fr-FR"/>
        </w:rPr>
        <w:t>au long de la durée de vie du projet. Au cours de la phase de clôture, le manuel de projet devient un point de référence important pour la réunion de révision de fin de projet, et doit être correctement fermé et archivé.</w:t>
      </w:r>
    </w:p>
    <w:p w14:paraId="5315AAFC" w14:textId="77777777" w:rsidR="008C77AD" w:rsidRPr="004936E5" w:rsidRDefault="008C77AD" w:rsidP="00F12411">
      <w:pPr>
        <w:rPr>
          <w:rFonts w:asciiTheme="minorHAnsi" w:hAnsiTheme="minorHAnsi" w:cstheme="minorHAnsi"/>
          <w:i/>
          <w:color w:val="0070C0"/>
          <w:sz w:val="20"/>
          <w:lang w:val="fr-FR"/>
        </w:rPr>
      </w:pPr>
    </w:p>
    <w:p w14:paraId="014D56C6" w14:textId="77777777" w:rsidR="00F12411" w:rsidRPr="004936E5" w:rsidRDefault="00F12411">
      <w:pPr>
        <w:spacing w:after="0"/>
        <w:jc w:val="left"/>
        <w:rPr>
          <w:lang w:val="fr-FR"/>
        </w:rPr>
      </w:pPr>
      <w:r w:rsidRPr="004936E5">
        <w:rPr>
          <w:lang w:val="fr-FR"/>
        </w:rPr>
        <w:br w:type="page"/>
      </w:r>
    </w:p>
    <w:p w14:paraId="0F069983" w14:textId="77777777" w:rsidR="000818AA" w:rsidRPr="004936E5" w:rsidRDefault="00EE11C5">
      <w:pPr>
        <w:pStyle w:val="Heading1"/>
        <w:tabs>
          <w:tab w:val="num" w:pos="432"/>
        </w:tabs>
        <w:spacing w:after="60"/>
        <w:ind w:left="432" w:hanging="432"/>
        <w:jc w:val="left"/>
        <w:rPr>
          <w:lang w:val="fr-FR"/>
        </w:rPr>
      </w:pPr>
      <w:bookmarkStart w:id="6" w:name="_Toc429482394"/>
      <w:bookmarkStart w:id="7" w:name="_Toc430357340"/>
      <w:bookmarkStart w:id="8" w:name="_Toc445974312"/>
      <w:bookmarkStart w:id="9" w:name="_Toc180987579"/>
      <w:bookmarkStart w:id="10" w:name="_Toc180987570"/>
      <w:bookmarkEnd w:id="4"/>
      <w:r w:rsidRPr="004936E5">
        <w:rPr>
          <w:lang w:val="fr-FR"/>
        </w:rPr>
        <w:lastRenderedPageBreak/>
        <w:t>Aperçu du projet</w:t>
      </w:r>
      <w:bookmarkEnd w:id="6"/>
      <w:bookmarkEnd w:id="7"/>
      <w:bookmarkEnd w:id="8"/>
    </w:p>
    <w:p w14:paraId="0B3BF72F" w14:textId="77777777" w:rsidR="000818AA" w:rsidRPr="004936E5" w:rsidRDefault="00EE11C5">
      <w:pPr>
        <w:pStyle w:val="Heading2"/>
        <w:rPr>
          <w:rFonts w:asciiTheme="minorHAnsi" w:hAnsiTheme="minorHAnsi" w:cstheme="minorHAnsi"/>
          <w:lang w:val="fr-FR"/>
        </w:rPr>
      </w:pPr>
      <w:bookmarkStart w:id="11" w:name="_Toc429482395"/>
      <w:bookmarkStart w:id="12" w:name="_Toc430357341"/>
      <w:bookmarkStart w:id="13" w:name="_Toc445974313"/>
      <w:r w:rsidRPr="004936E5">
        <w:rPr>
          <w:rFonts w:asciiTheme="minorHAnsi" w:hAnsiTheme="minorHAnsi" w:cstheme="minorHAnsi"/>
          <w:lang w:val="fr-FR"/>
        </w:rPr>
        <w:t>Objectifs du projet</w:t>
      </w:r>
      <w:bookmarkEnd w:id="11"/>
      <w:bookmarkEnd w:id="12"/>
      <w:bookmarkEnd w:id="13"/>
    </w:p>
    <w:p w14:paraId="168674B8" w14:textId="1C446023"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w:t>
      </w:r>
      <w:r w:rsidR="004936E5">
        <w:rPr>
          <w:rFonts w:asciiTheme="minorHAnsi" w:hAnsiTheme="minorHAnsi" w:cstheme="minorHAnsi"/>
          <w:i/>
          <w:color w:val="0070C0"/>
          <w:sz w:val="20"/>
          <w:lang w:val="fr-FR"/>
        </w:rPr>
        <w:t xml:space="preserve"> </w:t>
      </w:r>
      <w:r w:rsidRPr="004936E5">
        <w:rPr>
          <w:rFonts w:asciiTheme="minorHAnsi" w:hAnsiTheme="minorHAnsi" w:cstheme="minorHAnsi"/>
          <w:i/>
          <w:color w:val="0070C0"/>
          <w:sz w:val="20"/>
          <w:lang w:val="fr-FR"/>
        </w:rPr>
        <w:t xml:space="preserve">Dans cette section, vous pouvez fournir un résumé des objectifs et des caractéristiques du projet (ou simplement fournir des liens vers les documents de l'analyse de rentabilisation et de la charte du projet). Les objectifs du projet peuvent être décomposés en sous-objectifs, mais cela doit être fait de manière à respecter la règle simple : </w:t>
      </w:r>
      <w:r w:rsidRPr="004936E5">
        <w:rPr>
          <w:rFonts w:asciiTheme="minorHAnsi" w:hAnsiTheme="minorHAnsi" w:cstheme="minorHAnsi"/>
          <w:i/>
          <w:color w:val="0070C0"/>
          <w:lang w:val="fr-FR"/>
        </w:rPr>
        <w:t xml:space="preserve">Somme </w:t>
      </w:r>
      <w:r w:rsidRPr="004936E5">
        <w:rPr>
          <w:rFonts w:asciiTheme="minorHAnsi" w:hAnsiTheme="minorHAnsi" w:cstheme="minorHAnsi"/>
          <w:i/>
          <w:color w:val="0070C0"/>
          <w:sz w:val="20"/>
          <w:lang w:val="fr-FR"/>
        </w:rPr>
        <w:t>(sous-objectifs) = objectif.</w:t>
      </w:r>
      <w:r w:rsidR="00CE7A35">
        <w:rPr>
          <w:rFonts w:asciiTheme="minorHAnsi" w:hAnsiTheme="minorHAnsi" w:cstheme="minorHAnsi"/>
          <w:i/>
          <w:color w:val="0070C0"/>
          <w:sz w:val="20"/>
          <w:lang w:val="fr-FR"/>
        </w:rPr>
        <w:t>&gt;</w:t>
      </w:r>
    </w:p>
    <w:p w14:paraId="3F38803D"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Cette section vous donne l'occasion de développer les objectifs du projet, car ils sont peut-être maintenant mieux compris ou peuvent simplement être exprimés plus clairement. Ils ne doivent cependant pas définir d'objectifs nouveaux ou différents, sinon, un changement formel de l'objectif approuvé est nécessaire &gt;.</w:t>
      </w:r>
    </w:p>
    <w:p w14:paraId="759C67A1" w14:textId="77777777" w:rsidR="000818AA" w:rsidRPr="004936E5" w:rsidRDefault="00EE11C5">
      <w:pPr>
        <w:pStyle w:val="Heading2"/>
        <w:rPr>
          <w:rFonts w:asciiTheme="minorHAnsi" w:hAnsiTheme="minorHAnsi" w:cstheme="minorHAnsi"/>
          <w:lang w:val="fr-FR"/>
        </w:rPr>
      </w:pPr>
      <w:bookmarkStart w:id="14" w:name="_Ref348445668"/>
      <w:bookmarkStart w:id="15" w:name="_Toc429482396"/>
      <w:bookmarkStart w:id="16" w:name="_Toc430357342"/>
      <w:bookmarkStart w:id="17" w:name="_Toc445974314"/>
      <w:r w:rsidRPr="004936E5">
        <w:rPr>
          <w:rFonts w:asciiTheme="minorHAnsi" w:hAnsiTheme="minorHAnsi" w:cstheme="minorHAnsi"/>
          <w:lang w:val="fr-FR"/>
        </w:rPr>
        <w:t>Facteurs critiques de succès et objectifs de gestion de projet</w:t>
      </w:r>
      <w:bookmarkEnd w:id="14"/>
      <w:bookmarkEnd w:id="15"/>
      <w:bookmarkEnd w:id="16"/>
      <w:bookmarkEnd w:id="17"/>
    </w:p>
    <w:p w14:paraId="0C408E51" w14:textId="6BF32BCF" w:rsidR="000818AA" w:rsidRPr="004936E5" w:rsidRDefault="004936E5">
      <w:pPr>
        <w:spacing w:before="120"/>
        <w:rPr>
          <w:rFonts w:asciiTheme="minorHAnsi" w:hAnsiTheme="minorHAnsi" w:cstheme="minorHAnsi"/>
          <w:i/>
          <w:color w:val="0070C0"/>
          <w:sz w:val="20"/>
          <w:lang w:val="fr-FR"/>
        </w:rPr>
      </w:pPr>
      <w:r>
        <w:rPr>
          <w:rFonts w:asciiTheme="minorHAnsi" w:hAnsiTheme="minorHAnsi" w:cstheme="minorHAnsi"/>
          <w:i/>
          <w:color w:val="0070C0"/>
          <w:sz w:val="20"/>
          <w:lang w:val="fr-FR"/>
        </w:rPr>
        <w:t xml:space="preserve">&lt; </w:t>
      </w:r>
      <w:r w:rsidR="00EE11C5" w:rsidRPr="004936E5">
        <w:rPr>
          <w:rFonts w:asciiTheme="minorHAnsi" w:hAnsiTheme="minorHAnsi" w:cstheme="minorHAnsi"/>
          <w:i/>
          <w:color w:val="0070C0"/>
          <w:sz w:val="20"/>
          <w:lang w:val="fr-FR"/>
        </w:rPr>
        <w:t xml:space="preserve">Cette section est </w:t>
      </w:r>
      <w:r w:rsidR="00EE11C5" w:rsidRPr="004936E5">
        <w:rPr>
          <w:rFonts w:asciiTheme="minorHAnsi" w:hAnsiTheme="minorHAnsi" w:cstheme="minorHAnsi"/>
          <w:i/>
          <w:color w:val="0070C0"/>
          <w:sz w:val="20"/>
          <w:u w:val="single"/>
          <w:lang w:val="fr-FR"/>
        </w:rPr>
        <w:t>facultative mais très utile</w:t>
      </w:r>
      <w:r w:rsidR="00EE11C5" w:rsidRPr="004936E5">
        <w:rPr>
          <w:rFonts w:asciiTheme="minorHAnsi" w:hAnsiTheme="minorHAnsi" w:cstheme="minorHAnsi"/>
          <w:i/>
          <w:color w:val="0070C0"/>
          <w:sz w:val="20"/>
          <w:lang w:val="fr-FR"/>
        </w:rPr>
        <w:t>.&gt;</w:t>
      </w:r>
    </w:p>
    <w:p w14:paraId="23A07299" w14:textId="77777777" w:rsidR="000818AA" w:rsidRPr="004936E5" w:rsidRDefault="00EE11C5">
      <w:pPr>
        <w:spacing w:before="120"/>
        <w:rPr>
          <w:rFonts w:ascii="Calibri" w:hAnsi="Calibri"/>
          <w:b/>
          <w:lang w:val="fr-FR"/>
        </w:rPr>
      </w:pPr>
      <w:r w:rsidRPr="004936E5">
        <w:rPr>
          <w:rFonts w:ascii="Calibri" w:hAnsi="Calibri"/>
          <w:b/>
          <w:lang w:val="fr-FR"/>
        </w:rPr>
        <w:t xml:space="preserve"> Facteurs critiques de succès</w:t>
      </w:r>
    </w:p>
    <w:p w14:paraId="5D5921C2" w14:textId="7D7AED8A"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w:t>
      </w:r>
      <w:r w:rsidR="004936E5">
        <w:rPr>
          <w:rFonts w:asciiTheme="minorHAnsi" w:hAnsiTheme="minorHAnsi" w:cstheme="minorHAnsi"/>
          <w:i/>
          <w:color w:val="0070C0"/>
          <w:sz w:val="20"/>
          <w:lang w:val="fr-FR"/>
        </w:rPr>
        <w:t xml:space="preserve"> </w:t>
      </w:r>
      <w:r w:rsidRPr="004936E5">
        <w:rPr>
          <w:rFonts w:asciiTheme="minorHAnsi" w:hAnsiTheme="minorHAnsi" w:cstheme="minorHAnsi"/>
          <w:i/>
          <w:color w:val="0070C0"/>
          <w:sz w:val="20"/>
          <w:lang w:val="fr-FR"/>
        </w:rPr>
        <w:t xml:space="preserve">Souligner dans cette section les facteurs qui sont essentiels à la réussite du projet et qui peuvent également donner lieu à des objectifs supplémentaires en matière de gestion de projet. En identifiant ces facteurs critiques de succès (FCS), l'équipe de gestion du projet peut concentrer ses efforts de gestion sur les facteurs qui contribuent le plus au succès du projet&gt;. </w:t>
      </w:r>
    </w:p>
    <w:p w14:paraId="3F7108F0" w14:textId="73171EF4"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 Des exemples de facteurs critiques de succès (CSF) sont, l'implication des parties prenantes, le soutien de la direction, des objectifs et des attentes clairs, le processus Agile, une méthodologie de gestion de projet partagée, des outils et une infrastructure, etc.&gt;.</w:t>
      </w:r>
    </w:p>
    <w:p w14:paraId="6E70A385" w14:textId="77777777" w:rsidR="000818AA" w:rsidRPr="004936E5" w:rsidRDefault="00EE11C5">
      <w:pPr>
        <w:spacing w:before="120"/>
        <w:rPr>
          <w:rFonts w:ascii="Calibri" w:hAnsi="Calibri"/>
          <w:b/>
          <w:lang w:val="fr-FR"/>
        </w:rPr>
      </w:pPr>
      <w:r w:rsidRPr="004936E5">
        <w:rPr>
          <w:rFonts w:ascii="Calibri" w:hAnsi="Calibri"/>
          <w:b/>
          <w:lang w:val="fr-FR"/>
        </w:rPr>
        <w:t>Objectifs supplémentaires en matière de gestion de projet</w:t>
      </w:r>
    </w:p>
    <w:p w14:paraId="723E1854" w14:textId="286DA7B2"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w:t>
      </w:r>
      <w:r w:rsidR="006B38C7">
        <w:rPr>
          <w:rFonts w:asciiTheme="minorHAnsi" w:hAnsiTheme="minorHAnsi" w:cstheme="minorHAnsi"/>
          <w:i/>
          <w:color w:val="0070C0"/>
          <w:sz w:val="20"/>
          <w:lang w:val="fr-FR"/>
        </w:rPr>
        <w:t xml:space="preserve"> </w:t>
      </w:r>
      <w:r w:rsidRPr="004936E5">
        <w:rPr>
          <w:rFonts w:asciiTheme="minorHAnsi" w:hAnsiTheme="minorHAnsi" w:cstheme="minorHAnsi"/>
          <w:i/>
          <w:color w:val="0070C0"/>
          <w:sz w:val="20"/>
          <w:lang w:val="fr-FR"/>
        </w:rPr>
        <w:t xml:space="preserve">Notez que ces objectifs supplémentaires </w:t>
      </w:r>
      <w:r w:rsidRPr="004936E5">
        <w:rPr>
          <w:rFonts w:asciiTheme="minorHAnsi" w:hAnsiTheme="minorHAnsi" w:cstheme="minorHAnsi"/>
          <w:i/>
          <w:color w:val="0070C0"/>
          <w:sz w:val="20"/>
          <w:u w:val="single"/>
          <w:lang w:val="fr-FR"/>
        </w:rPr>
        <w:t xml:space="preserve">ne </w:t>
      </w:r>
      <w:r w:rsidRPr="004936E5">
        <w:rPr>
          <w:rFonts w:asciiTheme="minorHAnsi" w:hAnsiTheme="minorHAnsi" w:cstheme="minorHAnsi"/>
          <w:i/>
          <w:color w:val="0070C0"/>
          <w:sz w:val="20"/>
          <w:lang w:val="fr-FR"/>
        </w:rPr>
        <w:t xml:space="preserve">sont </w:t>
      </w:r>
      <w:r w:rsidRPr="004936E5">
        <w:rPr>
          <w:rFonts w:asciiTheme="minorHAnsi" w:hAnsiTheme="minorHAnsi" w:cstheme="minorHAnsi"/>
          <w:i/>
          <w:color w:val="0070C0"/>
          <w:sz w:val="20"/>
          <w:u w:val="single"/>
          <w:lang w:val="fr-FR"/>
        </w:rPr>
        <w:t xml:space="preserve">pas les </w:t>
      </w:r>
      <w:r w:rsidRPr="004936E5">
        <w:rPr>
          <w:rFonts w:asciiTheme="minorHAnsi" w:hAnsiTheme="minorHAnsi" w:cstheme="minorHAnsi"/>
          <w:i/>
          <w:color w:val="0070C0"/>
          <w:sz w:val="20"/>
          <w:lang w:val="fr-FR"/>
        </w:rPr>
        <w:t xml:space="preserve">sous-objectifs du projet (c'est-à-dire une décomposition de l'objectif principal du projet). </w:t>
      </w:r>
    </w:p>
    <w:p w14:paraId="533847D3"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Les objectifs supplémentaires de gestion de projet vont au-delà des objectifs principaux du projet et des objectifs génériques/traditionnels de gestion de projet. Ils restent toutefois pertinents pour le projet spécifique ou le contexte global du programme ou de l'organisation. Ils définissent des </w:t>
      </w:r>
      <w:r w:rsidRPr="004936E5">
        <w:rPr>
          <w:rFonts w:asciiTheme="minorHAnsi" w:hAnsiTheme="minorHAnsi" w:cstheme="minorHAnsi"/>
          <w:i/>
          <w:color w:val="0070C0"/>
          <w:sz w:val="20"/>
          <w:u w:val="single"/>
          <w:lang w:val="fr-FR"/>
        </w:rPr>
        <w:t xml:space="preserve">objectifs </w:t>
      </w:r>
      <w:r w:rsidRPr="004936E5">
        <w:rPr>
          <w:rFonts w:asciiTheme="minorHAnsi" w:hAnsiTheme="minorHAnsi" w:cstheme="minorHAnsi"/>
          <w:i/>
          <w:color w:val="0070C0"/>
          <w:sz w:val="20"/>
          <w:lang w:val="fr-FR"/>
        </w:rPr>
        <w:t xml:space="preserve">spécifiques </w:t>
      </w:r>
      <w:r w:rsidRPr="004936E5">
        <w:rPr>
          <w:rFonts w:asciiTheme="minorHAnsi" w:hAnsiTheme="minorHAnsi" w:cstheme="minorHAnsi"/>
          <w:i/>
          <w:color w:val="0070C0"/>
          <w:sz w:val="20"/>
          <w:u w:val="single"/>
          <w:lang w:val="fr-FR"/>
        </w:rPr>
        <w:t xml:space="preserve">de gestion de projet, </w:t>
      </w:r>
      <w:r w:rsidRPr="004936E5">
        <w:rPr>
          <w:rFonts w:asciiTheme="minorHAnsi" w:hAnsiTheme="minorHAnsi" w:cstheme="minorHAnsi"/>
          <w:i/>
          <w:color w:val="0070C0"/>
          <w:sz w:val="20"/>
          <w:lang w:val="fr-FR"/>
        </w:rPr>
        <w:t xml:space="preserve">tels que des objectifs d'apprentissage/développement de l'organisation et de l'équipe, des objectifs de maturité organisationnelle, des objectifs de durabilité et environnementaux, etc. </w:t>
      </w:r>
    </w:p>
    <w:p w14:paraId="3128467D"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Les objectifs supplémentaires doivent être définis, gérés et hiérarchisés de manière à maximiser le bénéfice global du projet pour l'organisation et l'équipe de projet, mais sans imposer de contraintes supplémentaires ni de coûts ou d'efforts supplémentaires significatifs au projet. En d'autres termes, ils influencent l'approche globale de la planification et de la mise en œuvre des objectifs principaux du projet, mais aucun élément de travail du projet ne découle directement de ces objectifs. </w:t>
      </w:r>
    </w:p>
    <w:p w14:paraId="71250545"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Il est facile de voir, par exemple, que bon nombre des états d'esprit de PM</w:t>
      </w:r>
      <w:r w:rsidRPr="004936E5">
        <w:rPr>
          <w:rFonts w:asciiTheme="minorHAnsi" w:hAnsiTheme="minorHAnsi" w:cstheme="minorHAnsi"/>
          <w:i/>
          <w:color w:val="0070C0"/>
          <w:sz w:val="20"/>
          <w:vertAlign w:val="superscript"/>
          <w:lang w:val="fr-FR"/>
        </w:rPr>
        <w:t>2</w:t>
      </w:r>
      <w:r w:rsidRPr="004936E5">
        <w:rPr>
          <w:rFonts w:asciiTheme="minorHAnsi" w:hAnsiTheme="minorHAnsi" w:cstheme="minorHAnsi"/>
          <w:i/>
          <w:color w:val="0070C0"/>
          <w:sz w:val="20"/>
          <w:lang w:val="fr-FR"/>
        </w:rPr>
        <w:t xml:space="preserve"> (que l'on trouve dans le guide PM</w:t>
      </w:r>
      <w:proofErr w:type="gramStart"/>
      <w:r w:rsidRPr="004936E5">
        <w:rPr>
          <w:rFonts w:asciiTheme="minorHAnsi" w:hAnsiTheme="minorHAnsi" w:cstheme="minorHAnsi"/>
          <w:i/>
          <w:color w:val="0070C0"/>
          <w:sz w:val="20"/>
          <w:vertAlign w:val="superscript"/>
          <w:lang w:val="fr-FR"/>
        </w:rPr>
        <w:t>2</w:t>
      </w:r>
      <w:r w:rsidRPr="004936E5">
        <w:rPr>
          <w:rFonts w:asciiTheme="minorHAnsi" w:hAnsiTheme="minorHAnsi" w:cstheme="minorHAnsi"/>
          <w:i/>
          <w:color w:val="0070C0"/>
          <w:sz w:val="20"/>
          <w:lang w:val="fr-FR"/>
        </w:rPr>
        <w:t xml:space="preserve"> )</w:t>
      </w:r>
      <w:proofErr w:type="gramEnd"/>
      <w:r w:rsidRPr="004936E5">
        <w:rPr>
          <w:rFonts w:asciiTheme="minorHAnsi" w:hAnsiTheme="minorHAnsi" w:cstheme="minorHAnsi"/>
          <w:i/>
          <w:color w:val="0070C0"/>
          <w:sz w:val="20"/>
          <w:lang w:val="fr-FR"/>
        </w:rPr>
        <w:t xml:space="preserve"> peuvent être directement ou indirectement reliés ou traduits en un objectif supplémentaire.</w:t>
      </w:r>
    </w:p>
    <w:p w14:paraId="34481C6E" w14:textId="0628F13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Les objectifs supplémentaires doivent être discutés et convenus avec l'équipe du projet pendant la phase de planification et approuvés par le comité de pilotage du projet (dans le cadre de l'approbation du manuel général du projet). </w:t>
      </w:r>
      <w:r w:rsidR="00CE7A35">
        <w:rPr>
          <w:rFonts w:asciiTheme="minorHAnsi" w:hAnsiTheme="minorHAnsi" w:cstheme="minorHAnsi"/>
          <w:i/>
          <w:color w:val="0070C0"/>
          <w:sz w:val="20"/>
          <w:lang w:val="fr-FR"/>
        </w:rPr>
        <w:t>&gt;</w:t>
      </w:r>
    </w:p>
    <w:p w14:paraId="4D77853F" w14:textId="77777777" w:rsidR="000818AA" w:rsidRPr="004936E5" w:rsidRDefault="00EE11C5">
      <w:pPr>
        <w:pStyle w:val="Heading2"/>
        <w:rPr>
          <w:rFonts w:asciiTheme="minorHAnsi" w:hAnsiTheme="minorHAnsi" w:cstheme="minorHAnsi"/>
          <w:lang w:val="fr-FR"/>
        </w:rPr>
      </w:pPr>
      <w:bookmarkStart w:id="18" w:name="_Toc429482397"/>
      <w:bookmarkStart w:id="19" w:name="_Toc430357343"/>
      <w:bookmarkStart w:id="20" w:name="_Toc445974315"/>
      <w:r w:rsidRPr="004936E5">
        <w:rPr>
          <w:rFonts w:asciiTheme="minorHAnsi" w:hAnsiTheme="minorHAnsi" w:cstheme="minorHAnsi"/>
          <w:lang w:val="fr-FR"/>
        </w:rPr>
        <w:t>Parties prenantes du projet</w:t>
      </w:r>
      <w:bookmarkEnd w:id="18"/>
      <w:bookmarkEnd w:id="19"/>
      <w:bookmarkEnd w:id="20"/>
    </w:p>
    <w:p w14:paraId="7D3FA131" w14:textId="6BBA7DEE"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&lt;Fournissez un bref résumé des parties prenantes/utilisateurs les plus importants du projet, ou faites simplement référence à la matrice des parties prenantes pour une liste détaillée de toutes les personnes impliquées dans ce projet. </w:t>
      </w:r>
      <w:r w:rsidR="00CE7A35">
        <w:rPr>
          <w:rFonts w:asciiTheme="minorHAnsi" w:hAnsiTheme="minorHAnsi" w:cstheme="minorHAnsi"/>
          <w:i/>
          <w:color w:val="0070C0"/>
          <w:sz w:val="20"/>
          <w:lang w:val="fr-FR"/>
        </w:rPr>
        <w:t>&gt;</w:t>
      </w:r>
    </w:p>
    <w:p w14:paraId="0D17D6CE" w14:textId="77777777" w:rsidR="000818AA" w:rsidRPr="004936E5" w:rsidRDefault="00EE11C5">
      <w:pPr>
        <w:pStyle w:val="Heading2"/>
        <w:rPr>
          <w:rFonts w:asciiTheme="minorHAnsi" w:hAnsiTheme="minorHAnsi" w:cstheme="minorHAnsi"/>
          <w:lang w:val="fr-FR"/>
        </w:rPr>
      </w:pPr>
      <w:bookmarkStart w:id="21" w:name="_Toc429482398"/>
      <w:bookmarkStart w:id="22" w:name="_Toc430357344"/>
      <w:bookmarkStart w:id="23" w:name="_Toc445974316"/>
      <w:r w:rsidRPr="004936E5">
        <w:rPr>
          <w:rFonts w:asciiTheme="minorHAnsi" w:hAnsiTheme="minorHAnsi" w:cstheme="minorHAnsi"/>
          <w:lang w:val="fr-FR"/>
        </w:rPr>
        <w:lastRenderedPageBreak/>
        <w:t>Dépendances ou interrelations du projet</w:t>
      </w:r>
      <w:bookmarkEnd w:id="21"/>
      <w:bookmarkEnd w:id="22"/>
      <w:bookmarkEnd w:id="23"/>
    </w:p>
    <w:p w14:paraId="66985601" w14:textId="1FD68884" w:rsidR="000818AA" w:rsidRPr="004936E5" w:rsidRDefault="00EE11C5">
      <w:pPr>
        <w:pStyle w:val="Text2"/>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w:t>
      </w:r>
      <w:r w:rsidR="006B38C7">
        <w:rPr>
          <w:rFonts w:asciiTheme="minorHAnsi" w:hAnsiTheme="minorHAnsi" w:cstheme="minorHAnsi"/>
          <w:i/>
          <w:color w:val="0070C0"/>
          <w:sz w:val="20"/>
          <w:lang w:val="fr-FR"/>
        </w:rPr>
        <w:t xml:space="preserve"> </w:t>
      </w:r>
      <w:r w:rsidRPr="004936E5">
        <w:rPr>
          <w:rFonts w:asciiTheme="minorHAnsi" w:hAnsiTheme="minorHAnsi" w:cstheme="minorHAnsi"/>
          <w:i/>
          <w:color w:val="0070C0"/>
          <w:sz w:val="20"/>
          <w:lang w:val="fr-FR"/>
        </w:rPr>
        <w:t xml:space="preserve">Identifiez toutes les dépendances ou interrelations de ce projet avec d'autres travaux ou projets qui ont été/seront entrepris, ou avec d'autres problèmes ou solutions. Par exemple, le projet peut faire partie d'un programme ou d'un réseau de projets contribuant chacun à un objectif commun. </w:t>
      </w:r>
    </w:p>
    <w:p w14:paraId="7D2854E7" w14:textId="6C7E0114" w:rsidR="000818AA" w:rsidRPr="004936E5" w:rsidRDefault="00EE11C5">
      <w:pPr>
        <w:pStyle w:val="Text2"/>
        <w:rPr>
          <w:lang w:val="fr-FR"/>
        </w:rPr>
      </w:pPr>
      <w:r w:rsidRPr="004936E5">
        <w:rPr>
          <w:rFonts w:asciiTheme="minorHAnsi" w:hAnsiTheme="minorHAnsi" w:cstheme="minorHAnsi"/>
          <w:i/>
          <w:color w:val="0070C0"/>
          <w:sz w:val="20"/>
          <w:lang w:val="fr-FR"/>
        </w:rPr>
        <w:t xml:space="preserve">L'identification et la documentation de ces dépendances peuvent influencer les priorités de la gestion du projet, l'approche de gestion, peuvent aboutir à des objectifs supplémentaires, ou simplement à des contraintes et/ou des risques. </w:t>
      </w:r>
      <w:r w:rsidR="00CE7A35">
        <w:rPr>
          <w:rFonts w:asciiTheme="minorHAnsi" w:hAnsiTheme="minorHAnsi" w:cstheme="minorHAnsi"/>
          <w:i/>
          <w:color w:val="0070C0"/>
          <w:sz w:val="20"/>
          <w:lang w:val="fr-FR"/>
        </w:rPr>
        <w:t>&gt;</w:t>
      </w:r>
    </w:p>
    <w:p w14:paraId="0F4E1B61" w14:textId="77777777" w:rsidR="000818AA" w:rsidRPr="004936E5" w:rsidRDefault="00EE11C5">
      <w:pPr>
        <w:pStyle w:val="Heading2"/>
        <w:rPr>
          <w:rFonts w:asciiTheme="minorHAnsi" w:hAnsiTheme="minorHAnsi" w:cstheme="minorHAnsi"/>
          <w:lang w:val="fr-FR"/>
        </w:rPr>
      </w:pPr>
      <w:bookmarkStart w:id="24" w:name="_Toc429482399"/>
      <w:bookmarkStart w:id="25" w:name="_Toc430357345"/>
      <w:bookmarkStart w:id="26" w:name="_Toc445974317"/>
      <w:r w:rsidRPr="004936E5">
        <w:rPr>
          <w:rFonts w:asciiTheme="minorHAnsi" w:hAnsiTheme="minorHAnsi" w:cstheme="minorHAnsi"/>
          <w:lang w:val="fr-FR"/>
        </w:rPr>
        <w:t>Contraintes du projet</w:t>
      </w:r>
      <w:bookmarkEnd w:id="24"/>
      <w:bookmarkEnd w:id="25"/>
      <w:bookmarkEnd w:id="26"/>
    </w:p>
    <w:p w14:paraId="427D1CA6" w14:textId="24499860"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w:t>
      </w:r>
      <w:r w:rsidR="006B38C7">
        <w:rPr>
          <w:rFonts w:asciiTheme="minorHAnsi" w:hAnsiTheme="minorHAnsi" w:cstheme="minorHAnsi"/>
          <w:i/>
          <w:color w:val="0070C0"/>
          <w:sz w:val="20"/>
          <w:lang w:val="fr-FR"/>
        </w:rPr>
        <w:t xml:space="preserve"> </w:t>
      </w:r>
      <w:r w:rsidRPr="004936E5">
        <w:rPr>
          <w:rFonts w:asciiTheme="minorHAnsi" w:hAnsiTheme="minorHAnsi" w:cstheme="minorHAnsi"/>
          <w:i/>
          <w:color w:val="0070C0"/>
          <w:sz w:val="20"/>
          <w:lang w:val="fr-FR"/>
        </w:rPr>
        <w:t>Identifiez toutes les contraintes associées à la planification, à l'exécution, au suivi &amp; au contrôle et à la clôture du projet, ou faites simplement référence aux sections pertinentes de l'analyse de rentabilité et de la charte du projet.</w:t>
      </w:r>
    </w:p>
    <w:p w14:paraId="54C0DFEC"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Dans ce contexte, les contraintes sont des conditions factuelles qui limitent la façon dont le travail du projet peut être défini, planifié, exécuté et contrôlé. Les équipes de projet doivent reconnaître, comprendre et contourner les contraintes du projet. </w:t>
      </w:r>
    </w:p>
    <w:p w14:paraId="065B55DA"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La "triple contrainte" évidente du projet (temps, coût, portée) peut également être mentionnée ici, en particulier s'il existe des "rigidités" en matière de coût, de temps et de portée (coût fixe, dates de livraison/de lancement fixes/inamovibles, etc.) </w:t>
      </w:r>
    </w:p>
    <w:p w14:paraId="78F93BFF"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Les contraintes peuvent être liées à la collecte des </w:t>
      </w:r>
      <w:r w:rsidR="00D931F4" w:rsidRPr="004936E5">
        <w:rPr>
          <w:rFonts w:asciiTheme="minorHAnsi" w:hAnsiTheme="minorHAnsi" w:cstheme="minorHAnsi"/>
          <w:i/>
          <w:color w:val="0070C0"/>
          <w:sz w:val="20"/>
          <w:lang w:val="fr-FR"/>
        </w:rPr>
        <w:t xml:space="preserve">exigences </w:t>
      </w:r>
      <w:r w:rsidRPr="004936E5">
        <w:rPr>
          <w:rFonts w:asciiTheme="minorHAnsi" w:hAnsiTheme="minorHAnsi" w:cstheme="minorHAnsi"/>
          <w:i/>
          <w:color w:val="0070C0"/>
          <w:sz w:val="20"/>
          <w:lang w:val="fr-FR"/>
        </w:rPr>
        <w:t xml:space="preserve">(par exemple, auprès des États membres ou des groupes d'utilisateurs), aux contractants, au personnel, au temps/à la durée, aux technologies, aux outils, aux cycles de décision ou à tout autre aspect du projet. </w:t>
      </w:r>
    </w:p>
    <w:p w14:paraId="0C7FA17F"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Exemples de contraintes possibles du projet : exigences légales ou internes spécifiques que le projet doit respecter (par exemple, un type spécifique de processus d'appel d'offres), contraintes environnementales, contraintes liées aux caractéristiques physiques, par exemple, d'un espace de travail, de l'habilitation de sécurité ou des qualifications/certifications obligatoires des membres de l'équipe ou des contractants, etc.  </w:t>
      </w:r>
    </w:p>
    <w:p w14:paraId="1763425B"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Une attention particulière doit être accordée aux contraintes qui doivent être prises en compte afin de commencer la planification et l'exécution du projet et d'atteindre les objectifs du projet.&gt;.</w:t>
      </w:r>
    </w:p>
    <w:p w14:paraId="55F55FE5" w14:textId="77777777" w:rsidR="000818AA" w:rsidRPr="004936E5" w:rsidRDefault="00EE11C5">
      <w:pPr>
        <w:pStyle w:val="Heading1"/>
        <w:tabs>
          <w:tab w:val="num" w:pos="432"/>
        </w:tabs>
        <w:spacing w:after="60"/>
        <w:ind w:left="432" w:hanging="432"/>
        <w:jc w:val="left"/>
        <w:rPr>
          <w:rFonts w:asciiTheme="minorHAnsi" w:hAnsiTheme="minorHAnsi" w:cstheme="minorHAnsi"/>
          <w:lang w:val="fr-FR"/>
        </w:rPr>
      </w:pPr>
      <w:bookmarkStart w:id="27" w:name="_Toc445974318"/>
      <w:r w:rsidRPr="004936E5">
        <w:rPr>
          <w:rFonts w:asciiTheme="minorHAnsi" w:hAnsiTheme="minorHAnsi" w:cstheme="minorHAnsi"/>
          <w:lang w:val="fr-FR"/>
        </w:rPr>
        <w:t>Approche du projet</w:t>
      </w:r>
      <w:bookmarkEnd w:id="27"/>
    </w:p>
    <w:p w14:paraId="416CAEEE" w14:textId="77777777" w:rsidR="000818AA" w:rsidRPr="004936E5" w:rsidRDefault="00EE11C5">
      <w:pPr>
        <w:pStyle w:val="Heading2"/>
        <w:rPr>
          <w:rFonts w:asciiTheme="minorHAnsi" w:hAnsiTheme="minorHAnsi" w:cstheme="minorHAnsi"/>
          <w:lang w:val="fr-FR"/>
        </w:rPr>
      </w:pPr>
      <w:bookmarkStart w:id="28" w:name="_Toc180987574"/>
      <w:bookmarkStart w:id="29" w:name="_Toc445974319"/>
      <w:r w:rsidRPr="004936E5">
        <w:rPr>
          <w:rFonts w:asciiTheme="minorHAnsi" w:hAnsiTheme="minorHAnsi" w:cstheme="minorHAnsi"/>
          <w:lang w:val="fr-FR"/>
        </w:rPr>
        <w:t xml:space="preserve">Cycle de vie du projet </w:t>
      </w:r>
      <w:bookmarkEnd w:id="28"/>
      <w:bookmarkEnd w:id="29"/>
    </w:p>
    <w:p w14:paraId="017FB908" w14:textId="38FC5294"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w:t>
      </w:r>
      <w:r w:rsidR="006B38C7">
        <w:rPr>
          <w:rFonts w:asciiTheme="minorHAnsi" w:hAnsiTheme="minorHAnsi" w:cstheme="minorHAnsi"/>
          <w:i/>
          <w:color w:val="0070C0"/>
          <w:sz w:val="20"/>
          <w:lang w:val="fr-FR"/>
        </w:rPr>
        <w:t xml:space="preserve"> </w:t>
      </w:r>
      <w:r w:rsidRPr="004936E5">
        <w:rPr>
          <w:rFonts w:asciiTheme="minorHAnsi" w:hAnsiTheme="minorHAnsi" w:cstheme="minorHAnsi"/>
          <w:i/>
          <w:color w:val="0070C0"/>
          <w:sz w:val="20"/>
          <w:lang w:val="fr-FR"/>
        </w:rPr>
        <w:t xml:space="preserve">Présenter le cycle de vie de la gestion de projet </w:t>
      </w:r>
      <w:r w:rsidR="00EB27ED" w:rsidRPr="004936E5">
        <w:rPr>
          <w:rFonts w:asciiTheme="minorHAnsi" w:hAnsiTheme="minorHAnsi" w:cstheme="minorHAnsi"/>
          <w:i/>
          <w:color w:val="0070C0"/>
          <w:sz w:val="20"/>
          <w:lang w:val="fr-FR"/>
        </w:rPr>
        <w:t xml:space="preserve">(phases) </w:t>
      </w:r>
      <w:r w:rsidRPr="004936E5">
        <w:rPr>
          <w:rFonts w:asciiTheme="minorHAnsi" w:hAnsiTheme="minorHAnsi" w:cstheme="minorHAnsi"/>
          <w:i/>
          <w:color w:val="0070C0"/>
          <w:sz w:val="20"/>
          <w:lang w:val="fr-FR"/>
        </w:rPr>
        <w:t xml:space="preserve">qui sera utilisé dans le projet </w:t>
      </w:r>
      <w:r w:rsidR="00EB27ED" w:rsidRPr="004936E5">
        <w:rPr>
          <w:rFonts w:asciiTheme="minorHAnsi" w:hAnsiTheme="minorHAnsi" w:cstheme="minorHAnsi"/>
          <w:i/>
          <w:color w:val="0070C0"/>
          <w:sz w:val="20"/>
          <w:lang w:val="fr-FR"/>
        </w:rPr>
        <w:t>et la façon dont le projet passera d'une phase à l'autre (c'est-à-dire les approbations ou les portes prévues), et décrire tout écart par rapport au cycle de vie standard de la gestion de projet PM</w:t>
      </w:r>
      <w:r w:rsidR="00EB27ED" w:rsidRPr="004936E5">
        <w:rPr>
          <w:rFonts w:asciiTheme="minorHAnsi" w:hAnsiTheme="minorHAnsi" w:cstheme="minorHAnsi"/>
          <w:i/>
          <w:color w:val="0070C0"/>
          <w:sz w:val="20"/>
          <w:vertAlign w:val="superscript"/>
          <w:lang w:val="fr-FR"/>
        </w:rPr>
        <w:t>2</w:t>
      </w:r>
      <w:r w:rsidR="00EB27ED" w:rsidRPr="004936E5">
        <w:rPr>
          <w:rFonts w:asciiTheme="minorHAnsi" w:hAnsiTheme="minorHAnsi" w:cstheme="minorHAnsi"/>
          <w:i/>
          <w:color w:val="0070C0"/>
          <w:sz w:val="20"/>
          <w:lang w:val="fr-FR"/>
        </w:rPr>
        <w:t>.</w:t>
      </w:r>
    </w:p>
    <w:p w14:paraId="1BEA0FD8"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Si </w:t>
      </w:r>
      <w:r w:rsidR="001841C7" w:rsidRPr="004936E5">
        <w:rPr>
          <w:rFonts w:asciiTheme="minorHAnsi" w:hAnsiTheme="minorHAnsi" w:cstheme="minorHAnsi"/>
          <w:i/>
          <w:color w:val="0070C0"/>
          <w:sz w:val="20"/>
          <w:lang w:val="fr-FR"/>
        </w:rPr>
        <w:t xml:space="preserve">cela s'applique à votre projet, vous pouvez </w:t>
      </w:r>
      <w:r w:rsidR="007C1B82" w:rsidRPr="004936E5">
        <w:rPr>
          <w:rFonts w:asciiTheme="minorHAnsi" w:hAnsiTheme="minorHAnsi" w:cstheme="minorHAnsi"/>
          <w:i/>
          <w:color w:val="0070C0"/>
          <w:sz w:val="20"/>
          <w:lang w:val="fr-FR"/>
        </w:rPr>
        <w:t xml:space="preserve">également définir toutes les </w:t>
      </w:r>
      <w:r w:rsidR="001841C7" w:rsidRPr="004936E5">
        <w:rPr>
          <w:rFonts w:asciiTheme="minorHAnsi" w:hAnsiTheme="minorHAnsi" w:cstheme="minorHAnsi"/>
          <w:i/>
          <w:color w:val="0070C0"/>
          <w:sz w:val="20"/>
          <w:lang w:val="fr-FR"/>
        </w:rPr>
        <w:t xml:space="preserve">étapes de travail </w:t>
      </w:r>
      <w:r w:rsidR="00991D51" w:rsidRPr="004936E5">
        <w:rPr>
          <w:rFonts w:asciiTheme="minorHAnsi" w:hAnsiTheme="minorHAnsi" w:cstheme="minorHAnsi"/>
          <w:i/>
          <w:color w:val="0070C0"/>
          <w:sz w:val="20"/>
          <w:lang w:val="fr-FR"/>
        </w:rPr>
        <w:t xml:space="preserve">ou itérations </w:t>
      </w:r>
      <w:r w:rsidR="007C1B82" w:rsidRPr="004936E5">
        <w:rPr>
          <w:rFonts w:asciiTheme="minorHAnsi" w:hAnsiTheme="minorHAnsi" w:cstheme="minorHAnsi"/>
          <w:i/>
          <w:color w:val="0070C0"/>
          <w:sz w:val="20"/>
          <w:lang w:val="fr-FR"/>
        </w:rPr>
        <w:t xml:space="preserve">prévues </w:t>
      </w:r>
      <w:r w:rsidR="00991D51" w:rsidRPr="004936E5">
        <w:rPr>
          <w:rFonts w:asciiTheme="minorHAnsi" w:hAnsiTheme="minorHAnsi" w:cstheme="minorHAnsi"/>
          <w:i/>
          <w:color w:val="0070C0"/>
          <w:sz w:val="20"/>
          <w:lang w:val="fr-FR"/>
        </w:rPr>
        <w:t xml:space="preserve">et décrire l'approche prévue et les </w:t>
      </w:r>
      <w:r w:rsidR="001841C7" w:rsidRPr="004936E5">
        <w:rPr>
          <w:rFonts w:asciiTheme="minorHAnsi" w:hAnsiTheme="minorHAnsi" w:cstheme="minorHAnsi"/>
          <w:i/>
          <w:color w:val="0070C0"/>
          <w:sz w:val="20"/>
          <w:lang w:val="fr-FR"/>
        </w:rPr>
        <w:t xml:space="preserve">principaux </w:t>
      </w:r>
      <w:r w:rsidR="00991D51" w:rsidRPr="004936E5">
        <w:rPr>
          <w:rFonts w:asciiTheme="minorHAnsi" w:hAnsiTheme="minorHAnsi" w:cstheme="minorHAnsi"/>
          <w:i/>
          <w:color w:val="0070C0"/>
          <w:sz w:val="20"/>
          <w:lang w:val="fr-FR"/>
        </w:rPr>
        <w:t xml:space="preserve">résultats des étapes/itérations </w:t>
      </w:r>
      <w:r w:rsidR="007C1B82" w:rsidRPr="004936E5">
        <w:rPr>
          <w:rFonts w:asciiTheme="minorHAnsi" w:hAnsiTheme="minorHAnsi" w:cstheme="minorHAnsi"/>
          <w:i/>
          <w:color w:val="0070C0"/>
          <w:sz w:val="20"/>
          <w:lang w:val="fr-FR"/>
        </w:rPr>
        <w:t>&gt;.</w:t>
      </w:r>
    </w:p>
    <w:p w14:paraId="7D6EA430" w14:textId="77777777" w:rsidR="000818AA" w:rsidRPr="004936E5" w:rsidRDefault="00EE11C5">
      <w:pPr>
        <w:pStyle w:val="Heading2"/>
        <w:rPr>
          <w:rFonts w:asciiTheme="minorHAnsi" w:hAnsiTheme="minorHAnsi" w:cstheme="minorHAnsi"/>
          <w:lang w:val="fr-FR"/>
        </w:rPr>
      </w:pPr>
      <w:bookmarkStart w:id="30" w:name="_Toc445974320"/>
      <w:r w:rsidRPr="004936E5">
        <w:rPr>
          <w:rFonts w:asciiTheme="minorHAnsi" w:hAnsiTheme="minorHAnsi" w:cstheme="minorHAnsi"/>
          <w:lang w:val="fr-FR"/>
        </w:rPr>
        <w:t>Adaptation de PM² - Documentation de projet requise</w:t>
      </w:r>
      <w:bookmarkEnd w:id="30"/>
    </w:p>
    <w:p w14:paraId="189DBF29" w14:textId="77777777" w:rsidR="000818AA" w:rsidRPr="004936E5" w:rsidRDefault="00EE11C5">
      <w:pPr>
        <w:rPr>
          <w:rFonts w:asciiTheme="minorHAnsi" w:hAnsiTheme="minorHAnsi" w:cstheme="minorHAnsi"/>
          <w:i/>
          <w:color w:val="1B6FB5"/>
          <w:sz w:val="20"/>
          <w:lang w:val="fr-FR"/>
        </w:rPr>
      </w:pPr>
      <w:r w:rsidRPr="004936E5">
        <w:rPr>
          <w:rFonts w:asciiTheme="minorHAnsi" w:hAnsiTheme="minorHAnsi" w:cstheme="minorHAnsi"/>
          <w:i/>
          <w:color w:val="1B6FB5"/>
          <w:lang w:val="fr-FR"/>
        </w:rPr>
        <w:t xml:space="preserve">&lt; </w:t>
      </w:r>
      <w:r w:rsidRPr="004936E5">
        <w:rPr>
          <w:rFonts w:asciiTheme="minorHAnsi" w:hAnsiTheme="minorHAnsi" w:cstheme="minorHAnsi"/>
          <w:i/>
          <w:color w:val="1B6FB5"/>
          <w:sz w:val="20"/>
          <w:lang w:val="fr-FR"/>
        </w:rPr>
        <w:t xml:space="preserve">Déterminer quels plans de gestion de projet sont nécessaires pour le projet. La complexité du projet, les risques éventuels et le </w:t>
      </w:r>
      <w:r w:rsidR="00CF37CD" w:rsidRPr="004936E5">
        <w:rPr>
          <w:rFonts w:asciiTheme="minorHAnsi" w:hAnsiTheme="minorHAnsi" w:cstheme="minorHAnsi"/>
          <w:i/>
          <w:color w:val="1B6FB5"/>
          <w:sz w:val="20"/>
          <w:lang w:val="fr-FR"/>
        </w:rPr>
        <w:t xml:space="preserve">comité de pilotage du projet </w:t>
      </w:r>
      <w:r w:rsidRPr="004936E5">
        <w:rPr>
          <w:rFonts w:asciiTheme="minorHAnsi" w:hAnsiTheme="minorHAnsi" w:cstheme="minorHAnsi"/>
          <w:i/>
          <w:color w:val="1B6FB5"/>
          <w:sz w:val="20"/>
          <w:lang w:val="fr-FR"/>
        </w:rPr>
        <w:t xml:space="preserve">influencent cette décision. </w:t>
      </w:r>
      <w:r w:rsidR="001841C7" w:rsidRPr="004936E5">
        <w:rPr>
          <w:rFonts w:asciiTheme="minorHAnsi" w:hAnsiTheme="minorHAnsi" w:cstheme="minorHAnsi"/>
          <w:i/>
          <w:color w:val="1B6FB5"/>
          <w:sz w:val="20"/>
          <w:lang w:val="fr-FR"/>
        </w:rPr>
        <w:t>Utilisez la liste ci-dessous ou/et ajoutez/supprimez des éléments de la liste en fonction des besoins de votre projet. &gt;</w:t>
      </w:r>
    </w:p>
    <w:tbl>
      <w:tblPr>
        <w:tblStyle w:val="TableGrid"/>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1E0" w:firstRow="1" w:lastRow="1" w:firstColumn="1" w:lastColumn="1" w:noHBand="0" w:noVBand="0"/>
      </w:tblPr>
      <w:tblGrid>
        <w:gridCol w:w="2803"/>
        <w:gridCol w:w="849"/>
        <w:gridCol w:w="3118"/>
        <w:gridCol w:w="2283"/>
      </w:tblGrid>
      <w:tr w:rsidR="00A90B60" w:rsidRPr="002B6EDE" w14:paraId="6DF8D968" w14:textId="77777777" w:rsidTr="00A90B60">
        <w:trPr>
          <w:trHeight w:val="317"/>
        </w:trPr>
        <w:tc>
          <w:tcPr>
            <w:tcW w:w="1548" w:type="pct"/>
            <w:shd w:val="clear" w:color="auto" w:fill="E6E6E6"/>
            <w:vAlign w:val="center"/>
          </w:tcPr>
          <w:p w14:paraId="76BB518C" w14:textId="77777777" w:rsidR="000818AA" w:rsidRPr="004936E5" w:rsidRDefault="00EE11C5">
            <w:pPr>
              <w:ind w:left="-108"/>
              <w:jc w:val="center"/>
              <w:rPr>
                <w:rFonts w:asciiTheme="minorHAnsi" w:hAnsiTheme="minorHAnsi" w:cstheme="minorHAnsi"/>
                <w:b/>
                <w:lang w:val="fr-FR"/>
              </w:rPr>
            </w:pPr>
            <w:r w:rsidRPr="004936E5">
              <w:rPr>
                <w:rFonts w:asciiTheme="minorHAnsi" w:hAnsiTheme="minorHAnsi" w:cstheme="minorHAnsi"/>
                <w:b/>
                <w:lang w:val="fr-FR"/>
              </w:rPr>
              <w:t>Artefact</w:t>
            </w:r>
          </w:p>
        </w:tc>
        <w:tc>
          <w:tcPr>
            <w:tcW w:w="469" w:type="pct"/>
            <w:shd w:val="clear" w:color="auto" w:fill="E6E6E6"/>
            <w:vAlign w:val="center"/>
          </w:tcPr>
          <w:p w14:paraId="0B3456E8" w14:textId="77777777" w:rsidR="000818AA" w:rsidRPr="004936E5" w:rsidRDefault="00EE11C5">
            <w:pPr>
              <w:jc w:val="center"/>
              <w:rPr>
                <w:rFonts w:asciiTheme="minorHAnsi" w:hAnsiTheme="minorHAnsi" w:cstheme="minorHAnsi"/>
                <w:b/>
                <w:lang w:val="fr-FR"/>
              </w:rPr>
            </w:pPr>
            <w:r w:rsidRPr="004936E5">
              <w:rPr>
                <w:rFonts w:asciiTheme="minorHAnsi" w:hAnsiTheme="minorHAnsi" w:cstheme="minorHAnsi"/>
                <w:b/>
                <w:sz w:val="20"/>
                <w:lang w:val="fr-FR"/>
              </w:rPr>
              <w:t>Oui/Non</w:t>
            </w:r>
          </w:p>
        </w:tc>
        <w:tc>
          <w:tcPr>
            <w:tcW w:w="1722" w:type="pct"/>
            <w:shd w:val="clear" w:color="auto" w:fill="E6E6E6"/>
            <w:vAlign w:val="center"/>
          </w:tcPr>
          <w:p w14:paraId="71F6BD3F" w14:textId="77777777" w:rsidR="000818AA" w:rsidRPr="004936E5" w:rsidRDefault="00EE11C5">
            <w:pPr>
              <w:jc w:val="center"/>
              <w:rPr>
                <w:rFonts w:asciiTheme="minorHAnsi" w:hAnsiTheme="minorHAnsi" w:cstheme="minorHAnsi"/>
                <w:b/>
                <w:lang w:val="fr-FR"/>
              </w:rPr>
            </w:pPr>
            <w:r w:rsidRPr="004936E5">
              <w:rPr>
                <w:rFonts w:asciiTheme="minorHAnsi" w:hAnsiTheme="minorHAnsi" w:cstheme="minorHAnsi"/>
                <w:b/>
                <w:lang w:val="fr-FR"/>
              </w:rPr>
              <w:t>Localisation</w:t>
            </w:r>
          </w:p>
        </w:tc>
        <w:tc>
          <w:tcPr>
            <w:tcW w:w="1261" w:type="pct"/>
            <w:shd w:val="clear" w:color="auto" w:fill="E6E6E6"/>
            <w:vAlign w:val="center"/>
          </w:tcPr>
          <w:p w14:paraId="21C71838" w14:textId="77777777" w:rsidR="000818AA" w:rsidRPr="004936E5" w:rsidRDefault="00EE11C5">
            <w:pPr>
              <w:jc w:val="center"/>
              <w:rPr>
                <w:rFonts w:asciiTheme="minorHAnsi" w:hAnsiTheme="minorHAnsi" w:cstheme="minorHAnsi"/>
                <w:b/>
                <w:lang w:val="fr-FR"/>
              </w:rPr>
            </w:pPr>
            <w:r w:rsidRPr="004936E5">
              <w:rPr>
                <w:rFonts w:asciiTheme="minorHAnsi" w:hAnsiTheme="minorHAnsi" w:cstheme="minorHAnsi"/>
                <w:b/>
                <w:lang w:val="fr-FR"/>
              </w:rPr>
              <w:t>Si non</w:t>
            </w:r>
            <w:r w:rsidR="00EB38BA" w:rsidRPr="004936E5">
              <w:rPr>
                <w:rFonts w:asciiTheme="minorHAnsi" w:hAnsiTheme="minorHAnsi" w:cstheme="minorHAnsi"/>
                <w:b/>
                <w:lang w:val="fr-FR"/>
              </w:rPr>
              <w:t>, expliquez brièvement la raison</w:t>
            </w:r>
          </w:p>
        </w:tc>
      </w:tr>
      <w:tr w:rsidR="00A90B60" w:rsidRPr="004936E5" w14:paraId="200F10BE" w14:textId="77777777" w:rsidTr="00A90B60">
        <w:trPr>
          <w:trHeight w:val="317"/>
        </w:trPr>
        <w:tc>
          <w:tcPr>
            <w:tcW w:w="1548" w:type="pct"/>
            <w:vAlign w:val="center"/>
          </w:tcPr>
          <w:p w14:paraId="7EB96C67" w14:textId="77777777" w:rsidR="000818AA" w:rsidRPr="004936E5" w:rsidRDefault="00EE11C5">
            <w:pPr>
              <w:autoSpaceDE w:val="0"/>
              <w:autoSpaceDN w:val="0"/>
              <w:adjustRightInd w:val="0"/>
              <w:jc w:val="left"/>
              <w:rPr>
                <w:rFonts w:asciiTheme="minorHAnsi" w:hAnsiTheme="minorHAnsi" w:cstheme="minorHAnsi"/>
                <w:sz w:val="20"/>
                <w:lang w:val="fr-FR"/>
              </w:rPr>
            </w:pPr>
            <w:r w:rsidRPr="004936E5">
              <w:rPr>
                <w:rFonts w:asciiTheme="minorHAnsi" w:hAnsiTheme="minorHAnsi" w:cstheme="minorHAnsi"/>
                <w:sz w:val="20"/>
                <w:lang w:val="fr-FR" w:eastAsia="en-GB"/>
              </w:rPr>
              <w:t>Demande de lancement de projet</w:t>
            </w:r>
          </w:p>
        </w:tc>
        <w:tc>
          <w:tcPr>
            <w:tcW w:w="469" w:type="pct"/>
            <w:shd w:val="clear" w:color="auto" w:fill="auto"/>
            <w:vAlign w:val="center"/>
          </w:tcPr>
          <w:p w14:paraId="2A80B4EA" w14:textId="77777777" w:rsidR="000818AA" w:rsidRPr="004936E5" w:rsidRDefault="00EE11C5">
            <w:pPr>
              <w:ind w:left="3"/>
              <w:jc w:val="center"/>
              <w:rPr>
                <w:rFonts w:asciiTheme="minorHAnsi" w:hAnsiTheme="minorHAnsi" w:cstheme="minorHAnsi"/>
                <w:lang w:val="fr-FR"/>
              </w:rPr>
            </w:pPr>
            <w:proofErr w:type="gramStart"/>
            <w:r w:rsidRPr="004936E5">
              <w:rPr>
                <w:rFonts w:asciiTheme="minorHAnsi" w:hAnsiTheme="minorHAnsi" w:cstheme="minorHAnsi"/>
                <w:lang w:val="fr-FR"/>
              </w:rPr>
              <w:t>x</w:t>
            </w:r>
            <w:proofErr w:type="gramEnd"/>
          </w:p>
        </w:tc>
        <w:tc>
          <w:tcPr>
            <w:tcW w:w="1722" w:type="pct"/>
          </w:tcPr>
          <w:p w14:paraId="26A93479" w14:textId="77777777" w:rsidR="00EB38BA" w:rsidRPr="004936E5" w:rsidRDefault="00EB38BA" w:rsidP="00157CC2">
            <w:pPr>
              <w:jc w:val="center"/>
              <w:rPr>
                <w:rFonts w:asciiTheme="minorHAnsi" w:hAnsiTheme="minorHAnsi" w:cstheme="minorHAnsi"/>
                <w:lang w:val="fr-FR"/>
              </w:rPr>
            </w:pPr>
          </w:p>
        </w:tc>
        <w:tc>
          <w:tcPr>
            <w:tcW w:w="1261" w:type="pct"/>
            <w:shd w:val="clear" w:color="auto" w:fill="auto"/>
            <w:vAlign w:val="center"/>
          </w:tcPr>
          <w:p w14:paraId="444EDA07" w14:textId="77777777" w:rsidR="00EB38BA" w:rsidRPr="004936E5" w:rsidRDefault="00EB38BA" w:rsidP="00157CC2">
            <w:pPr>
              <w:ind w:left="5"/>
              <w:jc w:val="left"/>
              <w:rPr>
                <w:rFonts w:asciiTheme="minorHAnsi" w:hAnsiTheme="minorHAnsi" w:cstheme="minorHAnsi"/>
                <w:lang w:val="fr-FR"/>
              </w:rPr>
            </w:pPr>
          </w:p>
        </w:tc>
      </w:tr>
      <w:tr w:rsidR="00A90B60" w:rsidRPr="004936E5" w14:paraId="2B61412B" w14:textId="77777777" w:rsidTr="00A90B60">
        <w:trPr>
          <w:trHeight w:val="308"/>
        </w:trPr>
        <w:tc>
          <w:tcPr>
            <w:tcW w:w="1548" w:type="pct"/>
            <w:vAlign w:val="center"/>
          </w:tcPr>
          <w:p w14:paraId="7D020676" w14:textId="77777777" w:rsidR="000818AA" w:rsidRPr="004936E5" w:rsidRDefault="00EE11C5">
            <w:pPr>
              <w:autoSpaceDE w:val="0"/>
              <w:autoSpaceDN w:val="0"/>
              <w:adjustRightInd w:val="0"/>
              <w:jc w:val="left"/>
              <w:rPr>
                <w:rFonts w:asciiTheme="minorHAnsi" w:hAnsiTheme="minorHAnsi" w:cstheme="minorHAnsi"/>
                <w:sz w:val="20"/>
                <w:lang w:val="fr-FR"/>
              </w:rPr>
            </w:pPr>
            <w:r w:rsidRPr="004936E5">
              <w:rPr>
                <w:rFonts w:asciiTheme="minorHAnsi" w:hAnsiTheme="minorHAnsi" w:cstheme="minorHAnsi"/>
                <w:sz w:val="20"/>
                <w:lang w:val="fr-FR" w:eastAsia="en-GB"/>
              </w:rPr>
              <w:t xml:space="preserve">Cas d'entreprise </w:t>
            </w:r>
          </w:p>
        </w:tc>
        <w:tc>
          <w:tcPr>
            <w:tcW w:w="469" w:type="pct"/>
            <w:shd w:val="clear" w:color="auto" w:fill="auto"/>
            <w:vAlign w:val="center"/>
          </w:tcPr>
          <w:p w14:paraId="51BEDAF9" w14:textId="77777777" w:rsidR="00EB38BA" w:rsidRPr="004936E5" w:rsidRDefault="0073650F" w:rsidP="00157CC2">
            <w:pPr>
              <w:ind w:left="3"/>
              <w:jc w:val="center"/>
              <w:rPr>
                <w:rFonts w:asciiTheme="minorHAnsi" w:hAnsiTheme="minorHAnsi" w:cstheme="minorHAnsi"/>
                <w:lang w:val="fr-FR"/>
              </w:rPr>
            </w:pPr>
            <w:r w:rsidRPr="004936E5">
              <w:rPr>
                <w:rFonts w:asciiTheme="minorHAnsi" w:hAnsiTheme="minorHAnsi" w:cstheme="minorHAnsi"/>
                <w:lang w:val="fr-FR"/>
              </w:rPr>
              <w:sym w:font="Wingdings 2" w:char="F050"/>
            </w:r>
          </w:p>
        </w:tc>
        <w:tc>
          <w:tcPr>
            <w:tcW w:w="1722" w:type="pct"/>
          </w:tcPr>
          <w:p w14:paraId="21E350E9" w14:textId="77777777" w:rsidR="00EB38BA" w:rsidRPr="004936E5" w:rsidRDefault="00EB38BA" w:rsidP="00157CC2">
            <w:pPr>
              <w:jc w:val="center"/>
              <w:rPr>
                <w:rFonts w:asciiTheme="minorHAnsi" w:hAnsiTheme="minorHAnsi" w:cstheme="minorHAnsi"/>
                <w:lang w:val="fr-FR"/>
              </w:rPr>
            </w:pPr>
          </w:p>
        </w:tc>
        <w:tc>
          <w:tcPr>
            <w:tcW w:w="1261" w:type="pct"/>
            <w:shd w:val="clear" w:color="auto" w:fill="auto"/>
            <w:vAlign w:val="center"/>
          </w:tcPr>
          <w:p w14:paraId="28A3B4F1" w14:textId="77777777" w:rsidR="00EB38BA" w:rsidRPr="004936E5" w:rsidRDefault="00EB38BA" w:rsidP="00157CC2">
            <w:pPr>
              <w:ind w:left="5"/>
              <w:jc w:val="left"/>
              <w:rPr>
                <w:rFonts w:asciiTheme="minorHAnsi" w:hAnsiTheme="minorHAnsi" w:cstheme="minorHAnsi"/>
                <w:lang w:val="fr-FR"/>
              </w:rPr>
            </w:pPr>
          </w:p>
        </w:tc>
      </w:tr>
      <w:tr w:rsidR="00A90B60" w:rsidRPr="004936E5" w14:paraId="0BC38755" w14:textId="77777777" w:rsidTr="00A90B60">
        <w:trPr>
          <w:trHeight w:val="308"/>
        </w:trPr>
        <w:tc>
          <w:tcPr>
            <w:tcW w:w="1548" w:type="pct"/>
            <w:vAlign w:val="center"/>
          </w:tcPr>
          <w:p w14:paraId="4D0DCA43" w14:textId="77777777" w:rsidR="000818AA" w:rsidRPr="004936E5" w:rsidRDefault="00EE11C5">
            <w:pPr>
              <w:autoSpaceDE w:val="0"/>
              <w:autoSpaceDN w:val="0"/>
              <w:adjustRightInd w:val="0"/>
              <w:jc w:val="left"/>
              <w:rPr>
                <w:rFonts w:asciiTheme="minorHAnsi" w:hAnsiTheme="minorHAnsi" w:cstheme="minorHAnsi"/>
                <w:sz w:val="20"/>
                <w:lang w:val="fr-FR"/>
              </w:rPr>
            </w:pPr>
            <w:r w:rsidRPr="004936E5">
              <w:rPr>
                <w:rFonts w:asciiTheme="minorHAnsi" w:hAnsiTheme="minorHAnsi" w:cstheme="minorHAnsi"/>
                <w:sz w:val="20"/>
                <w:lang w:val="fr-FR" w:eastAsia="en-GB"/>
              </w:rPr>
              <w:lastRenderedPageBreak/>
              <w:t>Charte du projet</w:t>
            </w:r>
          </w:p>
        </w:tc>
        <w:tc>
          <w:tcPr>
            <w:tcW w:w="469" w:type="pct"/>
            <w:shd w:val="clear" w:color="auto" w:fill="auto"/>
            <w:vAlign w:val="center"/>
          </w:tcPr>
          <w:p w14:paraId="25155CA9" w14:textId="77777777" w:rsidR="00EB38BA" w:rsidRPr="004936E5" w:rsidRDefault="0073650F" w:rsidP="00157CC2">
            <w:pPr>
              <w:ind w:left="3"/>
              <w:jc w:val="center"/>
              <w:rPr>
                <w:rFonts w:asciiTheme="minorHAnsi" w:hAnsiTheme="minorHAnsi" w:cstheme="minorHAnsi"/>
                <w:lang w:val="fr-FR"/>
              </w:rPr>
            </w:pPr>
            <w:r w:rsidRPr="004936E5">
              <w:rPr>
                <w:rFonts w:asciiTheme="minorHAnsi" w:hAnsiTheme="minorHAnsi" w:cstheme="minorHAnsi"/>
                <w:lang w:val="fr-FR"/>
              </w:rPr>
              <w:sym w:font="Wingdings 2" w:char="F050"/>
            </w:r>
          </w:p>
        </w:tc>
        <w:tc>
          <w:tcPr>
            <w:tcW w:w="1722" w:type="pct"/>
          </w:tcPr>
          <w:p w14:paraId="3F907D96" w14:textId="77777777" w:rsidR="00EB38BA" w:rsidRPr="004936E5" w:rsidRDefault="00EB38BA" w:rsidP="00157CC2">
            <w:pPr>
              <w:jc w:val="center"/>
              <w:rPr>
                <w:rFonts w:asciiTheme="minorHAnsi" w:hAnsiTheme="minorHAnsi" w:cstheme="minorHAnsi"/>
                <w:lang w:val="fr-FR"/>
              </w:rPr>
            </w:pPr>
          </w:p>
        </w:tc>
        <w:tc>
          <w:tcPr>
            <w:tcW w:w="1261" w:type="pct"/>
            <w:shd w:val="clear" w:color="auto" w:fill="auto"/>
            <w:vAlign w:val="center"/>
          </w:tcPr>
          <w:p w14:paraId="252EB431" w14:textId="77777777" w:rsidR="00EB38BA" w:rsidRPr="004936E5" w:rsidRDefault="00EB38BA" w:rsidP="00157CC2">
            <w:pPr>
              <w:ind w:left="5"/>
              <w:jc w:val="left"/>
              <w:rPr>
                <w:rFonts w:asciiTheme="minorHAnsi" w:hAnsiTheme="minorHAnsi" w:cstheme="minorHAnsi"/>
                <w:lang w:val="fr-FR"/>
              </w:rPr>
            </w:pPr>
          </w:p>
        </w:tc>
      </w:tr>
      <w:tr w:rsidR="00B70F8A" w:rsidRPr="004936E5" w14:paraId="387E02B4" w14:textId="77777777" w:rsidTr="00CE7A35">
        <w:trPr>
          <w:trHeight w:val="308"/>
        </w:trPr>
        <w:tc>
          <w:tcPr>
            <w:tcW w:w="1548" w:type="pct"/>
            <w:vAlign w:val="center"/>
          </w:tcPr>
          <w:p w14:paraId="672B7EF3" w14:textId="77777777" w:rsidR="000818AA" w:rsidRPr="004936E5" w:rsidRDefault="00EE11C5" w:rsidP="00CE7A35">
            <w:pPr>
              <w:autoSpaceDE w:val="0"/>
              <w:autoSpaceDN w:val="0"/>
              <w:adjustRightInd w:val="0"/>
              <w:jc w:val="left"/>
              <w:rPr>
                <w:rFonts w:asciiTheme="minorHAnsi" w:hAnsiTheme="minorHAnsi" w:cstheme="minorHAnsi"/>
                <w:sz w:val="20"/>
                <w:lang w:val="fr-FR"/>
              </w:rPr>
            </w:pPr>
            <w:r w:rsidRPr="004936E5">
              <w:rPr>
                <w:rFonts w:asciiTheme="minorHAnsi" w:hAnsiTheme="minorHAnsi" w:cstheme="minorHAnsi"/>
                <w:sz w:val="20"/>
                <w:lang w:val="fr-FR" w:eastAsia="en-GB"/>
              </w:rPr>
              <w:t xml:space="preserve">Manuel du projet </w:t>
            </w:r>
            <w:r w:rsidRPr="004936E5">
              <w:rPr>
                <w:rFonts w:asciiTheme="minorHAnsi" w:hAnsiTheme="minorHAnsi" w:cstheme="minorHAnsi"/>
                <w:i/>
                <w:sz w:val="18"/>
                <w:lang w:val="fr-FR" w:eastAsia="en-GB"/>
              </w:rPr>
              <w:t>(ce document)</w:t>
            </w:r>
          </w:p>
        </w:tc>
        <w:tc>
          <w:tcPr>
            <w:tcW w:w="469" w:type="pct"/>
            <w:shd w:val="clear" w:color="auto" w:fill="auto"/>
            <w:vAlign w:val="bottom"/>
          </w:tcPr>
          <w:p w14:paraId="0AB21D87" w14:textId="77777777" w:rsidR="00B70F8A" w:rsidRPr="004936E5" w:rsidRDefault="00B70F8A" w:rsidP="0072419E">
            <w:pPr>
              <w:ind w:left="3"/>
              <w:jc w:val="center"/>
              <w:rPr>
                <w:rFonts w:asciiTheme="minorHAnsi" w:hAnsiTheme="minorHAnsi" w:cstheme="minorHAnsi"/>
                <w:lang w:val="fr-FR"/>
              </w:rPr>
            </w:pPr>
            <w:r w:rsidRPr="004936E5">
              <w:rPr>
                <w:rFonts w:asciiTheme="minorHAnsi" w:hAnsiTheme="minorHAnsi" w:cstheme="minorHAnsi"/>
                <w:lang w:val="fr-FR"/>
              </w:rPr>
              <w:sym w:font="Wingdings 2" w:char="F050"/>
            </w:r>
          </w:p>
        </w:tc>
        <w:tc>
          <w:tcPr>
            <w:tcW w:w="1722" w:type="pct"/>
            <w:vAlign w:val="bottom"/>
          </w:tcPr>
          <w:p w14:paraId="6E237113" w14:textId="42F8CA69" w:rsidR="000818AA" w:rsidRPr="002B6EDE" w:rsidRDefault="00EE11C5">
            <w:pPr>
              <w:jc w:val="left"/>
              <w:rPr>
                <w:i/>
                <w:lang w:val="en-IE"/>
              </w:rPr>
            </w:pPr>
            <w:r w:rsidRPr="002B6EDE">
              <w:rPr>
                <w:rFonts w:asciiTheme="minorHAnsi" w:hAnsiTheme="minorHAnsi" w:cstheme="minorHAnsi"/>
                <w:i/>
                <w:color w:val="1B6FB5"/>
                <w:sz w:val="18"/>
                <w:lang w:val="en-IE"/>
              </w:rPr>
              <w:t>&lt;</w:t>
            </w:r>
            <w:proofErr w:type="gramStart"/>
            <w:r w:rsidRPr="002B6EDE">
              <w:rPr>
                <w:rFonts w:asciiTheme="minorHAnsi" w:hAnsiTheme="minorHAnsi" w:cstheme="minorHAnsi"/>
                <w:i/>
                <w:color w:val="1B6FB5"/>
                <w:sz w:val="18"/>
                <w:lang w:val="en-IE"/>
              </w:rPr>
              <w:t>H:\ProjectXYZ\Planning\ProjectHandbook.[</w:t>
            </w:r>
            <w:proofErr w:type="gramEnd"/>
            <w:r w:rsidRPr="002B6EDE">
              <w:rPr>
                <w:rFonts w:asciiTheme="minorHAnsi" w:hAnsiTheme="minorHAnsi" w:cstheme="minorHAnsi"/>
                <w:i/>
                <w:color w:val="1B6FB5"/>
                <w:sz w:val="18"/>
                <w:lang w:val="en-IE"/>
              </w:rPr>
              <w:t>ProjectName].[1-02-2013].docx&gt;</w:t>
            </w:r>
          </w:p>
        </w:tc>
        <w:tc>
          <w:tcPr>
            <w:tcW w:w="1261" w:type="pct"/>
            <w:shd w:val="clear" w:color="auto" w:fill="auto"/>
            <w:vAlign w:val="bottom"/>
          </w:tcPr>
          <w:p w14:paraId="60B5C61C" w14:textId="77777777" w:rsidR="00B70F8A" w:rsidRPr="002B6EDE" w:rsidRDefault="00B70F8A" w:rsidP="0072419E">
            <w:pPr>
              <w:ind w:left="5"/>
              <w:jc w:val="left"/>
              <w:rPr>
                <w:rFonts w:asciiTheme="minorHAnsi" w:hAnsiTheme="minorHAnsi" w:cstheme="minorHAnsi"/>
                <w:lang w:val="en-IE"/>
              </w:rPr>
            </w:pPr>
          </w:p>
        </w:tc>
      </w:tr>
      <w:tr w:rsidR="00B70F8A" w:rsidRPr="004936E5" w14:paraId="2CF6EEEE" w14:textId="77777777" w:rsidTr="0072419E">
        <w:trPr>
          <w:trHeight w:val="308"/>
        </w:trPr>
        <w:tc>
          <w:tcPr>
            <w:tcW w:w="1548" w:type="pct"/>
            <w:vAlign w:val="bottom"/>
          </w:tcPr>
          <w:p w14:paraId="553A87C2" w14:textId="77777777" w:rsidR="000818AA" w:rsidRPr="004936E5" w:rsidRDefault="00EE11C5">
            <w:pPr>
              <w:autoSpaceDE w:val="0"/>
              <w:autoSpaceDN w:val="0"/>
              <w:adjustRightInd w:val="0"/>
              <w:jc w:val="left"/>
              <w:rPr>
                <w:rFonts w:asciiTheme="minorHAnsi" w:hAnsiTheme="minorHAnsi" w:cstheme="minorHAnsi"/>
                <w:sz w:val="20"/>
                <w:lang w:val="fr-FR"/>
              </w:rPr>
            </w:pPr>
            <w:r w:rsidRPr="004936E5">
              <w:rPr>
                <w:rFonts w:asciiTheme="minorHAnsi" w:hAnsiTheme="minorHAnsi" w:cstheme="minorHAnsi"/>
                <w:sz w:val="20"/>
                <w:lang w:val="fr-FR" w:eastAsia="en-GB"/>
              </w:rPr>
              <w:t>Matrice des parties prenantes</w:t>
            </w:r>
          </w:p>
        </w:tc>
        <w:tc>
          <w:tcPr>
            <w:tcW w:w="469" w:type="pct"/>
            <w:shd w:val="clear" w:color="auto" w:fill="auto"/>
            <w:vAlign w:val="bottom"/>
          </w:tcPr>
          <w:p w14:paraId="41770B8C" w14:textId="77777777" w:rsidR="00B70F8A" w:rsidRPr="004936E5" w:rsidRDefault="00B70F8A" w:rsidP="0072419E">
            <w:pPr>
              <w:ind w:left="3"/>
              <w:jc w:val="center"/>
              <w:rPr>
                <w:rFonts w:asciiTheme="minorHAnsi" w:hAnsiTheme="minorHAnsi" w:cstheme="minorHAnsi"/>
                <w:lang w:val="fr-FR"/>
              </w:rPr>
            </w:pPr>
          </w:p>
        </w:tc>
        <w:tc>
          <w:tcPr>
            <w:tcW w:w="1722" w:type="pct"/>
            <w:vAlign w:val="bottom"/>
          </w:tcPr>
          <w:p w14:paraId="0F02CD2F" w14:textId="77777777" w:rsidR="00B70F8A" w:rsidRPr="004936E5" w:rsidRDefault="00B70F8A" w:rsidP="0072419E">
            <w:pPr>
              <w:jc w:val="left"/>
              <w:rPr>
                <w:rFonts w:asciiTheme="minorHAnsi" w:hAnsiTheme="minorHAnsi" w:cstheme="minorHAnsi"/>
                <w:lang w:val="fr-FR"/>
              </w:rPr>
            </w:pPr>
          </w:p>
        </w:tc>
        <w:tc>
          <w:tcPr>
            <w:tcW w:w="1261" w:type="pct"/>
            <w:shd w:val="clear" w:color="auto" w:fill="auto"/>
            <w:vAlign w:val="bottom"/>
          </w:tcPr>
          <w:p w14:paraId="798636F3" w14:textId="77777777" w:rsidR="00B70F8A" w:rsidRPr="004936E5" w:rsidRDefault="00B70F8A" w:rsidP="0072419E">
            <w:pPr>
              <w:ind w:left="5"/>
              <w:jc w:val="left"/>
              <w:rPr>
                <w:rFonts w:asciiTheme="minorHAnsi" w:hAnsiTheme="minorHAnsi" w:cstheme="minorHAnsi"/>
                <w:lang w:val="fr-FR"/>
              </w:rPr>
            </w:pPr>
          </w:p>
        </w:tc>
      </w:tr>
      <w:tr w:rsidR="00B70F8A" w:rsidRPr="002B6EDE" w14:paraId="03EDB285" w14:textId="77777777" w:rsidTr="0072419E">
        <w:trPr>
          <w:trHeight w:val="308"/>
        </w:trPr>
        <w:tc>
          <w:tcPr>
            <w:tcW w:w="1548" w:type="pct"/>
            <w:vAlign w:val="bottom"/>
          </w:tcPr>
          <w:p w14:paraId="1838F49C" w14:textId="77777777" w:rsidR="000818AA" w:rsidRPr="004936E5" w:rsidRDefault="00EE11C5">
            <w:pPr>
              <w:autoSpaceDE w:val="0"/>
              <w:autoSpaceDN w:val="0"/>
              <w:adjustRightInd w:val="0"/>
              <w:jc w:val="left"/>
              <w:rPr>
                <w:rFonts w:asciiTheme="minorHAnsi" w:hAnsiTheme="minorHAnsi" w:cstheme="minorHAnsi"/>
                <w:sz w:val="20"/>
                <w:lang w:val="fr-FR"/>
              </w:rPr>
            </w:pPr>
            <w:r w:rsidRPr="004936E5">
              <w:rPr>
                <w:rFonts w:asciiTheme="minorHAnsi" w:hAnsiTheme="minorHAnsi" w:cstheme="minorHAnsi"/>
                <w:sz w:val="20"/>
                <w:lang w:val="fr-FR" w:eastAsia="en-GB"/>
              </w:rPr>
              <w:t>Plan de travail du projet</w:t>
            </w:r>
          </w:p>
        </w:tc>
        <w:tc>
          <w:tcPr>
            <w:tcW w:w="469" w:type="pct"/>
            <w:shd w:val="clear" w:color="auto" w:fill="auto"/>
            <w:vAlign w:val="bottom"/>
          </w:tcPr>
          <w:p w14:paraId="5C0CB779" w14:textId="77777777" w:rsidR="00B70F8A" w:rsidRPr="004936E5" w:rsidRDefault="00B70F8A" w:rsidP="0072419E">
            <w:pPr>
              <w:ind w:left="3"/>
              <w:jc w:val="left"/>
              <w:rPr>
                <w:rFonts w:asciiTheme="minorHAnsi" w:hAnsiTheme="minorHAnsi" w:cstheme="minorHAnsi"/>
                <w:lang w:val="fr-FR"/>
              </w:rPr>
            </w:pPr>
          </w:p>
        </w:tc>
        <w:tc>
          <w:tcPr>
            <w:tcW w:w="1722" w:type="pct"/>
            <w:vAlign w:val="bottom"/>
          </w:tcPr>
          <w:p w14:paraId="6EE77CA3" w14:textId="77777777" w:rsidR="00B70F8A" w:rsidRPr="004936E5" w:rsidRDefault="00B70F8A" w:rsidP="0072419E">
            <w:pPr>
              <w:autoSpaceDE w:val="0"/>
              <w:autoSpaceDN w:val="0"/>
              <w:adjustRightInd w:val="0"/>
              <w:jc w:val="left"/>
              <w:rPr>
                <w:rFonts w:asciiTheme="minorHAnsi" w:hAnsiTheme="minorHAnsi" w:cstheme="minorHAnsi"/>
                <w:sz w:val="20"/>
                <w:lang w:val="fr-FR"/>
              </w:rPr>
            </w:pPr>
          </w:p>
        </w:tc>
        <w:tc>
          <w:tcPr>
            <w:tcW w:w="1261" w:type="pct"/>
            <w:shd w:val="clear" w:color="auto" w:fill="auto"/>
            <w:vAlign w:val="bottom"/>
          </w:tcPr>
          <w:p w14:paraId="41A577B2" w14:textId="77777777" w:rsidR="00B70F8A" w:rsidRPr="004936E5" w:rsidRDefault="00B70F8A" w:rsidP="0072419E">
            <w:pPr>
              <w:ind w:left="5"/>
              <w:jc w:val="left"/>
              <w:rPr>
                <w:rFonts w:asciiTheme="minorHAnsi" w:hAnsiTheme="minorHAnsi" w:cstheme="minorHAnsi"/>
                <w:lang w:val="fr-FR"/>
              </w:rPr>
            </w:pPr>
          </w:p>
        </w:tc>
      </w:tr>
      <w:tr w:rsidR="00B70F8A" w:rsidRPr="004936E5" w14:paraId="515C9024" w14:textId="77777777" w:rsidTr="0072419E">
        <w:trPr>
          <w:trHeight w:val="308"/>
        </w:trPr>
        <w:tc>
          <w:tcPr>
            <w:tcW w:w="1548" w:type="pct"/>
            <w:vAlign w:val="bottom"/>
          </w:tcPr>
          <w:p w14:paraId="50E65D66" w14:textId="77777777" w:rsidR="000818AA" w:rsidRPr="004936E5" w:rsidRDefault="00EE11C5">
            <w:pPr>
              <w:autoSpaceDE w:val="0"/>
              <w:autoSpaceDN w:val="0"/>
              <w:adjustRightInd w:val="0"/>
              <w:jc w:val="left"/>
              <w:rPr>
                <w:rFonts w:asciiTheme="minorHAnsi" w:hAnsiTheme="minorHAnsi" w:cstheme="minorHAnsi"/>
                <w:sz w:val="20"/>
                <w:lang w:val="fr-FR"/>
              </w:rPr>
            </w:pPr>
            <w:r w:rsidRPr="004936E5">
              <w:rPr>
                <w:rFonts w:asciiTheme="minorHAnsi" w:hAnsiTheme="minorHAnsi" w:cstheme="minorHAnsi"/>
                <w:sz w:val="20"/>
                <w:lang w:val="fr-FR" w:eastAsia="en-GB"/>
              </w:rPr>
              <w:t>Plan de transition</w:t>
            </w:r>
          </w:p>
        </w:tc>
        <w:tc>
          <w:tcPr>
            <w:tcW w:w="469" w:type="pct"/>
            <w:shd w:val="clear" w:color="auto" w:fill="auto"/>
            <w:vAlign w:val="bottom"/>
          </w:tcPr>
          <w:p w14:paraId="3099FE07" w14:textId="77777777" w:rsidR="00B70F8A" w:rsidRPr="004936E5" w:rsidRDefault="00B70F8A" w:rsidP="0072419E">
            <w:pPr>
              <w:ind w:left="3"/>
              <w:jc w:val="left"/>
              <w:rPr>
                <w:rFonts w:asciiTheme="minorHAnsi" w:hAnsiTheme="minorHAnsi" w:cstheme="minorHAnsi"/>
                <w:lang w:val="fr-FR"/>
              </w:rPr>
            </w:pPr>
          </w:p>
        </w:tc>
        <w:tc>
          <w:tcPr>
            <w:tcW w:w="1722" w:type="pct"/>
            <w:vAlign w:val="bottom"/>
          </w:tcPr>
          <w:p w14:paraId="1EB32292" w14:textId="77777777" w:rsidR="00B70F8A" w:rsidRPr="004936E5" w:rsidRDefault="00B70F8A" w:rsidP="0072419E">
            <w:pPr>
              <w:autoSpaceDE w:val="0"/>
              <w:autoSpaceDN w:val="0"/>
              <w:adjustRightInd w:val="0"/>
              <w:jc w:val="left"/>
              <w:rPr>
                <w:rFonts w:asciiTheme="minorHAnsi" w:hAnsiTheme="minorHAnsi" w:cstheme="minorHAnsi"/>
                <w:sz w:val="20"/>
                <w:lang w:val="fr-FR"/>
              </w:rPr>
            </w:pPr>
          </w:p>
        </w:tc>
        <w:tc>
          <w:tcPr>
            <w:tcW w:w="1261" w:type="pct"/>
            <w:shd w:val="clear" w:color="auto" w:fill="auto"/>
            <w:vAlign w:val="bottom"/>
          </w:tcPr>
          <w:p w14:paraId="5941EE37" w14:textId="77777777" w:rsidR="00B70F8A" w:rsidRPr="004936E5" w:rsidRDefault="00B70F8A" w:rsidP="0072419E">
            <w:pPr>
              <w:ind w:left="5"/>
              <w:jc w:val="left"/>
              <w:rPr>
                <w:rFonts w:asciiTheme="minorHAnsi" w:hAnsiTheme="minorHAnsi" w:cstheme="minorHAnsi"/>
                <w:lang w:val="fr-FR"/>
              </w:rPr>
            </w:pPr>
          </w:p>
        </w:tc>
      </w:tr>
      <w:tr w:rsidR="00B70F8A" w:rsidRPr="004936E5" w14:paraId="234F9285" w14:textId="77777777" w:rsidTr="0072419E">
        <w:trPr>
          <w:trHeight w:val="308"/>
        </w:trPr>
        <w:tc>
          <w:tcPr>
            <w:tcW w:w="1548" w:type="pct"/>
            <w:vAlign w:val="bottom"/>
          </w:tcPr>
          <w:p w14:paraId="67129EF3" w14:textId="77777777" w:rsidR="000818AA" w:rsidRPr="004936E5" w:rsidRDefault="00EE11C5">
            <w:pPr>
              <w:autoSpaceDE w:val="0"/>
              <w:autoSpaceDN w:val="0"/>
              <w:adjustRightInd w:val="0"/>
              <w:jc w:val="left"/>
              <w:rPr>
                <w:rFonts w:asciiTheme="minorHAnsi" w:hAnsiTheme="minorHAnsi" w:cstheme="minorHAnsi"/>
                <w:sz w:val="20"/>
                <w:lang w:val="fr-FR" w:eastAsia="en-GB"/>
              </w:rPr>
            </w:pPr>
            <w:r w:rsidRPr="004936E5">
              <w:rPr>
                <w:rFonts w:asciiTheme="minorHAnsi" w:hAnsiTheme="minorHAnsi" w:cstheme="minorHAnsi"/>
                <w:sz w:val="20"/>
                <w:lang w:val="fr-FR" w:eastAsia="en-GB"/>
              </w:rPr>
              <w:t>Autre...</w:t>
            </w:r>
          </w:p>
        </w:tc>
        <w:tc>
          <w:tcPr>
            <w:tcW w:w="469" w:type="pct"/>
            <w:shd w:val="clear" w:color="auto" w:fill="auto"/>
            <w:vAlign w:val="bottom"/>
          </w:tcPr>
          <w:p w14:paraId="5068C35E" w14:textId="77777777" w:rsidR="00B70F8A" w:rsidRPr="004936E5" w:rsidRDefault="00B70F8A" w:rsidP="0072419E">
            <w:pPr>
              <w:ind w:left="3"/>
              <w:jc w:val="left"/>
              <w:rPr>
                <w:rFonts w:asciiTheme="minorHAnsi" w:hAnsiTheme="minorHAnsi" w:cstheme="minorHAnsi"/>
                <w:lang w:val="fr-FR"/>
              </w:rPr>
            </w:pPr>
          </w:p>
        </w:tc>
        <w:tc>
          <w:tcPr>
            <w:tcW w:w="1722" w:type="pct"/>
            <w:vAlign w:val="bottom"/>
          </w:tcPr>
          <w:p w14:paraId="5E1BC6FC" w14:textId="77777777" w:rsidR="00B70F8A" w:rsidRPr="004936E5" w:rsidRDefault="00B70F8A" w:rsidP="0072419E">
            <w:pPr>
              <w:autoSpaceDE w:val="0"/>
              <w:autoSpaceDN w:val="0"/>
              <w:adjustRightInd w:val="0"/>
              <w:jc w:val="left"/>
              <w:rPr>
                <w:rFonts w:asciiTheme="minorHAnsi" w:hAnsiTheme="minorHAnsi" w:cstheme="minorHAnsi"/>
                <w:sz w:val="20"/>
                <w:lang w:val="fr-FR"/>
              </w:rPr>
            </w:pPr>
          </w:p>
        </w:tc>
        <w:tc>
          <w:tcPr>
            <w:tcW w:w="1261" w:type="pct"/>
            <w:shd w:val="clear" w:color="auto" w:fill="auto"/>
            <w:vAlign w:val="bottom"/>
          </w:tcPr>
          <w:p w14:paraId="6AADA994" w14:textId="77777777" w:rsidR="00B70F8A" w:rsidRPr="004936E5" w:rsidRDefault="00B70F8A" w:rsidP="0072419E">
            <w:pPr>
              <w:ind w:left="5"/>
              <w:jc w:val="left"/>
              <w:rPr>
                <w:rFonts w:asciiTheme="minorHAnsi" w:hAnsiTheme="minorHAnsi" w:cstheme="minorHAnsi"/>
                <w:lang w:val="fr-FR"/>
              </w:rPr>
            </w:pPr>
          </w:p>
        </w:tc>
      </w:tr>
    </w:tbl>
    <w:p w14:paraId="3EB4C68B" w14:textId="77777777" w:rsidR="00EB38BA" w:rsidRPr="004936E5" w:rsidRDefault="00EB38BA" w:rsidP="00EB38BA">
      <w:pPr>
        <w:rPr>
          <w:rFonts w:asciiTheme="minorHAnsi" w:hAnsiTheme="minorHAnsi" w:cstheme="minorHAnsi"/>
          <w:sz w:val="14"/>
          <w:lang w:val="fr-FR"/>
        </w:rPr>
      </w:pPr>
    </w:p>
    <w:p w14:paraId="38318E40" w14:textId="77777777" w:rsidR="000818AA" w:rsidRPr="004936E5" w:rsidRDefault="00EE11C5">
      <w:pPr>
        <w:pStyle w:val="Heading2"/>
        <w:rPr>
          <w:rFonts w:asciiTheme="minorHAnsi" w:hAnsiTheme="minorHAnsi" w:cstheme="minorHAnsi"/>
          <w:lang w:val="fr-FR"/>
        </w:rPr>
      </w:pPr>
      <w:bookmarkStart w:id="31" w:name="_Toc445974321"/>
      <w:r w:rsidRPr="004936E5">
        <w:rPr>
          <w:rFonts w:asciiTheme="minorHAnsi" w:hAnsiTheme="minorHAnsi" w:cstheme="minorHAnsi"/>
          <w:lang w:val="fr-FR"/>
        </w:rPr>
        <w:t>Autres normes</w:t>
      </w:r>
      <w:bookmarkEnd w:id="31"/>
    </w:p>
    <w:p w14:paraId="602AF93A" w14:textId="5D7A0565" w:rsidR="000818AA" w:rsidRPr="004936E5" w:rsidRDefault="00EE11C5">
      <w:pPr>
        <w:pStyle w:val="Text2"/>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w:t>
      </w:r>
      <w:r w:rsidR="006B38C7">
        <w:rPr>
          <w:rFonts w:asciiTheme="minorHAnsi" w:hAnsiTheme="minorHAnsi" w:cstheme="minorHAnsi"/>
          <w:i/>
          <w:color w:val="0070C0"/>
          <w:sz w:val="20"/>
          <w:lang w:val="fr-FR"/>
        </w:rPr>
        <w:t xml:space="preserve"> </w:t>
      </w:r>
      <w:r w:rsidRPr="004936E5">
        <w:rPr>
          <w:rFonts w:asciiTheme="minorHAnsi" w:hAnsiTheme="minorHAnsi" w:cstheme="minorHAnsi"/>
          <w:i/>
          <w:color w:val="0070C0"/>
          <w:sz w:val="20"/>
          <w:lang w:val="fr-FR"/>
        </w:rPr>
        <w:t xml:space="preserve">Définir les </w:t>
      </w:r>
      <w:r w:rsidR="00094DDB" w:rsidRPr="004936E5">
        <w:rPr>
          <w:rFonts w:asciiTheme="minorHAnsi" w:hAnsiTheme="minorHAnsi" w:cstheme="minorHAnsi"/>
          <w:i/>
          <w:color w:val="0070C0"/>
          <w:sz w:val="20"/>
          <w:lang w:val="fr-FR"/>
        </w:rPr>
        <w:t xml:space="preserve">autres méthodologies spécifiques au </w:t>
      </w:r>
      <w:r w:rsidRPr="004936E5">
        <w:rPr>
          <w:rFonts w:asciiTheme="minorHAnsi" w:hAnsiTheme="minorHAnsi" w:cstheme="minorHAnsi"/>
          <w:i/>
          <w:color w:val="0070C0"/>
          <w:sz w:val="20"/>
          <w:lang w:val="fr-FR"/>
        </w:rPr>
        <w:t xml:space="preserve">domaine </w:t>
      </w:r>
      <w:r w:rsidR="00094DDB" w:rsidRPr="004936E5">
        <w:rPr>
          <w:rFonts w:asciiTheme="minorHAnsi" w:hAnsiTheme="minorHAnsi" w:cstheme="minorHAnsi"/>
          <w:i/>
          <w:color w:val="0070C0"/>
          <w:sz w:val="20"/>
          <w:lang w:val="fr-FR"/>
        </w:rPr>
        <w:t xml:space="preserve">du </w:t>
      </w:r>
      <w:r w:rsidRPr="004936E5">
        <w:rPr>
          <w:rFonts w:asciiTheme="minorHAnsi" w:hAnsiTheme="minorHAnsi" w:cstheme="minorHAnsi"/>
          <w:i/>
          <w:color w:val="0070C0"/>
          <w:sz w:val="20"/>
          <w:lang w:val="fr-FR"/>
        </w:rPr>
        <w:t xml:space="preserve">projet (par exemple </w:t>
      </w:r>
      <w:r w:rsidR="00D931F4" w:rsidRPr="004936E5">
        <w:rPr>
          <w:rFonts w:asciiTheme="minorHAnsi" w:hAnsiTheme="minorHAnsi" w:cstheme="minorHAnsi"/>
          <w:i/>
          <w:color w:val="0070C0"/>
          <w:sz w:val="20"/>
          <w:lang w:val="fr-FR"/>
        </w:rPr>
        <w:t xml:space="preserve">PM²-Agile </w:t>
      </w:r>
      <w:r w:rsidRPr="004936E5">
        <w:rPr>
          <w:rFonts w:asciiTheme="minorHAnsi" w:hAnsiTheme="minorHAnsi" w:cstheme="minorHAnsi"/>
          <w:i/>
          <w:color w:val="0070C0"/>
          <w:sz w:val="20"/>
          <w:lang w:val="fr-FR"/>
        </w:rPr>
        <w:t xml:space="preserve">pour les projets informatiques) ou les </w:t>
      </w:r>
      <w:r w:rsidR="00094DDB" w:rsidRPr="004936E5">
        <w:rPr>
          <w:rFonts w:asciiTheme="minorHAnsi" w:hAnsiTheme="minorHAnsi" w:cstheme="minorHAnsi"/>
          <w:i/>
          <w:color w:val="0070C0"/>
          <w:sz w:val="20"/>
          <w:lang w:val="fr-FR"/>
        </w:rPr>
        <w:t xml:space="preserve">normes </w:t>
      </w:r>
      <w:r w:rsidRPr="004936E5">
        <w:rPr>
          <w:rFonts w:asciiTheme="minorHAnsi" w:hAnsiTheme="minorHAnsi" w:cstheme="minorHAnsi"/>
          <w:i/>
          <w:color w:val="0070C0"/>
          <w:sz w:val="20"/>
          <w:lang w:val="fr-FR"/>
        </w:rPr>
        <w:t xml:space="preserve">qui doivent être </w:t>
      </w:r>
      <w:r w:rsidR="00072EEB" w:rsidRPr="004936E5">
        <w:rPr>
          <w:rFonts w:asciiTheme="minorHAnsi" w:hAnsiTheme="minorHAnsi" w:cstheme="minorHAnsi"/>
          <w:i/>
          <w:color w:val="0070C0"/>
          <w:sz w:val="20"/>
          <w:lang w:val="fr-FR"/>
        </w:rPr>
        <w:t xml:space="preserve">prises en compte </w:t>
      </w:r>
      <w:r w:rsidR="00094DDB" w:rsidRPr="004936E5">
        <w:rPr>
          <w:rFonts w:asciiTheme="minorHAnsi" w:hAnsiTheme="minorHAnsi" w:cstheme="minorHAnsi"/>
          <w:i/>
          <w:color w:val="0070C0"/>
          <w:sz w:val="20"/>
          <w:lang w:val="fr-FR"/>
        </w:rPr>
        <w:t xml:space="preserve">pour la planification et l'application des processus </w:t>
      </w:r>
      <w:proofErr w:type="gramStart"/>
      <w:r w:rsidR="00072EEB" w:rsidRPr="004936E5">
        <w:rPr>
          <w:rFonts w:asciiTheme="minorHAnsi" w:hAnsiTheme="minorHAnsi" w:cstheme="minorHAnsi"/>
          <w:i/>
          <w:color w:val="0070C0"/>
          <w:sz w:val="20"/>
          <w:lang w:val="fr-FR"/>
        </w:rPr>
        <w:t>PM</w:t>
      </w:r>
      <w:r w:rsidRPr="004936E5">
        <w:rPr>
          <w:rFonts w:asciiTheme="minorHAnsi" w:hAnsiTheme="minorHAnsi" w:cstheme="minorHAnsi"/>
          <w:i/>
          <w:color w:val="0070C0"/>
          <w:sz w:val="20"/>
          <w:lang w:val="fr-FR"/>
        </w:rPr>
        <w:t xml:space="preserve"> .</w:t>
      </w:r>
      <w:proofErr w:type="gramEnd"/>
      <w:r w:rsidRPr="004936E5">
        <w:rPr>
          <w:rFonts w:asciiTheme="minorHAnsi" w:hAnsiTheme="minorHAnsi" w:cstheme="minorHAnsi"/>
          <w:i/>
          <w:color w:val="0070C0"/>
          <w:sz w:val="20"/>
          <w:lang w:val="fr-FR"/>
        </w:rPr>
        <w:t xml:space="preserve"> &gt;</w:t>
      </w:r>
    </w:p>
    <w:p w14:paraId="6BA806F3" w14:textId="6221CECB" w:rsidR="000818AA" w:rsidRPr="004936E5" w:rsidRDefault="00EE11C5">
      <w:pPr>
        <w:rPr>
          <w:rFonts w:asciiTheme="minorHAnsi" w:hAnsiTheme="minorHAnsi" w:cstheme="minorHAnsi"/>
          <w:lang w:val="fr-FR"/>
        </w:rPr>
      </w:pPr>
      <w:r w:rsidRPr="004936E5">
        <w:rPr>
          <w:rFonts w:asciiTheme="minorHAnsi" w:hAnsiTheme="minorHAnsi" w:cstheme="minorHAnsi"/>
          <w:lang w:val="fr-FR"/>
        </w:rPr>
        <w:t>En plus de PM</w:t>
      </w:r>
      <w:r w:rsidRPr="004936E5">
        <w:rPr>
          <w:rFonts w:asciiTheme="minorHAnsi" w:hAnsiTheme="minorHAnsi" w:cstheme="minorHAnsi"/>
          <w:vertAlign w:val="superscript"/>
          <w:lang w:val="fr-FR"/>
        </w:rPr>
        <w:t>2</w:t>
      </w:r>
      <w:r w:rsidRPr="004936E5">
        <w:rPr>
          <w:rFonts w:asciiTheme="minorHAnsi" w:hAnsiTheme="minorHAnsi" w:cstheme="minorHAnsi"/>
          <w:lang w:val="fr-FR"/>
        </w:rPr>
        <w:t xml:space="preserve">, </w:t>
      </w:r>
      <w:r w:rsidR="005650D6" w:rsidRPr="004936E5">
        <w:rPr>
          <w:rFonts w:asciiTheme="minorHAnsi" w:hAnsiTheme="minorHAnsi" w:cstheme="minorHAnsi"/>
          <w:lang w:val="fr-FR"/>
        </w:rPr>
        <w:t xml:space="preserve">le projet suivra d'autres méthodologies </w:t>
      </w:r>
      <w:r w:rsidR="00094DDB" w:rsidRPr="004936E5">
        <w:rPr>
          <w:rFonts w:asciiTheme="minorHAnsi" w:hAnsiTheme="minorHAnsi" w:cstheme="minorHAnsi"/>
          <w:lang w:val="fr-FR"/>
        </w:rPr>
        <w:t>(</w:t>
      </w:r>
      <w:r w:rsidR="00DB5A0B" w:rsidRPr="004936E5">
        <w:rPr>
          <w:rFonts w:asciiTheme="minorHAnsi" w:hAnsiTheme="minorHAnsi" w:cstheme="minorHAnsi"/>
          <w:lang w:val="fr-FR"/>
        </w:rPr>
        <w:t>spécifiques au domaine</w:t>
      </w:r>
      <w:r w:rsidR="00094DDB" w:rsidRPr="004936E5">
        <w:rPr>
          <w:rFonts w:asciiTheme="minorHAnsi" w:hAnsiTheme="minorHAnsi" w:cstheme="minorHAnsi"/>
          <w:lang w:val="fr-FR"/>
        </w:rPr>
        <w:t xml:space="preserve">) </w:t>
      </w:r>
      <w:r w:rsidR="005650D6" w:rsidRPr="004936E5">
        <w:rPr>
          <w:rFonts w:asciiTheme="minorHAnsi" w:hAnsiTheme="minorHAnsi" w:cstheme="minorHAnsi"/>
          <w:lang w:val="fr-FR"/>
        </w:rPr>
        <w:t>comme décrit ci-dessous :</w:t>
      </w:r>
    </w:p>
    <w:p w14:paraId="281F9329" w14:textId="77777777" w:rsidR="000818AA" w:rsidRPr="004936E5" w:rsidRDefault="00EE11C5">
      <w:pPr>
        <w:pStyle w:val="ListParagraph"/>
        <w:numPr>
          <w:ilvl w:val="0"/>
          <w:numId w:val="29"/>
        </w:numPr>
        <w:spacing w:after="120"/>
        <w:rPr>
          <w:rFonts w:asciiTheme="minorHAnsi" w:hAnsiTheme="minorHAnsi" w:cstheme="minorHAnsi"/>
          <w:color w:val="005828"/>
          <w:lang w:val="fr-FR"/>
        </w:rPr>
      </w:pPr>
      <w:r w:rsidRPr="004936E5">
        <w:rPr>
          <w:rFonts w:asciiTheme="minorHAnsi" w:hAnsiTheme="minorHAnsi" w:cstheme="minorHAnsi"/>
          <w:color w:val="005828"/>
          <w:lang w:val="fr-FR"/>
        </w:rPr>
        <w:t xml:space="preserve">PM²-Agile </w:t>
      </w:r>
      <w:r w:rsidR="00D77CD5" w:rsidRPr="004936E5">
        <w:rPr>
          <w:rFonts w:asciiTheme="minorHAnsi" w:hAnsiTheme="minorHAnsi" w:cstheme="minorHAnsi"/>
          <w:color w:val="005828"/>
          <w:lang w:val="fr-FR"/>
        </w:rPr>
        <w:t xml:space="preserve">pour la </w:t>
      </w:r>
      <w:r w:rsidR="00FC5E52" w:rsidRPr="004936E5">
        <w:rPr>
          <w:rFonts w:asciiTheme="minorHAnsi" w:hAnsiTheme="minorHAnsi" w:cstheme="minorHAnsi"/>
          <w:color w:val="005828"/>
          <w:lang w:val="fr-FR"/>
        </w:rPr>
        <w:t xml:space="preserve">gestion du </w:t>
      </w:r>
      <w:r w:rsidR="00D77CD5" w:rsidRPr="004936E5">
        <w:rPr>
          <w:rFonts w:asciiTheme="minorHAnsi" w:hAnsiTheme="minorHAnsi" w:cstheme="minorHAnsi"/>
          <w:color w:val="005828"/>
          <w:lang w:val="fr-FR"/>
        </w:rPr>
        <w:t xml:space="preserve">développement </w:t>
      </w:r>
      <w:r w:rsidR="00FC5E52" w:rsidRPr="004936E5">
        <w:rPr>
          <w:rFonts w:asciiTheme="minorHAnsi" w:hAnsiTheme="minorHAnsi" w:cstheme="minorHAnsi"/>
          <w:color w:val="005828"/>
          <w:lang w:val="fr-FR"/>
        </w:rPr>
        <w:t xml:space="preserve">informatique </w:t>
      </w:r>
      <w:r w:rsidR="00D77CD5" w:rsidRPr="004936E5">
        <w:rPr>
          <w:rFonts w:asciiTheme="minorHAnsi" w:hAnsiTheme="minorHAnsi" w:cstheme="minorHAnsi"/>
          <w:color w:val="005828"/>
          <w:lang w:val="fr-FR"/>
        </w:rPr>
        <w:t>;</w:t>
      </w:r>
    </w:p>
    <w:p w14:paraId="5E5D6189" w14:textId="77777777" w:rsidR="000818AA" w:rsidRPr="004936E5" w:rsidRDefault="00EE11C5">
      <w:pPr>
        <w:pStyle w:val="ListParagraph"/>
        <w:numPr>
          <w:ilvl w:val="0"/>
          <w:numId w:val="29"/>
        </w:numPr>
        <w:spacing w:after="120"/>
        <w:rPr>
          <w:rFonts w:asciiTheme="minorHAnsi" w:hAnsiTheme="minorHAnsi" w:cstheme="minorHAnsi"/>
          <w:color w:val="005828"/>
          <w:lang w:val="fr-FR"/>
        </w:rPr>
      </w:pPr>
      <w:r w:rsidRPr="004936E5">
        <w:rPr>
          <w:rFonts w:asciiTheme="minorHAnsi" w:hAnsiTheme="minorHAnsi" w:cstheme="minorHAnsi"/>
          <w:color w:val="005828"/>
          <w:lang w:val="fr-FR"/>
        </w:rPr>
        <w:t>....</w:t>
      </w:r>
    </w:p>
    <w:p w14:paraId="3F73B636" w14:textId="77777777" w:rsidR="000818AA" w:rsidRPr="004936E5" w:rsidRDefault="00EE11C5">
      <w:pPr>
        <w:rPr>
          <w:rFonts w:asciiTheme="minorHAnsi" w:hAnsiTheme="minorHAnsi" w:cstheme="minorHAnsi"/>
          <w:i/>
          <w:color w:val="1B6FB5"/>
          <w:sz w:val="20"/>
          <w:lang w:val="fr-FR"/>
        </w:rPr>
      </w:pPr>
      <w:r w:rsidRPr="004936E5">
        <w:rPr>
          <w:rFonts w:asciiTheme="minorHAnsi" w:hAnsiTheme="minorHAnsi" w:cstheme="minorHAnsi"/>
          <w:i/>
          <w:color w:val="0070C0"/>
          <w:sz w:val="20"/>
          <w:lang w:val="fr-FR"/>
        </w:rPr>
        <w:t xml:space="preserve">&lt;Personnalisez la liste ci-dessus en fonction des </w:t>
      </w:r>
      <w:r w:rsidR="00D77CD5" w:rsidRPr="004936E5">
        <w:rPr>
          <w:rFonts w:asciiTheme="minorHAnsi" w:hAnsiTheme="minorHAnsi" w:cstheme="minorHAnsi"/>
          <w:i/>
          <w:color w:val="0070C0"/>
          <w:sz w:val="20"/>
          <w:lang w:val="fr-FR"/>
        </w:rPr>
        <w:t xml:space="preserve">besoins de votre projet et/ou de votre </w:t>
      </w:r>
      <w:r w:rsidRPr="004936E5">
        <w:rPr>
          <w:rFonts w:asciiTheme="minorHAnsi" w:hAnsiTheme="minorHAnsi" w:cstheme="minorHAnsi"/>
          <w:i/>
          <w:color w:val="0070C0"/>
          <w:sz w:val="20"/>
          <w:lang w:val="fr-FR"/>
        </w:rPr>
        <w:t>organisation&gt;</w:t>
      </w:r>
      <w:r w:rsidR="00D77CD5" w:rsidRPr="004936E5">
        <w:rPr>
          <w:rFonts w:asciiTheme="minorHAnsi" w:hAnsiTheme="minorHAnsi" w:cstheme="minorHAnsi"/>
          <w:i/>
          <w:color w:val="0070C0"/>
          <w:sz w:val="20"/>
          <w:lang w:val="fr-FR"/>
        </w:rPr>
        <w:t>.</w:t>
      </w:r>
    </w:p>
    <w:p w14:paraId="55220F9B" w14:textId="77777777" w:rsidR="000818AA" w:rsidRPr="004936E5" w:rsidRDefault="00EE11C5">
      <w:pPr>
        <w:rPr>
          <w:rFonts w:ascii="Calibri" w:hAnsi="Calibri"/>
          <w:lang w:val="fr-FR"/>
        </w:rPr>
      </w:pPr>
      <w:r w:rsidRPr="004936E5">
        <w:rPr>
          <w:rFonts w:ascii="Calibri" w:hAnsi="Calibri"/>
          <w:lang w:val="fr-FR"/>
        </w:rPr>
        <w:t xml:space="preserve">Les normes suivantes </w:t>
      </w:r>
      <w:r w:rsidR="00892435" w:rsidRPr="004936E5">
        <w:rPr>
          <w:rFonts w:ascii="Calibri" w:hAnsi="Calibri"/>
          <w:lang w:val="fr-FR"/>
        </w:rPr>
        <w:t xml:space="preserve">ont été </w:t>
      </w:r>
      <w:r w:rsidR="00D77CD5" w:rsidRPr="004936E5">
        <w:rPr>
          <w:rFonts w:ascii="Calibri" w:hAnsi="Calibri"/>
          <w:lang w:val="fr-FR"/>
        </w:rPr>
        <w:t xml:space="preserve">prises en compte pour définir l'approche du projet </w:t>
      </w:r>
      <w:r w:rsidRPr="004936E5">
        <w:rPr>
          <w:rFonts w:ascii="Calibri" w:hAnsi="Calibri"/>
          <w:lang w:val="fr-FR"/>
        </w:rPr>
        <w:t>:</w:t>
      </w:r>
    </w:p>
    <w:p w14:paraId="16BD8CEC" w14:textId="77777777" w:rsidR="000818AA" w:rsidRPr="004936E5" w:rsidRDefault="00EE11C5">
      <w:pPr>
        <w:pStyle w:val="ListParagraph"/>
        <w:numPr>
          <w:ilvl w:val="0"/>
          <w:numId w:val="29"/>
        </w:numPr>
        <w:spacing w:after="120"/>
        <w:rPr>
          <w:color w:val="005828"/>
          <w:lang w:val="fr-FR"/>
        </w:rPr>
      </w:pPr>
      <w:r w:rsidRPr="004936E5">
        <w:rPr>
          <w:color w:val="005828"/>
          <w:lang w:val="fr-FR"/>
        </w:rPr>
        <w:t xml:space="preserve">Décision de la Commission </w:t>
      </w:r>
      <w:proofErr w:type="gramStart"/>
      <w:r w:rsidRPr="004936E5">
        <w:rPr>
          <w:color w:val="005828"/>
          <w:lang w:val="fr-FR"/>
        </w:rPr>
        <w:t>C(</w:t>
      </w:r>
      <w:proofErr w:type="gramEnd"/>
      <w:r w:rsidRPr="004936E5">
        <w:rPr>
          <w:color w:val="005828"/>
          <w:lang w:val="fr-FR"/>
        </w:rPr>
        <w:t xml:space="preserve">2006) 3602 </w:t>
      </w:r>
      <w:r w:rsidR="00144F1B" w:rsidRPr="004936E5">
        <w:rPr>
          <w:color w:val="005828"/>
          <w:lang w:val="fr-FR"/>
        </w:rPr>
        <w:t xml:space="preserve">- relative à la sécurité des systèmes d'information utilisés par la Commission européenne </w:t>
      </w:r>
      <w:r w:rsidRPr="004936E5">
        <w:rPr>
          <w:color w:val="005828"/>
          <w:lang w:val="fr-FR"/>
        </w:rPr>
        <w:t>;</w:t>
      </w:r>
    </w:p>
    <w:p w14:paraId="00D3E486" w14:textId="77777777" w:rsidR="000818AA" w:rsidRPr="004936E5" w:rsidRDefault="00EE11C5">
      <w:pPr>
        <w:pStyle w:val="ListParagraph"/>
        <w:numPr>
          <w:ilvl w:val="0"/>
          <w:numId w:val="29"/>
        </w:numPr>
        <w:spacing w:after="120"/>
        <w:rPr>
          <w:color w:val="005828"/>
          <w:lang w:val="fr-FR"/>
        </w:rPr>
      </w:pPr>
      <w:r w:rsidRPr="004936E5">
        <w:rPr>
          <w:color w:val="005828"/>
          <w:lang w:val="fr-FR"/>
        </w:rPr>
        <w:t xml:space="preserve">Décision 2001/844/CE, CECA, Euratom </w:t>
      </w:r>
      <w:r w:rsidR="00A340CE" w:rsidRPr="004936E5">
        <w:rPr>
          <w:color w:val="005828"/>
          <w:lang w:val="fr-FR"/>
        </w:rPr>
        <w:t xml:space="preserve">- </w:t>
      </w:r>
      <w:r w:rsidR="00F032E2" w:rsidRPr="004936E5">
        <w:rPr>
          <w:color w:val="005828"/>
          <w:lang w:val="fr-FR"/>
        </w:rPr>
        <w:t xml:space="preserve">modification de son règlement </w:t>
      </w:r>
      <w:r w:rsidR="00A340CE" w:rsidRPr="004936E5">
        <w:rPr>
          <w:color w:val="005828"/>
          <w:lang w:val="fr-FR"/>
        </w:rPr>
        <w:t xml:space="preserve">intérieur, Annexe : Dispositions de la Commission en matière de sécurité </w:t>
      </w:r>
      <w:r w:rsidRPr="004936E5">
        <w:rPr>
          <w:color w:val="005828"/>
          <w:lang w:val="fr-FR"/>
        </w:rPr>
        <w:t>;</w:t>
      </w:r>
    </w:p>
    <w:p w14:paraId="5BF2914A" w14:textId="77777777" w:rsidR="000818AA" w:rsidRPr="004936E5" w:rsidRDefault="00EE11C5">
      <w:pPr>
        <w:pStyle w:val="ListParagraph"/>
        <w:numPr>
          <w:ilvl w:val="0"/>
          <w:numId w:val="29"/>
        </w:numPr>
        <w:spacing w:after="120"/>
        <w:rPr>
          <w:color w:val="005828"/>
          <w:lang w:val="fr-FR"/>
        </w:rPr>
      </w:pPr>
      <w:r w:rsidRPr="004936E5">
        <w:rPr>
          <w:color w:val="005828"/>
          <w:lang w:val="fr-FR"/>
        </w:rPr>
        <w:t>....</w:t>
      </w:r>
    </w:p>
    <w:p w14:paraId="03BCAEF6" w14:textId="46072207" w:rsidR="000818AA" w:rsidRPr="004936E5" w:rsidRDefault="00EE11C5">
      <w:pPr>
        <w:rPr>
          <w:rFonts w:ascii="Calibri" w:hAnsi="Calibri"/>
          <w:lang w:val="fr-FR"/>
        </w:rPr>
      </w:pPr>
      <w:r w:rsidRPr="004936E5">
        <w:rPr>
          <w:rFonts w:ascii="Calibri" w:hAnsi="Calibri"/>
          <w:i/>
          <w:color w:val="1B6FB5"/>
          <w:sz w:val="20"/>
          <w:lang w:val="fr-FR"/>
        </w:rPr>
        <w:t>&lt; Personnalisez la liste ci-dessus en fonction des besoins de votre projet et/ou de votre organisation.</w:t>
      </w:r>
      <w:r w:rsidR="00CE7A35">
        <w:rPr>
          <w:rFonts w:ascii="Calibri" w:hAnsi="Calibri"/>
          <w:i/>
          <w:color w:val="1B6FB5"/>
          <w:sz w:val="20"/>
          <w:lang w:val="fr-FR"/>
        </w:rPr>
        <w:t>&gt;</w:t>
      </w:r>
    </w:p>
    <w:p w14:paraId="7890C198" w14:textId="77777777" w:rsidR="000818AA" w:rsidRPr="004936E5" w:rsidRDefault="00EE11C5">
      <w:pPr>
        <w:pStyle w:val="Heading2"/>
        <w:rPr>
          <w:rFonts w:asciiTheme="minorHAnsi" w:hAnsiTheme="minorHAnsi" w:cstheme="minorHAnsi"/>
          <w:lang w:val="fr-FR"/>
        </w:rPr>
      </w:pPr>
      <w:bookmarkStart w:id="32" w:name="_Toc445974322"/>
      <w:r w:rsidRPr="004936E5">
        <w:rPr>
          <w:rFonts w:asciiTheme="minorHAnsi" w:hAnsiTheme="minorHAnsi" w:cstheme="minorHAnsi"/>
          <w:lang w:val="fr-FR"/>
        </w:rPr>
        <w:t>Règles spécifiques de gestion de projet</w:t>
      </w:r>
      <w:bookmarkEnd w:id="32"/>
    </w:p>
    <w:p w14:paraId="645FE731"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 </w:t>
      </w:r>
      <w:r w:rsidR="001433DB" w:rsidRPr="004936E5">
        <w:rPr>
          <w:rFonts w:asciiTheme="minorHAnsi" w:hAnsiTheme="minorHAnsi" w:cstheme="minorHAnsi"/>
          <w:i/>
          <w:color w:val="0070C0"/>
          <w:sz w:val="20"/>
          <w:lang w:val="fr-FR"/>
        </w:rPr>
        <w:t xml:space="preserve">Définir toute règle spécifique de gestion de projet qui sera appliquée dans le </w:t>
      </w:r>
      <w:r w:rsidRPr="004936E5">
        <w:rPr>
          <w:rFonts w:asciiTheme="minorHAnsi" w:hAnsiTheme="minorHAnsi" w:cstheme="minorHAnsi"/>
          <w:i/>
          <w:color w:val="0070C0"/>
          <w:sz w:val="20"/>
          <w:lang w:val="fr-FR"/>
        </w:rPr>
        <w:t xml:space="preserve">projet. </w:t>
      </w:r>
      <w:r w:rsidR="004B7C7A" w:rsidRPr="004936E5">
        <w:rPr>
          <w:rFonts w:asciiTheme="minorHAnsi" w:hAnsiTheme="minorHAnsi" w:cstheme="minorHAnsi"/>
          <w:i/>
          <w:color w:val="0070C0"/>
          <w:sz w:val="20"/>
          <w:lang w:val="fr-FR"/>
        </w:rPr>
        <w:t xml:space="preserve">L'objectif de la documentation des </w:t>
      </w:r>
      <w:r w:rsidR="00B6112E" w:rsidRPr="004936E5">
        <w:rPr>
          <w:rFonts w:asciiTheme="minorHAnsi" w:hAnsiTheme="minorHAnsi" w:cstheme="minorHAnsi"/>
          <w:i/>
          <w:color w:val="0070C0"/>
          <w:sz w:val="20"/>
          <w:lang w:val="fr-FR"/>
        </w:rPr>
        <w:t xml:space="preserve">règles du projet </w:t>
      </w:r>
      <w:r w:rsidR="004B7C7A" w:rsidRPr="004936E5">
        <w:rPr>
          <w:rFonts w:asciiTheme="minorHAnsi" w:hAnsiTheme="minorHAnsi" w:cstheme="minorHAnsi"/>
          <w:i/>
          <w:color w:val="0070C0"/>
          <w:sz w:val="20"/>
          <w:lang w:val="fr-FR"/>
        </w:rPr>
        <w:t xml:space="preserve">est d'établir un ensemble de </w:t>
      </w:r>
      <w:r w:rsidR="000E09B9" w:rsidRPr="004936E5">
        <w:rPr>
          <w:rFonts w:asciiTheme="minorHAnsi" w:hAnsiTheme="minorHAnsi" w:cstheme="minorHAnsi"/>
          <w:i/>
          <w:color w:val="0070C0"/>
          <w:sz w:val="20"/>
          <w:lang w:val="fr-FR"/>
        </w:rPr>
        <w:t>"</w:t>
      </w:r>
      <w:r w:rsidR="004B7C7A" w:rsidRPr="004936E5">
        <w:rPr>
          <w:rFonts w:asciiTheme="minorHAnsi" w:hAnsiTheme="minorHAnsi" w:cstheme="minorHAnsi"/>
          <w:i/>
          <w:color w:val="0070C0"/>
          <w:sz w:val="20"/>
          <w:lang w:val="fr-FR"/>
        </w:rPr>
        <w:t xml:space="preserve">règles </w:t>
      </w:r>
      <w:r w:rsidR="00B6112E" w:rsidRPr="004936E5">
        <w:rPr>
          <w:rFonts w:asciiTheme="minorHAnsi" w:hAnsiTheme="minorHAnsi" w:cstheme="minorHAnsi"/>
          <w:i/>
          <w:color w:val="0070C0"/>
          <w:sz w:val="20"/>
          <w:lang w:val="fr-FR"/>
        </w:rPr>
        <w:t>de conduite</w:t>
      </w:r>
      <w:r w:rsidR="000E09B9" w:rsidRPr="004936E5">
        <w:rPr>
          <w:rFonts w:asciiTheme="minorHAnsi" w:hAnsiTheme="minorHAnsi" w:cstheme="minorHAnsi"/>
          <w:i/>
          <w:color w:val="0070C0"/>
          <w:sz w:val="20"/>
          <w:lang w:val="fr-FR"/>
        </w:rPr>
        <w:t xml:space="preserve">" </w:t>
      </w:r>
      <w:r w:rsidR="004B7C7A" w:rsidRPr="004936E5">
        <w:rPr>
          <w:rFonts w:asciiTheme="minorHAnsi" w:hAnsiTheme="minorHAnsi" w:cstheme="minorHAnsi"/>
          <w:i/>
          <w:color w:val="0070C0"/>
          <w:sz w:val="20"/>
          <w:lang w:val="fr-FR"/>
        </w:rPr>
        <w:t xml:space="preserve">acceptables qui faciliteront une meilleure gestion et exécution du projet. </w:t>
      </w:r>
    </w:p>
    <w:p w14:paraId="4E35301F"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Les règles du projet sont </w:t>
      </w:r>
      <w:r w:rsidR="00693EB7" w:rsidRPr="004936E5">
        <w:rPr>
          <w:rFonts w:asciiTheme="minorHAnsi" w:hAnsiTheme="minorHAnsi" w:cstheme="minorHAnsi"/>
          <w:i/>
          <w:color w:val="0070C0"/>
          <w:sz w:val="20"/>
          <w:lang w:val="fr-FR"/>
        </w:rPr>
        <w:t xml:space="preserve">généralement </w:t>
      </w:r>
      <w:r w:rsidRPr="004936E5">
        <w:rPr>
          <w:rFonts w:asciiTheme="minorHAnsi" w:hAnsiTheme="minorHAnsi" w:cstheme="minorHAnsi"/>
          <w:i/>
          <w:color w:val="0070C0"/>
          <w:sz w:val="20"/>
          <w:lang w:val="fr-FR"/>
        </w:rPr>
        <w:t xml:space="preserve">liées à la </w:t>
      </w:r>
      <w:r w:rsidR="000E09B9" w:rsidRPr="004936E5">
        <w:rPr>
          <w:rFonts w:asciiTheme="minorHAnsi" w:hAnsiTheme="minorHAnsi" w:cstheme="minorHAnsi"/>
          <w:i/>
          <w:color w:val="0070C0"/>
          <w:sz w:val="20"/>
          <w:lang w:val="fr-FR"/>
        </w:rPr>
        <w:t xml:space="preserve">définition de règles </w:t>
      </w:r>
      <w:r w:rsidR="009D5648" w:rsidRPr="004936E5">
        <w:rPr>
          <w:rFonts w:asciiTheme="minorHAnsi" w:hAnsiTheme="minorHAnsi" w:cstheme="minorHAnsi"/>
          <w:i/>
          <w:color w:val="0070C0"/>
          <w:sz w:val="20"/>
          <w:lang w:val="fr-FR"/>
        </w:rPr>
        <w:t>concernant les interactions entre les</w:t>
      </w:r>
      <w:r w:rsidR="000E09B9" w:rsidRPr="004936E5">
        <w:rPr>
          <w:rFonts w:asciiTheme="minorHAnsi" w:hAnsiTheme="minorHAnsi" w:cstheme="minorHAnsi"/>
          <w:i/>
          <w:color w:val="0070C0"/>
          <w:sz w:val="20"/>
          <w:lang w:val="fr-FR"/>
        </w:rPr>
        <w:t xml:space="preserve"> parties prenantes et l'équipe, la communication, les réunions</w:t>
      </w:r>
      <w:r w:rsidR="009D5648" w:rsidRPr="004936E5">
        <w:rPr>
          <w:rFonts w:asciiTheme="minorHAnsi" w:hAnsiTheme="minorHAnsi" w:cstheme="minorHAnsi"/>
          <w:i/>
          <w:color w:val="0070C0"/>
          <w:sz w:val="20"/>
          <w:lang w:val="fr-FR"/>
        </w:rPr>
        <w:t>, la collaboration</w:t>
      </w:r>
      <w:r w:rsidR="00FF50D8" w:rsidRPr="004936E5">
        <w:rPr>
          <w:rFonts w:asciiTheme="minorHAnsi" w:hAnsiTheme="minorHAnsi" w:cstheme="minorHAnsi"/>
          <w:i/>
          <w:color w:val="0070C0"/>
          <w:sz w:val="20"/>
          <w:lang w:val="fr-FR"/>
        </w:rPr>
        <w:t xml:space="preserve">, etc. </w:t>
      </w:r>
      <w:r w:rsidR="003D4155" w:rsidRPr="004936E5">
        <w:rPr>
          <w:rFonts w:asciiTheme="minorHAnsi" w:hAnsiTheme="minorHAnsi" w:cstheme="minorHAnsi"/>
          <w:i/>
          <w:color w:val="0070C0"/>
          <w:sz w:val="20"/>
          <w:lang w:val="fr-FR"/>
        </w:rPr>
        <w:t xml:space="preserve">et </w:t>
      </w:r>
      <w:r w:rsidR="00FF50D8" w:rsidRPr="004936E5">
        <w:rPr>
          <w:rFonts w:asciiTheme="minorHAnsi" w:hAnsiTheme="minorHAnsi" w:cstheme="minorHAnsi"/>
          <w:i/>
          <w:color w:val="0070C0"/>
          <w:sz w:val="20"/>
          <w:lang w:val="fr-FR"/>
        </w:rPr>
        <w:t xml:space="preserve">en particulier </w:t>
      </w:r>
      <w:r w:rsidR="003D4155" w:rsidRPr="004936E5">
        <w:rPr>
          <w:rFonts w:asciiTheme="minorHAnsi" w:hAnsiTheme="minorHAnsi" w:cstheme="minorHAnsi"/>
          <w:i/>
          <w:color w:val="0070C0"/>
          <w:sz w:val="20"/>
          <w:lang w:val="fr-FR"/>
        </w:rPr>
        <w:t xml:space="preserve">les </w:t>
      </w:r>
      <w:r w:rsidR="000E09B9" w:rsidRPr="004936E5">
        <w:rPr>
          <w:rFonts w:asciiTheme="minorHAnsi" w:hAnsiTheme="minorHAnsi" w:cstheme="minorHAnsi"/>
          <w:i/>
          <w:color w:val="0070C0"/>
          <w:sz w:val="20"/>
          <w:lang w:val="fr-FR"/>
        </w:rPr>
        <w:t xml:space="preserve">aspects </w:t>
      </w:r>
      <w:r w:rsidR="003D4155" w:rsidRPr="004936E5">
        <w:rPr>
          <w:rFonts w:asciiTheme="minorHAnsi" w:hAnsiTheme="minorHAnsi" w:cstheme="minorHAnsi"/>
          <w:i/>
          <w:color w:val="0070C0"/>
          <w:sz w:val="20"/>
          <w:lang w:val="fr-FR"/>
        </w:rPr>
        <w:t xml:space="preserve">qui </w:t>
      </w:r>
      <w:r w:rsidR="000E09B9" w:rsidRPr="004936E5">
        <w:rPr>
          <w:rFonts w:asciiTheme="minorHAnsi" w:hAnsiTheme="minorHAnsi" w:cstheme="minorHAnsi"/>
          <w:i/>
          <w:color w:val="0070C0"/>
          <w:sz w:val="20"/>
          <w:lang w:val="fr-FR"/>
        </w:rPr>
        <w:t xml:space="preserve">ne peuvent pas être </w:t>
      </w:r>
      <w:r w:rsidR="00471D06" w:rsidRPr="004936E5">
        <w:rPr>
          <w:rFonts w:asciiTheme="minorHAnsi" w:hAnsiTheme="minorHAnsi" w:cstheme="minorHAnsi"/>
          <w:i/>
          <w:color w:val="0070C0"/>
          <w:sz w:val="20"/>
          <w:lang w:val="fr-FR"/>
        </w:rPr>
        <w:t xml:space="preserve">facilement </w:t>
      </w:r>
      <w:r w:rsidR="000E09B9" w:rsidRPr="004936E5">
        <w:rPr>
          <w:rFonts w:asciiTheme="minorHAnsi" w:hAnsiTheme="minorHAnsi" w:cstheme="minorHAnsi"/>
          <w:i/>
          <w:color w:val="0070C0"/>
          <w:sz w:val="20"/>
          <w:lang w:val="fr-FR"/>
        </w:rPr>
        <w:t>couverts par la méthodologie de projet, le plan de communication, les modèles de réunion et de rapport</w:t>
      </w:r>
      <w:r w:rsidR="00471D06" w:rsidRPr="004936E5">
        <w:rPr>
          <w:rFonts w:asciiTheme="minorHAnsi" w:hAnsiTheme="minorHAnsi" w:cstheme="minorHAnsi"/>
          <w:i/>
          <w:color w:val="0070C0"/>
          <w:sz w:val="20"/>
          <w:lang w:val="fr-FR"/>
        </w:rPr>
        <w:t xml:space="preserve">, ou </w:t>
      </w:r>
      <w:r w:rsidR="003D4155" w:rsidRPr="004936E5">
        <w:rPr>
          <w:rFonts w:asciiTheme="minorHAnsi" w:hAnsiTheme="minorHAnsi" w:cstheme="minorHAnsi"/>
          <w:i/>
          <w:color w:val="0070C0"/>
          <w:sz w:val="20"/>
          <w:lang w:val="fr-FR"/>
        </w:rPr>
        <w:t xml:space="preserve">qui </w:t>
      </w:r>
      <w:r w:rsidR="00471D06" w:rsidRPr="004936E5">
        <w:rPr>
          <w:rFonts w:asciiTheme="minorHAnsi" w:hAnsiTheme="minorHAnsi" w:cstheme="minorHAnsi"/>
          <w:i/>
          <w:color w:val="0070C0"/>
          <w:sz w:val="20"/>
          <w:lang w:val="fr-FR"/>
        </w:rPr>
        <w:t xml:space="preserve">sont très </w:t>
      </w:r>
      <w:r w:rsidR="003D4155" w:rsidRPr="004936E5">
        <w:rPr>
          <w:rFonts w:asciiTheme="minorHAnsi" w:hAnsiTheme="minorHAnsi" w:cstheme="minorHAnsi"/>
          <w:i/>
          <w:color w:val="0070C0"/>
          <w:sz w:val="20"/>
          <w:lang w:val="fr-FR"/>
        </w:rPr>
        <w:t xml:space="preserve">spécifiques </w:t>
      </w:r>
      <w:r w:rsidR="00351D98" w:rsidRPr="004936E5">
        <w:rPr>
          <w:rFonts w:asciiTheme="minorHAnsi" w:hAnsiTheme="minorHAnsi" w:cstheme="minorHAnsi"/>
          <w:i/>
          <w:color w:val="0070C0"/>
          <w:sz w:val="20"/>
          <w:lang w:val="fr-FR"/>
        </w:rPr>
        <w:t xml:space="preserve">au </w:t>
      </w:r>
      <w:r w:rsidR="00471D06" w:rsidRPr="004936E5">
        <w:rPr>
          <w:rFonts w:asciiTheme="minorHAnsi" w:hAnsiTheme="minorHAnsi" w:cstheme="minorHAnsi"/>
          <w:i/>
          <w:color w:val="0070C0"/>
          <w:sz w:val="20"/>
          <w:lang w:val="fr-FR"/>
        </w:rPr>
        <w:t xml:space="preserve">style de gestion de </w:t>
      </w:r>
      <w:r w:rsidR="00351D98" w:rsidRPr="004936E5">
        <w:rPr>
          <w:rFonts w:asciiTheme="minorHAnsi" w:hAnsiTheme="minorHAnsi" w:cstheme="minorHAnsi"/>
          <w:i/>
          <w:color w:val="0070C0"/>
          <w:sz w:val="20"/>
          <w:lang w:val="fr-FR"/>
        </w:rPr>
        <w:t>projet choisi</w:t>
      </w:r>
      <w:r w:rsidR="000E09B9" w:rsidRPr="004936E5">
        <w:rPr>
          <w:rFonts w:asciiTheme="minorHAnsi" w:hAnsiTheme="minorHAnsi" w:cstheme="minorHAnsi"/>
          <w:i/>
          <w:color w:val="0070C0"/>
          <w:sz w:val="20"/>
          <w:lang w:val="fr-FR"/>
        </w:rPr>
        <w:t xml:space="preserve">. </w:t>
      </w:r>
    </w:p>
    <w:p w14:paraId="6983EF9F"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Les règles du projet peuvent être liées au contexte spécifique du projet ou au contexte global du programme ou de l'organisation, ou/et </w:t>
      </w:r>
      <w:r w:rsidR="0020674E" w:rsidRPr="004936E5">
        <w:rPr>
          <w:rFonts w:asciiTheme="minorHAnsi" w:hAnsiTheme="minorHAnsi" w:cstheme="minorHAnsi"/>
          <w:i/>
          <w:color w:val="0070C0"/>
          <w:sz w:val="20"/>
          <w:lang w:val="fr-FR"/>
        </w:rPr>
        <w:t xml:space="preserve">peuvent être dérivées </w:t>
      </w:r>
      <w:r w:rsidRPr="004936E5">
        <w:rPr>
          <w:rFonts w:asciiTheme="minorHAnsi" w:hAnsiTheme="minorHAnsi" w:cstheme="minorHAnsi"/>
          <w:i/>
          <w:color w:val="0070C0"/>
          <w:sz w:val="20"/>
          <w:lang w:val="fr-FR"/>
        </w:rPr>
        <w:t xml:space="preserve">directement </w:t>
      </w:r>
      <w:r w:rsidR="0020674E" w:rsidRPr="004936E5">
        <w:rPr>
          <w:rFonts w:asciiTheme="minorHAnsi" w:hAnsiTheme="minorHAnsi" w:cstheme="minorHAnsi"/>
          <w:i/>
          <w:color w:val="0070C0"/>
          <w:sz w:val="20"/>
          <w:lang w:val="fr-FR"/>
        </w:rPr>
        <w:t xml:space="preserve">des </w:t>
      </w:r>
      <w:r w:rsidR="00992B91" w:rsidRPr="004936E5">
        <w:rPr>
          <w:rFonts w:asciiTheme="minorHAnsi" w:hAnsiTheme="minorHAnsi" w:cstheme="minorHAnsi"/>
          <w:i/>
          <w:color w:val="0070C0"/>
          <w:sz w:val="20"/>
          <w:lang w:val="fr-FR"/>
        </w:rPr>
        <w:t xml:space="preserve">facteurs critiques de succès du projet, des objectifs de gestion du projet </w:t>
      </w:r>
      <w:r w:rsidRPr="004936E5">
        <w:rPr>
          <w:rFonts w:asciiTheme="minorHAnsi" w:hAnsiTheme="minorHAnsi" w:cstheme="minorHAnsi"/>
          <w:i/>
          <w:color w:val="0070C0"/>
          <w:sz w:val="20"/>
          <w:lang w:val="fr-FR"/>
        </w:rPr>
        <w:t xml:space="preserve">et des </w:t>
      </w:r>
      <w:r w:rsidR="00B6112E" w:rsidRPr="004936E5">
        <w:rPr>
          <w:rFonts w:asciiTheme="minorHAnsi" w:hAnsiTheme="minorHAnsi" w:cstheme="minorHAnsi"/>
          <w:i/>
          <w:color w:val="0070C0"/>
          <w:sz w:val="20"/>
          <w:lang w:val="fr-FR"/>
        </w:rPr>
        <w:t>états d'esprit du PM</w:t>
      </w:r>
      <w:r w:rsidR="00B6112E" w:rsidRPr="004936E5">
        <w:rPr>
          <w:rFonts w:asciiTheme="minorHAnsi" w:hAnsiTheme="minorHAnsi" w:cstheme="minorHAnsi"/>
          <w:i/>
          <w:color w:val="0070C0"/>
          <w:sz w:val="20"/>
          <w:vertAlign w:val="superscript"/>
          <w:lang w:val="fr-FR"/>
        </w:rPr>
        <w:t>2</w:t>
      </w:r>
      <w:r w:rsidR="00B6112E" w:rsidRPr="004936E5">
        <w:rPr>
          <w:rFonts w:asciiTheme="minorHAnsi" w:hAnsiTheme="minorHAnsi" w:cstheme="minorHAnsi"/>
          <w:i/>
          <w:color w:val="0070C0"/>
          <w:sz w:val="20"/>
          <w:lang w:val="fr-FR"/>
        </w:rPr>
        <w:t xml:space="preserve"> (que l'on trouve dans le Guide </w:t>
      </w:r>
      <w:r w:rsidR="00E01ED9" w:rsidRPr="004936E5">
        <w:rPr>
          <w:rFonts w:asciiTheme="minorHAnsi" w:hAnsiTheme="minorHAnsi" w:cstheme="minorHAnsi"/>
          <w:i/>
          <w:color w:val="0070C0"/>
          <w:sz w:val="20"/>
          <w:lang w:val="fr-FR"/>
        </w:rPr>
        <w:t xml:space="preserve">v2 du </w:t>
      </w:r>
      <w:r w:rsidR="00B6112E" w:rsidRPr="004936E5">
        <w:rPr>
          <w:rFonts w:asciiTheme="minorHAnsi" w:hAnsiTheme="minorHAnsi" w:cstheme="minorHAnsi"/>
          <w:i/>
          <w:color w:val="0070C0"/>
          <w:sz w:val="20"/>
          <w:lang w:val="fr-FR"/>
        </w:rPr>
        <w:t>PM</w:t>
      </w:r>
      <w:proofErr w:type="gramStart"/>
      <w:r w:rsidR="00B6112E" w:rsidRPr="004936E5">
        <w:rPr>
          <w:rFonts w:asciiTheme="minorHAnsi" w:hAnsiTheme="minorHAnsi" w:cstheme="minorHAnsi"/>
          <w:i/>
          <w:color w:val="0070C0"/>
          <w:sz w:val="20"/>
          <w:vertAlign w:val="superscript"/>
          <w:lang w:val="fr-FR"/>
        </w:rPr>
        <w:t>2</w:t>
      </w:r>
      <w:r w:rsidR="00B6112E" w:rsidRPr="004936E5">
        <w:rPr>
          <w:rFonts w:asciiTheme="minorHAnsi" w:hAnsiTheme="minorHAnsi" w:cstheme="minorHAnsi"/>
          <w:i/>
          <w:color w:val="0070C0"/>
          <w:sz w:val="20"/>
          <w:lang w:val="fr-FR"/>
        </w:rPr>
        <w:t xml:space="preserve"> )</w:t>
      </w:r>
      <w:proofErr w:type="gramEnd"/>
      <w:r w:rsidR="00B6112E" w:rsidRPr="004936E5">
        <w:rPr>
          <w:rFonts w:asciiTheme="minorHAnsi" w:hAnsiTheme="minorHAnsi" w:cstheme="minorHAnsi"/>
          <w:i/>
          <w:color w:val="0070C0"/>
          <w:sz w:val="20"/>
          <w:lang w:val="fr-FR"/>
        </w:rPr>
        <w:t>.</w:t>
      </w:r>
    </w:p>
    <w:p w14:paraId="058CA937" w14:textId="77777777" w:rsidR="000818AA" w:rsidRPr="004936E5" w:rsidRDefault="00351D98">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Les entrées </w:t>
      </w:r>
      <w:r w:rsidR="00EE11C5" w:rsidRPr="004936E5">
        <w:rPr>
          <w:rFonts w:asciiTheme="minorHAnsi" w:hAnsiTheme="minorHAnsi" w:cstheme="minorHAnsi"/>
          <w:i/>
          <w:color w:val="0070C0"/>
          <w:sz w:val="20"/>
          <w:lang w:val="fr-FR"/>
        </w:rPr>
        <w:t>(</w:t>
      </w:r>
      <w:r w:rsidRPr="004936E5">
        <w:rPr>
          <w:rFonts w:asciiTheme="minorHAnsi" w:hAnsiTheme="minorHAnsi" w:cstheme="minorHAnsi"/>
          <w:i/>
          <w:color w:val="0070C0"/>
          <w:sz w:val="20"/>
          <w:lang w:val="fr-FR"/>
        </w:rPr>
        <w:t>informations</w:t>
      </w:r>
      <w:r w:rsidR="00EE11C5" w:rsidRPr="004936E5">
        <w:rPr>
          <w:rFonts w:asciiTheme="minorHAnsi" w:hAnsiTheme="minorHAnsi" w:cstheme="minorHAnsi"/>
          <w:i/>
          <w:color w:val="0070C0"/>
          <w:sz w:val="20"/>
          <w:lang w:val="fr-FR"/>
        </w:rPr>
        <w:t xml:space="preserve">) </w:t>
      </w:r>
      <w:r w:rsidRPr="004936E5">
        <w:rPr>
          <w:rFonts w:asciiTheme="minorHAnsi" w:hAnsiTheme="minorHAnsi" w:cstheme="minorHAnsi"/>
          <w:i/>
          <w:color w:val="0070C0"/>
          <w:sz w:val="20"/>
          <w:lang w:val="fr-FR"/>
        </w:rPr>
        <w:t xml:space="preserve">qui peuvent être utilisées pour définir les règles du projet </w:t>
      </w:r>
      <w:r w:rsidR="003D4155" w:rsidRPr="004936E5">
        <w:rPr>
          <w:rFonts w:asciiTheme="minorHAnsi" w:hAnsiTheme="minorHAnsi" w:cstheme="minorHAnsi"/>
          <w:i/>
          <w:color w:val="0070C0"/>
          <w:sz w:val="20"/>
          <w:lang w:val="fr-FR"/>
        </w:rPr>
        <w:t xml:space="preserve">sont : </w:t>
      </w:r>
      <w:r w:rsidRPr="004936E5">
        <w:rPr>
          <w:rFonts w:asciiTheme="minorHAnsi" w:hAnsiTheme="minorHAnsi" w:cstheme="minorHAnsi"/>
          <w:i/>
          <w:color w:val="0070C0"/>
          <w:sz w:val="20"/>
          <w:lang w:val="fr-FR"/>
        </w:rPr>
        <w:t xml:space="preserve">les </w:t>
      </w:r>
      <w:proofErr w:type="spellStart"/>
      <w:r w:rsidR="003D4155" w:rsidRPr="004936E5">
        <w:rPr>
          <w:rFonts w:asciiTheme="minorHAnsi" w:hAnsiTheme="minorHAnsi" w:cstheme="minorHAnsi"/>
          <w:i/>
          <w:color w:val="0070C0"/>
          <w:sz w:val="20"/>
          <w:lang w:val="fr-FR"/>
        </w:rPr>
        <w:t>MoM</w:t>
      </w:r>
      <w:proofErr w:type="spellEnd"/>
      <w:r w:rsidR="003D4155" w:rsidRPr="004936E5">
        <w:rPr>
          <w:rFonts w:asciiTheme="minorHAnsi" w:hAnsiTheme="minorHAnsi" w:cstheme="minorHAnsi"/>
          <w:i/>
          <w:color w:val="0070C0"/>
          <w:sz w:val="20"/>
          <w:lang w:val="fr-FR"/>
        </w:rPr>
        <w:t xml:space="preserve"> de la </w:t>
      </w:r>
      <w:r w:rsidRPr="004936E5">
        <w:rPr>
          <w:rFonts w:asciiTheme="minorHAnsi" w:hAnsiTheme="minorHAnsi" w:cstheme="minorHAnsi"/>
          <w:i/>
          <w:color w:val="0070C0"/>
          <w:sz w:val="20"/>
          <w:lang w:val="fr-FR"/>
        </w:rPr>
        <w:t>réunion de</w:t>
      </w:r>
      <w:r w:rsidR="003D4155" w:rsidRPr="004936E5">
        <w:rPr>
          <w:rFonts w:asciiTheme="minorHAnsi" w:hAnsiTheme="minorHAnsi" w:cstheme="minorHAnsi"/>
          <w:i/>
          <w:color w:val="0070C0"/>
          <w:sz w:val="20"/>
          <w:lang w:val="fr-FR"/>
        </w:rPr>
        <w:t xml:space="preserve"> lancement de la planification du projet</w:t>
      </w:r>
      <w:r w:rsidR="00EB38BA" w:rsidRPr="004936E5">
        <w:rPr>
          <w:rFonts w:asciiTheme="minorHAnsi" w:hAnsiTheme="minorHAnsi" w:cstheme="minorHAnsi"/>
          <w:i/>
          <w:color w:val="0070C0"/>
          <w:sz w:val="20"/>
          <w:lang w:val="fr-FR"/>
        </w:rPr>
        <w:t xml:space="preserve">, les </w:t>
      </w:r>
      <w:r w:rsidRPr="004936E5">
        <w:rPr>
          <w:rFonts w:asciiTheme="minorHAnsi" w:hAnsiTheme="minorHAnsi" w:cstheme="minorHAnsi"/>
          <w:i/>
          <w:color w:val="0070C0"/>
          <w:sz w:val="20"/>
          <w:lang w:val="fr-FR"/>
        </w:rPr>
        <w:t>informations "</w:t>
      </w:r>
      <w:proofErr w:type="spellStart"/>
      <w:r w:rsidRPr="004936E5">
        <w:rPr>
          <w:rFonts w:asciiTheme="minorHAnsi" w:hAnsiTheme="minorHAnsi" w:cstheme="minorHAnsi"/>
          <w:i/>
          <w:color w:val="0070C0"/>
          <w:sz w:val="20"/>
          <w:lang w:val="fr-FR"/>
        </w:rPr>
        <w:t>pré-projet</w:t>
      </w:r>
      <w:proofErr w:type="spellEnd"/>
      <w:r w:rsidRPr="004936E5">
        <w:rPr>
          <w:rFonts w:asciiTheme="minorHAnsi" w:hAnsiTheme="minorHAnsi" w:cstheme="minorHAnsi"/>
          <w:i/>
          <w:color w:val="0070C0"/>
          <w:sz w:val="20"/>
          <w:lang w:val="fr-FR"/>
        </w:rPr>
        <w:t xml:space="preserve">", </w:t>
      </w:r>
      <w:r w:rsidR="00EB38BA" w:rsidRPr="004936E5">
        <w:rPr>
          <w:rFonts w:asciiTheme="minorHAnsi" w:hAnsiTheme="minorHAnsi" w:cstheme="minorHAnsi"/>
          <w:i/>
          <w:color w:val="0070C0"/>
          <w:sz w:val="20"/>
          <w:lang w:val="fr-FR"/>
        </w:rPr>
        <w:t xml:space="preserve">et les </w:t>
      </w:r>
      <w:r w:rsidRPr="004936E5">
        <w:rPr>
          <w:rFonts w:asciiTheme="minorHAnsi" w:hAnsiTheme="minorHAnsi" w:cstheme="minorHAnsi"/>
          <w:i/>
          <w:color w:val="0070C0"/>
          <w:sz w:val="20"/>
          <w:lang w:val="fr-FR"/>
        </w:rPr>
        <w:t xml:space="preserve">leçons tirées de projets ayant des objectifs, des </w:t>
      </w:r>
      <w:r w:rsidR="00EE11C5" w:rsidRPr="004936E5">
        <w:rPr>
          <w:rFonts w:asciiTheme="minorHAnsi" w:hAnsiTheme="minorHAnsi" w:cstheme="minorHAnsi"/>
          <w:i/>
          <w:color w:val="0070C0"/>
          <w:sz w:val="20"/>
          <w:lang w:val="fr-FR"/>
        </w:rPr>
        <w:t xml:space="preserve">contraintes ou des risques </w:t>
      </w:r>
      <w:r w:rsidRPr="004936E5">
        <w:rPr>
          <w:rFonts w:asciiTheme="minorHAnsi" w:hAnsiTheme="minorHAnsi" w:cstheme="minorHAnsi"/>
          <w:i/>
          <w:color w:val="0070C0"/>
          <w:sz w:val="20"/>
          <w:lang w:val="fr-FR"/>
        </w:rPr>
        <w:t>similaires</w:t>
      </w:r>
      <w:r w:rsidR="00CF37CD" w:rsidRPr="004936E5">
        <w:rPr>
          <w:rFonts w:asciiTheme="minorHAnsi" w:hAnsiTheme="minorHAnsi" w:cstheme="minorHAnsi"/>
          <w:i/>
          <w:color w:val="0070C0"/>
          <w:sz w:val="20"/>
          <w:lang w:val="fr-FR"/>
        </w:rPr>
        <w:t xml:space="preserve">, </w:t>
      </w:r>
      <w:proofErr w:type="spellStart"/>
      <w:r w:rsidR="00EE11C5" w:rsidRPr="004936E5">
        <w:rPr>
          <w:rFonts w:asciiTheme="minorHAnsi" w:hAnsiTheme="minorHAnsi" w:cstheme="minorHAnsi"/>
          <w:i/>
          <w:color w:val="0070C0"/>
          <w:sz w:val="20"/>
          <w:lang w:val="fr-FR"/>
        </w:rPr>
        <w:t>etc</w:t>
      </w:r>
      <w:proofErr w:type="spellEnd"/>
      <w:r w:rsidR="00EE11C5" w:rsidRPr="004936E5">
        <w:rPr>
          <w:rFonts w:asciiTheme="minorHAnsi" w:hAnsiTheme="minorHAnsi" w:cstheme="minorHAnsi"/>
          <w:i/>
          <w:color w:val="0070C0"/>
          <w:sz w:val="20"/>
          <w:lang w:val="fr-FR"/>
        </w:rPr>
        <w:t xml:space="preserve"> </w:t>
      </w:r>
      <w:r w:rsidR="0020674E" w:rsidRPr="004936E5">
        <w:rPr>
          <w:rFonts w:asciiTheme="minorHAnsi" w:hAnsiTheme="minorHAnsi" w:cstheme="minorHAnsi"/>
          <w:i/>
          <w:color w:val="0070C0"/>
          <w:sz w:val="20"/>
          <w:lang w:val="fr-FR"/>
        </w:rPr>
        <w:t>&gt;.</w:t>
      </w:r>
    </w:p>
    <w:p w14:paraId="00445F87" w14:textId="77777777" w:rsidR="000818AA" w:rsidRPr="004936E5" w:rsidRDefault="00EE11C5">
      <w:pPr>
        <w:pStyle w:val="Heading2"/>
        <w:rPr>
          <w:rFonts w:asciiTheme="minorHAnsi" w:hAnsiTheme="minorHAnsi" w:cstheme="minorHAnsi"/>
          <w:lang w:val="fr-FR"/>
        </w:rPr>
      </w:pPr>
      <w:bookmarkStart w:id="33" w:name="_Toc445974323"/>
      <w:r w:rsidRPr="004936E5">
        <w:rPr>
          <w:rFonts w:asciiTheme="minorHAnsi" w:hAnsiTheme="minorHAnsi" w:cstheme="minorHAnsi"/>
          <w:lang w:val="fr-FR"/>
        </w:rPr>
        <w:lastRenderedPageBreak/>
        <w:t>Résolution des conflits et escalades</w:t>
      </w:r>
      <w:bookmarkEnd w:id="33"/>
    </w:p>
    <w:p w14:paraId="5A116887" w14:textId="4634AAA5" w:rsidR="000818AA" w:rsidRPr="004936E5" w:rsidRDefault="00EE11C5">
      <w:pPr>
        <w:rPr>
          <w:rFonts w:asciiTheme="minorHAnsi" w:hAnsiTheme="minorHAnsi" w:cstheme="minorHAnsi"/>
          <w:i/>
          <w:color w:val="1B6FB5"/>
          <w:sz w:val="20"/>
          <w:lang w:val="fr-FR"/>
          <w:specVanish/>
        </w:rPr>
      </w:pPr>
      <w:r w:rsidRPr="004936E5">
        <w:rPr>
          <w:rFonts w:asciiTheme="minorHAnsi" w:hAnsiTheme="minorHAnsi" w:cstheme="minorHAnsi"/>
          <w:i/>
          <w:color w:val="1B6FB5"/>
          <w:sz w:val="20"/>
          <w:lang w:val="fr-FR"/>
        </w:rPr>
        <w:t>&lt;</w:t>
      </w:r>
      <w:r w:rsidR="006B38C7">
        <w:rPr>
          <w:rFonts w:asciiTheme="minorHAnsi" w:hAnsiTheme="minorHAnsi" w:cstheme="minorHAnsi"/>
          <w:i/>
          <w:color w:val="1B6FB5"/>
          <w:sz w:val="20"/>
          <w:lang w:val="fr-FR"/>
        </w:rPr>
        <w:t xml:space="preserve"> </w:t>
      </w:r>
      <w:r w:rsidRPr="004936E5">
        <w:rPr>
          <w:rFonts w:asciiTheme="minorHAnsi" w:hAnsiTheme="minorHAnsi" w:cstheme="minorHAnsi"/>
          <w:i/>
          <w:color w:val="1B6FB5"/>
          <w:sz w:val="20"/>
          <w:lang w:val="fr-FR"/>
        </w:rPr>
        <w:t xml:space="preserve">Dans cette section, le processus de résolution des conflits pour le projet est défini. Au moment du conflit, l'équipe peut soit le résoudre efficacement, soit l'escalader si nécessaire. </w:t>
      </w:r>
    </w:p>
    <w:p w14:paraId="68E3DC82" w14:textId="77777777" w:rsidR="000818AA" w:rsidRPr="004936E5" w:rsidRDefault="00EE11C5">
      <w:pPr>
        <w:rPr>
          <w:rFonts w:asciiTheme="minorHAnsi" w:hAnsiTheme="minorHAnsi" w:cstheme="minorHAnsi"/>
          <w:i/>
          <w:color w:val="1B6FB5"/>
          <w:sz w:val="20"/>
          <w:lang w:val="fr-FR"/>
        </w:rPr>
      </w:pPr>
      <w:r w:rsidRPr="004936E5">
        <w:rPr>
          <w:rFonts w:asciiTheme="minorHAnsi" w:hAnsiTheme="minorHAnsi" w:cstheme="minorHAnsi"/>
          <w:i/>
          <w:color w:val="1B6FB5"/>
          <w:sz w:val="20"/>
          <w:lang w:val="fr-FR"/>
        </w:rPr>
        <w:t xml:space="preserve">En général, </w:t>
      </w:r>
      <w:r w:rsidR="00CF37CD" w:rsidRPr="004936E5">
        <w:rPr>
          <w:rFonts w:asciiTheme="minorHAnsi" w:hAnsiTheme="minorHAnsi" w:cstheme="minorHAnsi"/>
          <w:i/>
          <w:color w:val="1B6FB5"/>
          <w:sz w:val="20"/>
          <w:lang w:val="fr-FR"/>
        </w:rPr>
        <w:t xml:space="preserve">un </w:t>
      </w:r>
      <w:r w:rsidRPr="004936E5">
        <w:rPr>
          <w:rFonts w:asciiTheme="minorHAnsi" w:hAnsiTheme="minorHAnsi" w:cstheme="minorHAnsi"/>
          <w:i/>
          <w:color w:val="1B6FB5"/>
          <w:sz w:val="20"/>
          <w:lang w:val="fr-FR"/>
        </w:rPr>
        <w:t xml:space="preserve">conflit peut survenir à l'un des niveaux </w:t>
      </w:r>
      <w:r w:rsidR="00B71389" w:rsidRPr="004936E5">
        <w:rPr>
          <w:rFonts w:asciiTheme="minorHAnsi" w:hAnsiTheme="minorHAnsi" w:cstheme="minorHAnsi"/>
          <w:i/>
          <w:color w:val="1B6FB5"/>
          <w:sz w:val="20"/>
          <w:lang w:val="fr-FR"/>
        </w:rPr>
        <w:t xml:space="preserve">ci-dessous </w:t>
      </w:r>
      <w:r w:rsidRPr="004936E5">
        <w:rPr>
          <w:rFonts w:asciiTheme="minorHAnsi" w:hAnsiTheme="minorHAnsi" w:cstheme="minorHAnsi"/>
          <w:i/>
          <w:color w:val="1B6FB5"/>
          <w:sz w:val="20"/>
          <w:lang w:val="fr-FR"/>
        </w:rPr>
        <w:t>:</w:t>
      </w:r>
    </w:p>
    <w:p w14:paraId="088F4ACF" w14:textId="77777777" w:rsidR="000818AA" w:rsidRPr="004936E5" w:rsidRDefault="00EE11C5">
      <w:pPr>
        <w:numPr>
          <w:ilvl w:val="0"/>
          <w:numId w:val="19"/>
        </w:numPr>
        <w:spacing w:after="0"/>
        <w:jc w:val="left"/>
        <w:rPr>
          <w:rFonts w:asciiTheme="minorHAnsi" w:hAnsiTheme="minorHAnsi" w:cstheme="minorHAnsi"/>
          <w:i/>
          <w:color w:val="1B6FB5"/>
          <w:sz w:val="20"/>
          <w:lang w:val="fr-FR"/>
        </w:rPr>
      </w:pPr>
      <w:r w:rsidRPr="004936E5">
        <w:rPr>
          <w:rFonts w:asciiTheme="minorHAnsi" w:hAnsiTheme="minorHAnsi" w:cstheme="minorHAnsi"/>
          <w:i/>
          <w:color w:val="1B6FB5"/>
          <w:sz w:val="20"/>
          <w:lang w:val="fr-FR"/>
        </w:rPr>
        <w:t xml:space="preserve">Au sein de l'équipe centrale du projet </w:t>
      </w:r>
      <w:r w:rsidR="00CF37CD" w:rsidRPr="004936E5">
        <w:rPr>
          <w:rFonts w:asciiTheme="minorHAnsi" w:hAnsiTheme="minorHAnsi" w:cstheme="minorHAnsi"/>
          <w:i/>
          <w:color w:val="1B6FB5"/>
          <w:sz w:val="20"/>
          <w:lang w:val="fr-FR"/>
        </w:rPr>
        <w:t>;</w:t>
      </w:r>
    </w:p>
    <w:p w14:paraId="7C35AA08" w14:textId="77777777" w:rsidR="000818AA" w:rsidRPr="004936E5" w:rsidRDefault="00EE11C5">
      <w:pPr>
        <w:numPr>
          <w:ilvl w:val="0"/>
          <w:numId w:val="19"/>
        </w:numPr>
        <w:spacing w:after="0"/>
        <w:jc w:val="left"/>
        <w:rPr>
          <w:rFonts w:asciiTheme="minorHAnsi" w:hAnsiTheme="minorHAnsi" w:cstheme="minorHAnsi"/>
          <w:i/>
          <w:color w:val="1B6FB5"/>
          <w:sz w:val="20"/>
          <w:lang w:val="fr-FR"/>
        </w:rPr>
      </w:pPr>
      <w:r w:rsidRPr="004936E5">
        <w:rPr>
          <w:rFonts w:asciiTheme="minorHAnsi" w:hAnsiTheme="minorHAnsi" w:cstheme="minorHAnsi"/>
          <w:i/>
          <w:color w:val="1B6FB5"/>
          <w:sz w:val="20"/>
          <w:lang w:val="fr-FR"/>
        </w:rPr>
        <w:t xml:space="preserve">Dans un domaine spécifique (par exemple, la communauté informatique) </w:t>
      </w:r>
      <w:r w:rsidR="00CF37CD" w:rsidRPr="004936E5">
        <w:rPr>
          <w:rFonts w:asciiTheme="minorHAnsi" w:hAnsiTheme="minorHAnsi" w:cstheme="minorHAnsi"/>
          <w:i/>
          <w:color w:val="1B6FB5"/>
          <w:sz w:val="20"/>
          <w:lang w:val="fr-FR"/>
        </w:rPr>
        <w:t>;</w:t>
      </w:r>
    </w:p>
    <w:p w14:paraId="31C8F602" w14:textId="77777777" w:rsidR="000818AA" w:rsidRPr="004936E5" w:rsidRDefault="00EE11C5">
      <w:pPr>
        <w:numPr>
          <w:ilvl w:val="0"/>
          <w:numId w:val="19"/>
        </w:numPr>
        <w:spacing w:after="0"/>
        <w:jc w:val="left"/>
        <w:rPr>
          <w:rFonts w:asciiTheme="minorHAnsi" w:hAnsiTheme="minorHAnsi" w:cstheme="minorHAnsi"/>
          <w:i/>
          <w:color w:val="1B6FB5"/>
          <w:sz w:val="20"/>
          <w:lang w:val="fr-FR"/>
        </w:rPr>
      </w:pPr>
      <w:r w:rsidRPr="004936E5">
        <w:rPr>
          <w:rFonts w:asciiTheme="minorHAnsi" w:hAnsiTheme="minorHAnsi" w:cstheme="minorHAnsi"/>
          <w:i/>
          <w:color w:val="1B6FB5"/>
          <w:sz w:val="20"/>
          <w:lang w:val="fr-FR"/>
        </w:rPr>
        <w:t xml:space="preserve">Avec le côté client/demandeur ou la communauté des utilisateurs </w:t>
      </w:r>
      <w:r w:rsidR="00CF37CD" w:rsidRPr="004936E5">
        <w:rPr>
          <w:rFonts w:asciiTheme="minorHAnsi" w:hAnsiTheme="minorHAnsi" w:cstheme="minorHAnsi"/>
          <w:i/>
          <w:color w:val="1B6FB5"/>
          <w:sz w:val="20"/>
          <w:lang w:val="fr-FR"/>
        </w:rPr>
        <w:t>;</w:t>
      </w:r>
    </w:p>
    <w:p w14:paraId="0592835F" w14:textId="77777777" w:rsidR="000818AA" w:rsidRPr="004936E5" w:rsidRDefault="00EE11C5">
      <w:pPr>
        <w:numPr>
          <w:ilvl w:val="0"/>
          <w:numId w:val="19"/>
        </w:numPr>
        <w:spacing w:after="0"/>
        <w:jc w:val="left"/>
        <w:rPr>
          <w:rFonts w:asciiTheme="minorHAnsi" w:hAnsiTheme="minorHAnsi" w:cstheme="minorHAnsi"/>
          <w:i/>
          <w:color w:val="1B6FB5"/>
          <w:sz w:val="20"/>
          <w:lang w:val="fr-FR"/>
        </w:rPr>
      </w:pPr>
      <w:r w:rsidRPr="004936E5">
        <w:rPr>
          <w:rFonts w:asciiTheme="minorHAnsi" w:hAnsiTheme="minorHAnsi" w:cstheme="minorHAnsi"/>
          <w:i/>
          <w:color w:val="1B6FB5"/>
          <w:sz w:val="20"/>
          <w:lang w:val="fr-FR"/>
        </w:rPr>
        <w:t>Avec un entrepreneur</w:t>
      </w:r>
      <w:r w:rsidR="00CF37CD" w:rsidRPr="004936E5">
        <w:rPr>
          <w:rFonts w:asciiTheme="minorHAnsi" w:hAnsiTheme="minorHAnsi" w:cstheme="minorHAnsi"/>
          <w:i/>
          <w:color w:val="1B6FB5"/>
          <w:sz w:val="20"/>
          <w:lang w:val="fr-FR"/>
        </w:rPr>
        <w:t xml:space="preserve">. </w:t>
      </w:r>
      <w:r w:rsidRPr="004936E5">
        <w:rPr>
          <w:rFonts w:asciiTheme="minorHAnsi" w:hAnsiTheme="minorHAnsi" w:cstheme="minorHAnsi"/>
          <w:i/>
          <w:color w:val="1B6FB5"/>
          <w:sz w:val="20"/>
          <w:lang w:val="fr-FR"/>
        </w:rPr>
        <w:t>&gt;</w:t>
      </w:r>
    </w:p>
    <w:p w14:paraId="60C6826A" w14:textId="77777777" w:rsidR="000818AA" w:rsidRPr="004936E5" w:rsidRDefault="00EE11C5">
      <w:pPr>
        <w:spacing w:before="120"/>
        <w:rPr>
          <w:rFonts w:asciiTheme="minorHAnsi" w:hAnsiTheme="minorHAnsi" w:cstheme="minorHAnsi"/>
          <w:noProof/>
          <w:lang w:val="fr-FR"/>
        </w:rPr>
      </w:pPr>
      <w:r w:rsidRPr="004936E5">
        <w:rPr>
          <w:rFonts w:asciiTheme="minorHAnsi" w:hAnsiTheme="minorHAnsi" w:cstheme="minorHAnsi"/>
          <w:noProof/>
          <w:lang w:val="fr-FR"/>
        </w:rPr>
        <w:t xml:space="preserve">Les conflits sont des situations dans lesquelles l'une ou les deux parties perçoivent une menace. </w:t>
      </w:r>
      <w:r w:rsidR="000379E1" w:rsidRPr="004936E5">
        <w:rPr>
          <w:rFonts w:asciiTheme="minorHAnsi" w:hAnsiTheme="minorHAnsi" w:cstheme="minorHAnsi"/>
          <w:noProof/>
          <w:lang w:val="fr-FR"/>
        </w:rPr>
        <w:t xml:space="preserve">Ils sont </w:t>
      </w:r>
      <w:r w:rsidRPr="004936E5">
        <w:rPr>
          <w:rFonts w:asciiTheme="minorHAnsi" w:hAnsiTheme="minorHAnsi" w:cstheme="minorHAnsi"/>
          <w:noProof/>
          <w:lang w:val="fr-FR"/>
        </w:rPr>
        <w:t xml:space="preserve">considérés comme </w:t>
      </w:r>
      <w:r w:rsidR="000379E1" w:rsidRPr="004936E5">
        <w:rPr>
          <w:rFonts w:asciiTheme="minorHAnsi" w:hAnsiTheme="minorHAnsi" w:cstheme="minorHAnsi"/>
          <w:noProof/>
          <w:lang w:val="fr-FR"/>
        </w:rPr>
        <w:t xml:space="preserve">des </w:t>
      </w:r>
      <w:r w:rsidRPr="004936E5">
        <w:rPr>
          <w:rFonts w:asciiTheme="minorHAnsi" w:hAnsiTheme="minorHAnsi" w:cstheme="minorHAnsi"/>
          <w:noProof/>
          <w:lang w:val="fr-FR"/>
        </w:rPr>
        <w:t xml:space="preserve">problèmes </w:t>
      </w:r>
      <w:r w:rsidR="000379E1" w:rsidRPr="004936E5">
        <w:rPr>
          <w:rFonts w:asciiTheme="minorHAnsi" w:hAnsiTheme="minorHAnsi" w:cstheme="minorHAnsi"/>
          <w:noProof/>
          <w:lang w:val="fr-FR"/>
        </w:rPr>
        <w:t xml:space="preserve">critiques </w:t>
      </w:r>
      <w:r w:rsidRPr="004936E5">
        <w:rPr>
          <w:rFonts w:asciiTheme="minorHAnsi" w:hAnsiTheme="minorHAnsi" w:cstheme="minorHAnsi"/>
          <w:noProof/>
          <w:lang w:val="fr-FR"/>
        </w:rPr>
        <w:t xml:space="preserve">et peuvent être soulevés par </w:t>
      </w:r>
      <w:r w:rsidR="000379E1" w:rsidRPr="004936E5">
        <w:rPr>
          <w:rFonts w:asciiTheme="minorHAnsi" w:hAnsiTheme="minorHAnsi" w:cstheme="minorHAnsi"/>
          <w:noProof/>
          <w:lang w:val="fr-FR"/>
        </w:rPr>
        <w:t xml:space="preserve">n'importe quelle partie prenante du projet. L'équipe de gestion du projet doit identifier, enregistrer et soulever ces problèmes de </w:t>
      </w:r>
      <w:r w:rsidR="00F800C2" w:rsidRPr="004936E5">
        <w:rPr>
          <w:rFonts w:asciiTheme="minorHAnsi" w:hAnsiTheme="minorHAnsi" w:cstheme="minorHAnsi"/>
          <w:noProof/>
          <w:lang w:val="fr-FR"/>
        </w:rPr>
        <w:t xml:space="preserve">manière proactive </w:t>
      </w:r>
      <w:r w:rsidR="000379E1" w:rsidRPr="004936E5">
        <w:rPr>
          <w:rFonts w:asciiTheme="minorHAnsi" w:hAnsiTheme="minorHAnsi" w:cstheme="minorHAnsi"/>
          <w:noProof/>
          <w:lang w:val="fr-FR"/>
        </w:rPr>
        <w:t xml:space="preserve">afin de les résoudre. Le </w:t>
      </w:r>
      <w:r w:rsidRPr="004936E5">
        <w:rPr>
          <w:rFonts w:asciiTheme="minorHAnsi" w:hAnsiTheme="minorHAnsi" w:cstheme="minorHAnsi"/>
          <w:noProof/>
          <w:lang w:val="fr-FR"/>
        </w:rPr>
        <w:t>cas échéant, les conflits sont discutés lors des réunions hebdomadaires de suivi du projet ou, si nécessaire, portés à l'attention du comité de pilotage du projet (PSC).</w:t>
      </w:r>
    </w:p>
    <w:p w14:paraId="3A861179" w14:textId="77777777" w:rsidR="000818AA" w:rsidRPr="004936E5" w:rsidRDefault="00EE11C5">
      <w:pPr>
        <w:rPr>
          <w:rFonts w:asciiTheme="minorHAnsi" w:hAnsiTheme="minorHAnsi" w:cstheme="minorHAnsi"/>
          <w:noProof/>
          <w:lang w:val="fr-FR"/>
        </w:rPr>
      </w:pPr>
      <w:r w:rsidRPr="004936E5">
        <w:rPr>
          <w:rFonts w:asciiTheme="minorHAnsi" w:hAnsiTheme="minorHAnsi" w:cstheme="minorHAnsi"/>
          <w:noProof/>
          <w:lang w:val="fr-FR"/>
        </w:rPr>
        <w:t xml:space="preserve">Les activités de résolution de </w:t>
      </w:r>
      <w:r w:rsidR="00EC0BB0" w:rsidRPr="004936E5">
        <w:rPr>
          <w:rFonts w:asciiTheme="minorHAnsi" w:hAnsiTheme="minorHAnsi" w:cstheme="minorHAnsi"/>
          <w:noProof/>
          <w:lang w:val="fr-FR"/>
        </w:rPr>
        <w:t xml:space="preserve">conflits </w:t>
      </w:r>
      <w:r w:rsidRPr="004936E5">
        <w:rPr>
          <w:rFonts w:asciiTheme="minorHAnsi" w:hAnsiTheme="minorHAnsi" w:cstheme="minorHAnsi"/>
          <w:noProof/>
          <w:lang w:val="fr-FR"/>
        </w:rPr>
        <w:t xml:space="preserve">sont </w:t>
      </w:r>
      <w:r w:rsidR="00EC0BB0" w:rsidRPr="004936E5">
        <w:rPr>
          <w:rFonts w:asciiTheme="minorHAnsi" w:hAnsiTheme="minorHAnsi" w:cstheme="minorHAnsi"/>
          <w:noProof/>
          <w:lang w:val="fr-FR"/>
        </w:rPr>
        <w:t>enregistrées dans le journal des problèmes</w:t>
      </w:r>
      <w:r w:rsidRPr="004936E5">
        <w:rPr>
          <w:rFonts w:asciiTheme="minorHAnsi" w:hAnsiTheme="minorHAnsi" w:cstheme="minorHAnsi"/>
          <w:noProof/>
          <w:lang w:val="fr-FR"/>
        </w:rPr>
        <w:t xml:space="preserve">, tandis que les </w:t>
      </w:r>
      <w:r w:rsidR="00EC0BB0" w:rsidRPr="004936E5">
        <w:rPr>
          <w:rFonts w:asciiTheme="minorHAnsi" w:hAnsiTheme="minorHAnsi" w:cstheme="minorHAnsi"/>
          <w:noProof/>
          <w:lang w:val="fr-FR"/>
        </w:rPr>
        <w:t xml:space="preserve">décisions de </w:t>
      </w:r>
      <w:r w:rsidRPr="004936E5">
        <w:rPr>
          <w:rFonts w:asciiTheme="minorHAnsi" w:hAnsiTheme="minorHAnsi" w:cstheme="minorHAnsi"/>
          <w:noProof/>
          <w:lang w:val="fr-FR"/>
        </w:rPr>
        <w:t xml:space="preserve">résolution de conflits peuvent être enregistrées </w:t>
      </w:r>
      <w:r w:rsidR="00EC0BB0" w:rsidRPr="004936E5">
        <w:rPr>
          <w:rFonts w:asciiTheme="minorHAnsi" w:hAnsiTheme="minorHAnsi" w:cstheme="minorHAnsi"/>
          <w:noProof/>
          <w:lang w:val="fr-FR"/>
        </w:rPr>
        <w:t xml:space="preserve">dans le journal des décisions. </w:t>
      </w:r>
    </w:p>
    <w:p w14:paraId="44591730" w14:textId="77777777" w:rsidR="000818AA" w:rsidRPr="004936E5" w:rsidRDefault="00EE11C5">
      <w:pPr>
        <w:spacing w:after="0"/>
        <w:jc w:val="left"/>
        <w:rPr>
          <w:rFonts w:asciiTheme="minorHAnsi" w:hAnsiTheme="minorHAnsi" w:cstheme="minorHAnsi"/>
          <w:noProof/>
          <w:lang w:val="fr-FR"/>
        </w:rPr>
      </w:pPr>
      <w:r w:rsidRPr="004936E5">
        <w:rPr>
          <w:rFonts w:asciiTheme="minorHAnsi" w:hAnsiTheme="minorHAnsi" w:cstheme="minorHAnsi"/>
          <w:noProof/>
          <w:lang w:val="fr-FR"/>
        </w:rPr>
        <w:t>La procédure d'escalade pour ce projet est la suivante :</w:t>
      </w:r>
    </w:p>
    <w:p w14:paraId="28DB6A2D" w14:textId="77777777" w:rsidR="000818AA" w:rsidRPr="004936E5" w:rsidRDefault="00EE11C5">
      <w:pPr>
        <w:pStyle w:val="Guidance"/>
        <w:numPr>
          <w:ilvl w:val="0"/>
          <w:numId w:val="30"/>
        </w:numPr>
        <w:spacing w:before="120" w:after="0"/>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i w:val="0"/>
          <w:iCs w:val="0"/>
          <w:color w:val="005828"/>
          <w:sz w:val="21"/>
          <w:szCs w:val="24"/>
          <w:lang w:val="fr-FR" w:eastAsia="en-US"/>
        </w:rPr>
        <w:t>Seuls les questions/changements/risques ayant un impact très faible ou faible peuvent être approuvés par l'équipe centrale du projet (ECP). Dans ce cas, le gestionnaire de projet (PM) doit toujours être informé et les décisions sont enregistrées dans le journal des décisions ;</w:t>
      </w:r>
    </w:p>
    <w:p w14:paraId="0484FCBE" w14:textId="77777777" w:rsidR="000818AA" w:rsidRPr="004936E5" w:rsidRDefault="00EE11C5">
      <w:pPr>
        <w:pStyle w:val="Guidance"/>
        <w:numPr>
          <w:ilvl w:val="0"/>
          <w:numId w:val="30"/>
        </w:numPr>
        <w:spacing w:before="120" w:after="0"/>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i w:val="0"/>
          <w:iCs w:val="0"/>
          <w:color w:val="005828"/>
          <w:sz w:val="21"/>
          <w:szCs w:val="24"/>
          <w:lang w:val="fr-FR" w:eastAsia="en-US"/>
        </w:rPr>
        <w:t>Les questions/changements/risques ayant un impact moyen sont approuvés par le niveau de gestion (chef de projet et chef d'entreprise) lors des réunions hebdomadaires de suivi du projet ;</w:t>
      </w:r>
    </w:p>
    <w:p w14:paraId="7CE0C7EE" w14:textId="77777777" w:rsidR="000818AA" w:rsidRPr="004936E5" w:rsidRDefault="00EE11C5">
      <w:pPr>
        <w:pStyle w:val="Guidance"/>
        <w:numPr>
          <w:ilvl w:val="0"/>
          <w:numId w:val="30"/>
        </w:numPr>
        <w:spacing w:before="120" w:after="0"/>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i w:val="0"/>
          <w:iCs w:val="0"/>
          <w:color w:val="005828"/>
          <w:sz w:val="21"/>
          <w:szCs w:val="24"/>
          <w:lang w:val="fr-FR" w:eastAsia="en-US"/>
        </w:rPr>
        <w:t>Les questions/changements/risques ayant un impact élevé ou très élevé sont approuvés par le comité de pilotage du projet (PSC) ;</w:t>
      </w:r>
    </w:p>
    <w:p w14:paraId="5662FD88" w14:textId="77777777" w:rsidR="000818AA" w:rsidRPr="004936E5" w:rsidRDefault="00EE11C5">
      <w:pPr>
        <w:pStyle w:val="Guidance"/>
        <w:numPr>
          <w:ilvl w:val="0"/>
          <w:numId w:val="30"/>
        </w:numPr>
        <w:spacing w:before="120" w:after="0"/>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i w:val="0"/>
          <w:iCs w:val="0"/>
          <w:color w:val="005828"/>
          <w:sz w:val="21"/>
          <w:szCs w:val="24"/>
          <w:lang w:val="fr-FR" w:eastAsia="en-US"/>
        </w:rPr>
        <w:t>Le cas échéant, le comité directeur du projet (CDP) tient des réunions extraordinaires pour approuver les mesures correctives liées à des problèmes urgents ou très urgents ayant un impact ou une taille considérable.</w:t>
      </w:r>
    </w:p>
    <w:p w14:paraId="2EA51EDA" w14:textId="4680D44D"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&lt;Personnalisez le processus ci-dessus en fonction des besoins de votre projet et/ou de votre organisation.</w:t>
      </w:r>
      <w:r w:rsidR="008131F5">
        <w:rPr>
          <w:rFonts w:asciiTheme="minorHAnsi" w:hAnsiTheme="minorHAnsi" w:cstheme="minorHAnsi"/>
          <w:i/>
          <w:color w:val="0070C0"/>
          <w:sz w:val="20"/>
          <w:lang w:val="fr-FR"/>
        </w:rPr>
        <w:t>&gt;</w:t>
      </w:r>
    </w:p>
    <w:p w14:paraId="0F9D5FE0" w14:textId="77777777" w:rsidR="000818AA" w:rsidRPr="004936E5" w:rsidRDefault="00EE11C5">
      <w:pPr>
        <w:pStyle w:val="Heading1"/>
        <w:rPr>
          <w:lang w:val="fr-FR"/>
        </w:rPr>
      </w:pPr>
      <w:bookmarkStart w:id="34" w:name="_Toc411005243"/>
      <w:bookmarkStart w:id="35" w:name="_Toc445974324"/>
      <w:bookmarkStart w:id="36" w:name="_Toc347933519"/>
      <w:bookmarkEnd w:id="34"/>
      <w:r w:rsidRPr="004936E5">
        <w:rPr>
          <w:lang w:val="fr-FR"/>
        </w:rPr>
        <w:t>Processus de projet</w:t>
      </w:r>
      <w:bookmarkEnd w:id="35"/>
    </w:p>
    <w:p w14:paraId="2373BD37" w14:textId="77777777" w:rsidR="000818AA" w:rsidRPr="004936E5" w:rsidRDefault="00EE11C5">
      <w:pPr>
        <w:pStyle w:val="Heading2"/>
        <w:rPr>
          <w:rFonts w:asciiTheme="minorHAnsi" w:hAnsiTheme="minorHAnsi" w:cstheme="minorHAnsi"/>
          <w:lang w:val="fr-FR"/>
        </w:rPr>
      </w:pPr>
      <w:bookmarkStart w:id="37" w:name="_Toc445974325"/>
      <w:r w:rsidRPr="004936E5">
        <w:rPr>
          <w:rFonts w:asciiTheme="minorHAnsi" w:hAnsiTheme="minorHAnsi" w:cstheme="minorHAnsi"/>
          <w:lang w:val="fr-FR"/>
        </w:rPr>
        <w:t>Gestion des risques</w:t>
      </w:r>
      <w:bookmarkEnd w:id="37"/>
    </w:p>
    <w:p w14:paraId="2A2E9A3C"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 Il s'agit d'une description de haut niveau du processus de gestion des risques à utiliser, qui peut être adaptée au projet spécifique et au contexte organisationnel si nécessaire. Envisagez de </w:t>
      </w:r>
      <w:r w:rsidR="004016C2" w:rsidRPr="004936E5">
        <w:rPr>
          <w:rFonts w:asciiTheme="minorHAnsi" w:hAnsiTheme="minorHAnsi" w:cstheme="minorHAnsi"/>
          <w:i/>
          <w:color w:val="0070C0"/>
          <w:sz w:val="20"/>
          <w:lang w:val="fr-FR"/>
        </w:rPr>
        <w:t xml:space="preserve">créer </w:t>
      </w:r>
      <w:r w:rsidRPr="004936E5">
        <w:rPr>
          <w:rFonts w:asciiTheme="minorHAnsi" w:hAnsiTheme="minorHAnsi" w:cstheme="minorHAnsi"/>
          <w:i/>
          <w:color w:val="0070C0"/>
          <w:sz w:val="20"/>
          <w:lang w:val="fr-FR"/>
        </w:rPr>
        <w:t>un plan de gestion des risques distinct et plus complet pour les projets complexes et de grande envergure. &gt;</w:t>
      </w:r>
    </w:p>
    <w:p w14:paraId="58DFAC90" w14:textId="77777777" w:rsidR="000818AA" w:rsidRPr="004936E5" w:rsidRDefault="00EE11C5">
      <w:pPr>
        <w:rPr>
          <w:rFonts w:asciiTheme="minorHAnsi" w:eastAsia="PMingLiU" w:hAnsiTheme="minorHAnsi" w:cstheme="minorHAnsi"/>
          <w:color w:val="005828"/>
          <w:sz w:val="21"/>
          <w:szCs w:val="24"/>
          <w:lang w:val="fr-FR"/>
        </w:rPr>
      </w:pPr>
      <w:r w:rsidRPr="004936E5">
        <w:rPr>
          <w:rFonts w:asciiTheme="minorHAnsi" w:eastAsia="PMingLiU" w:hAnsiTheme="minorHAnsi" w:cstheme="minorHAnsi"/>
          <w:sz w:val="21"/>
          <w:szCs w:val="24"/>
          <w:lang w:val="fr-FR"/>
        </w:rPr>
        <w:t xml:space="preserve">Le processus de gestion des risques du projet définit les activités permettant d'identifier, d'évaluer, de hiérarchiser, de gérer et de contrôler les risques qui peuvent affecter l'exécution du projet et la réalisation de ses objectifs. Il </w:t>
      </w:r>
      <w:r w:rsidR="004016C2" w:rsidRPr="004936E5">
        <w:rPr>
          <w:rFonts w:asciiTheme="minorHAnsi" w:eastAsia="PMingLiU" w:hAnsiTheme="minorHAnsi" w:cstheme="minorHAnsi"/>
          <w:sz w:val="21"/>
          <w:szCs w:val="24"/>
          <w:lang w:val="fr-FR"/>
        </w:rPr>
        <w:t xml:space="preserve">s'agit d'un processus en </w:t>
      </w:r>
      <w:r w:rsidR="004016C2" w:rsidRPr="004936E5">
        <w:rPr>
          <w:rFonts w:asciiTheme="minorHAnsi" w:eastAsia="PMingLiU" w:hAnsiTheme="minorHAnsi" w:cstheme="minorHAnsi"/>
          <w:color w:val="005828"/>
          <w:sz w:val="21"/>
          <w:szCs w:val="24"/>
          <w:lang w:val="fr-FR"/>
        </w:rPr>
        <w:t xml:space="preserve">quatre étapes </w:t>
      </w:r>
      <w:r w:rsidRPr="004936E5">
        <w:rPr>
          <w:rFonts w:asciiTheme="minorHAnsi" w:eastAsia="PMingLiU" w:hAnsiTheme="minorHAnsi" w:cstheme="minorHAnsi"/>
          <w:color w:val="005828"/>
          <w:sz w:val="21"/>
          <w:szCs w:val="24"/>
          <w:lang w:val="fr-FR"/>
        </w:rPr>
        <w:t>:</w:t>
      </w:r>
    </w:p>
    <w:p w14:paraId="17EBF611" w14:textId="77777777" w:rsidR="000818AA" w:rsidRPr="004936E5" w:rsidRDefault="00EE11C5">
      <w:pPr>
        <w:pStyle w:val="Guidance"/>
        <w:numPr>
          <w:ilvl w:val="0"/>
          <w:numId w:val="30"/>
        </w:numPr>
        <w:spacing w:before="120" w:after="0"/>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b/>
          <w:i w:val="0"/>
          <w:iCs w:val="0"/>
          <w:color w:val="005828"/>
          <w:sz w:val="21"/>
          <w:szCs w:val="24"/>
          <w:lang w:val="fr-FR" w:eastAsia="en-US"/>
        </w:rPr>
        <w:t xml:space="preserve">Identification des risques : </w:t>
      </w:r>
      <w:r w:rsidRPr="004936E5">
        <w:rPr>
          <w:rFonts w:asciiTheme="minorHAnsi" w:eastAsia="PMingLiU" w:hAnsiTheme="minorHAnsi" w:cstheme="minorHAnsi"/>
          <w:i w:val="0"/>
          <w:iCs w:val="0"/>
          <w:color w:val="005828"/>
          <w:sz w:val="21"/>
          <w:szCs w:val="24"/>
          <w:lang w:val="fr-FR" w:eastAsia="en-US"/>
        </w:rPr>
        <w:t>les risques sont continuellement identifiés tout au long du cycle de vie du projet par toute partie prenante du projet et documentés dans le journal des risques (par tout membre de l'équipe du projet).</w:t>
      </w:r>
    </w:p>
    <w:p w14:paraId="524BB747" w14:textId="77777777" w:rsidR="000818AA" w:rsidRPr="004936E5" w:rsidRDefault="00EE11C5">
      <w:pPr>
        <w:pStyle w:val="Guidance"/>
        <w:numPr>
          <w:ilvl w:val="0"/>
          <w:numId w:val="30"/>
        </w:numPr>
        <w:spacing w:before="120" w:after="0"/>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b/>
          <w:i w:val="0"/>
          <w:iCs w:val="0"/>
          <w:color w:val="005828"/>
          <w:sz w:val="21"/>
          <w:szCs w:val="24"/>
          <w:lang w:val="fr-FR" w:eastAsia="en-US"/>
        </w:rPr>
        <w:lastRenderedPageBreak/>
        <w:t xml:space="preserve">Évaluation des risques : </w:t>
      </w:r>
      <w:r w:rsidRPr="004936E5">
        <w:rPr>
          <w:rFonts w:asciiTheme="minorHAnsi" w:eastAsia="PMingLiU" w:hAnsiTheme="minorHAnsi" w:cstheme="minorHAnsi"/>
          <w:i w:val="0"/>
          <w:iCs w:val="0"/>
          <w:color w:val="005828"/>
          <w:sz w:val="21"/>
          <w:szCs w:val="24"/>
          <w:lang w:val="fr-FR" w:eastAsia="en-US"/>
        </w:rPr>
        <w:t>les risques sont évalués en fonction de leur probabilité d'occurrence et de leur impact sur les objectifs du projet. Le produit de leur probabilité et de leur impact définit le niveau de risque qui est ensuite utilisé comme référence pour leur hiérarchisation et l'élaboration de la réponse au risque.</w:t>
      </w:r>
    </w:p>
    <w:p w14:paraId="3DC2F51C" w14:textId="77777777" w:rsidR="000818AA" w:rsidRPr="004936E5" w:rsidRDefault="00EE11C5">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b/>
          <w:i w:val="0"/>
          <w:iCs w:val="0"/>
          <w:color w:val="005828"/>
          <w:sz w:val="21"/>
          <w:szCs w:val="24"/>
          <w:lang w:val="fr-FR" w:eastAsia="en-US"/>
        </w:rPr>
        <w:t xml:space="preserve">Développement de la réponse au risque : il </w:t>
      </w:r>
      <w:r w:rsidRPr="004936E5">
        <w:rPr>
          <w:rFonts w:asciiTheme="minorHAnsi" w:eastAsia="PMingLiU" w:hAnsiTheme="minorHAnsi" w:cstheme="minorHAnsi"/>
          <w:i w:val="0"/>
          <w:iCs w:val="0"/>
          <w:color w:val="005828"/>
          <w:sz w:val="21"/>
          <w:szCs w:val="24"/>
          <w:lang w:val="fr-FR" w:eastAsia="en-US"/>
        </w:rPr>
        <w:t xml:space="preserve">existe quatre stratégies à considérer comme des réponses au risque : </w:t>
      </w:r>
      <w:r w:rsidR="00693EB7" w:rsidRPr="004936E5">
        <w:rPr>
          <w:rFonts w:asciiTheme="minorHAnsi" w:eastAsia="PMingLiU" w:hAnsiTheme="minorHAnsi" w:cstheme="minorHAnsi"/>
          <w:i w:val="0"/>
          <w:iCs w:val="0"/>
          <w:color w:val="005828"/>
          <w:sz w:val="21"/>
          <w:szCs w:val="24"/>
          <w:lang w:val="fr-FR" w:eastAsia="en-US"/>
        </w:rPr>
        <w:t>Éviter</w:t>
      </w:r>
      <w:r w:rsidR="00D931F4" w:rsidRPr="004936E5">
        <w:rPr>
          <w:rFonts w:asciiTheme="minorHAnsi" w:eastAsia="PMingLiU" w:hAnsiTheme="minorHAnsi" w:cstheme="minorHAnsi"/>
          <w:i w:val="0"/>
          <w:iCs w:val="0"/>
          <w:color w:val="005828"/>
          <w:sz w:val="21"/>
          <w:szCs w:val="24"/>
          <w:lang w:val="fr-FR" w:eastAsia="en-US"/>
        </w:rPr>
        <w:t xml:space="preserve">, </w:t>
      </w:r>
      <w:r w:rsidRPr="004936E5">
        <w:rPr>
          <w:rFonts w:asciiTheme="minorHAnsi" w:eastAsia="PMingLiU" w:hAnsiTheme="minorHAnsi" w:cstheme="minorHAnsi"/>
          <w:i w:val="0"/>
          <w:iCs w:val="0"/>
          <w:color w:val="005828"/>
          <w:sz w:val="21"/>
          <w:szCs w:val="24"/>
          <w:lang w:val="fr-FR" w:eastAsia="en-US"/>
        </w:rPr>
        <w:t>Transférer, Réduire ou Accepter un risque. Après la sélection de la stratégie pour chaque risque, des actions spécifiques pour mettre en œuvre la stratégie seront définies, décrites, programmées et assignées, tandis qu'un propriétaire du risque assume la responsabilité de sa mise en œuvre. Ces actions seront intégrées dans le plan de travail du projet.</w:t>
      </w:r>
    </w:p>
    <w:p w14:paraId="7B421699" w14:textId="77777777" w:rsidR="000818AA" w:rsidRPr="004936E5" w:rsidRDefault="00EE11C5">
      <w:pPr>
        <w:pStyle w:val="Guidance"/>
        <w:numPr>
          <w:ilvl w:val="0"/>
          <w:numId w:val="30"/>
        </w:numPr>
        <w:spacing w:before="120" w:after="0"/>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b/>
          <w:i w:val="0"/>
          <w:iCs w:val="0"/>
          <w:color w:val="005828"/>
          <w:sz w:val="21"/>
          <w:szCs w:val="24"/>
          <w:lang w:val="fr-FR" w:eastAsia="en-US"/>
        </w:rPr>
        <w:t xml:space="preserve">Contrôle des risques : les </w:t>
      </w:r>
      <w:r w:rsidRPr="004936E5">
        <w:rPr>
          <w:rFonts w:asciiTheme="minorHAnsi" w:eastAsia="PMingLiU" w:hAnsiTheme="minorHAnsi" w:cstheme="minorHAnsi"/>
          <w:i w:val="0"/>
          <w:iCs w:val="0"/>
          <w:color w:val="005828"/>
          <w:sz w:val="21"/>
          <w:szCs w:val="24"/>
          <w:lang w:val="fr-FR" w:eastAsia="en-US"/>
        </w:rPr>
        <w:t>réunions de suivi du projet servent à réviser l'état des risques et des actions connexes, et à identifier de nouveaux risques. Les risques seront révisés chaque semaine, mais aussi après l'apparition de tout événement significatif. Si l'un des risques identifiés se produit, le gestionnaire de projet (PM) mettra en œuvre les plans d'urgence et communiquera le problème au comité de pilotage du projet (PSC).</w:t>
      </w:r>
    </w:p>
    <w:p w14:paraId="3169ED36" w14:textId="575D74B3"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&lt;Personnalisez le </w:t>
      </w:r>
      <w:r w:rsidR="004016C2" w:rsidRPr="004936E5">
        <w:rPr>
          <w:rFonts w:asciiTheme="minorHAnsi" w:hAnsiTheme="minorHAnsi" w:cstheme="minorHAnsi"/>
          <w:i/>
          <w:color w:val="0070C0"/>
          <w:sz w:val="20"/>
          <w:lang w:val="fr-FR"/>
        </w:rPr>
        <w:t xml:space="preserve">processus </w:t>
      </w:r>
      <w:r w:rsidRPr="004936E5">
        <w:rPr>
          <w:rFonts w:asciiTheme="minorHAnsi" w:hAnsiTheme="minorHAnsi" w:cstheme="minorHAnsi"/>
          <w:i/>
          <w:color w:val="0070C0"/>
          <w:sz w:val="20"/>
          <w:lang w:val="fr-FR"/>
        </w:rPr>
        <w:t>ci-dessus en fonction des besoins de votre projet et/ou de votre organisation.</w:t>
      </w:r>
      <w:r w:rsidR="008131F5">
        <w:rPr>
          <w:rFonts w:asciiTheme="minorHAnsi" w:hAnsiTheme="minorHAnsi" w:cstheme="minorHAnsi"/>
          <w:i/>
          <w:color w:val="0070C0"/>
          <w:sz w:val="20"/>
          <w:lang w:val="fr-FR"/>
        </w:rPr>
        <w:t>&gt;</w:t>
      </w:r>
    </w:p>
    <w:p w14:paraId="47BDED62" w14:textId="77777777" w:rsidR="000818AA" w:rsidRPr="004936E5" w:rsidRDefault="00EE11C5">
      <w:pPr>
        <w:pStyle w:val="Heading2"/>
        <w:rPr>
          <w:lang w:val="fr-FR"/>
        </w:rPr>
      </w:pPr>
      <w:bookmarkStart w:id="38" w:name="_Toc445974326"/>
      <w:r w:rsidRPr="004936E5">
        <w:rPr>
          <w:lang w:val="fr-FR"/>
        </w:rPr>
        <w:t>Gestion des problèmes</w:t>
      </w:r>
      <w:bookmarkEnd w:id="38"/>
    </w:p>
    <w:p w14:paraId="5C48AE5A" w14:textId="3752D1FE"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 Il s'agit d'une description de haut niveau du processus de gestion des problèmes du projet à utiliser, qui peut être adapté au projet spécifique et au contexte organisationnel. Envisagez de </w:t>
      </w:r>
      <w:r w:rsidR="00923834" w:rsidRPr="004936E5">
        <w:rPr>
          <w:rFonts w:asciiTheme="minorHAnsi" w:hAnsiTheme="minorHAnsi" w:cstheme="minorHAnsi"/>
          <w:i/>
          <w:color w:val="0070C0"/>
          <w:sz w:val="20"/>
          <w:lang w:val="fr-FR"/>
        </w:rPr>
        <w:t xml:space="preserve">créer </w:t>
      </w:r>
      <w:r w:rsidRPr="004936E5">
        <w:rPr>
          <w:rFonts w:asciiTheme="minorHAnsi" w:hAnsiTheme="minorHAnsi" w:cstheme="minorHAnsi"/>
          <w:i/>
          <w:color w:val="0070C0"/>
          <w:sz w:val="20"/>
          <w:lang w:val="fr-FR"/>
        </w:rPr>
        <w:t>un plan de gestion des problèmes distinct et plus complet pour les projets complexes et de grande envergure.</w:t>
      </w:r>
      <w:r w:rsidR="008131F5">
        <w:rPr>
          <w:rFonts w:asciiTheme="minorHAnsi" w:hAnsiTheme="minorHAnsi" w:cstheme="minorHAnsi"/>
          <w:i/>
          <w:color w:val="0070C0"/>
          <w:sz w:val="20"/>
          <w:lang w:val="fr-FR"/>
        </w:rPr>
        <w:t>&gt;</w:t>
      </w:r>
    </w:p>
    <w:p w14:paraId="6B55A628" w14:textId="77777777" w:rsidR="000818AA" w:rsidRPr="004936E5" w:rsidRDefault="00EE11C5">
      <w:pPr>
        <w:pStyle w:val="ListParagraph"/>
        <w:spacing w:before="120"/>
        <w:rPr>
          <w:rFonts w:asciiTheme="minorHAnsi" w:hAnsiTheme="minorHAnsi" w:cstheme="minorHAnsi"/>
          <w:lang w:val="fr-FR"/>
        </w:rPr>
      </w:pPr>
      <w:r w:rsidRPr="004936E5">
        <w:rPr>
          <w:rFonts w:asciiTheme="minorHAnsi" w:hAnsiTheme="minorHAnsi" w:cstheme="minorHAnsi"/>
          <w:lang w:val="fr-FR"/>
        </w:rPr>
        <w:t xml:space="preserve">Le processus de gestion des problèmes du projet définit les activités liées à l'identification, la documentation, l'évaluation, la </w:t>
      </w:r>
      <w:r w:rsidR="00693EB7" w:rsidRPr="004936E5">
        <w:rPr>
          <w:rFonts w:asciiTheme="minorHAnsi" w:hAnsiTheme="minorHAnsi" w:cstheme="minorHAnsi"/>
          <w:lang w:val="fr-FR"/>
        </w:rPr>
        <w:t>hiérarchisation</w:t>
      </w:r>
      <w:r w:rsidRPr="004936E5">
        <w:rPr>
          <w:rFonts w:asciiTheme="minorHAnsi" w:hAnsiTheme="minorHAnsi" w:cstheme="minorHAnsi"/>
          <w:lang w:val="fr-FR"/>
        </w:rPr>
        <w:t xml:space="preserve">, l'affectation, la résolution et le contrôle des problèmes. Il s'agit d'un processus en </w:t>
      </w:r>
      <w:r w:rsidRPr="004936E5">
        <w:rPr>
          <w:rFonts w:asciiTheme="minorHAnsi" w:hAnsiTheme="minorHAnsi" w:cstheme="minorHAnsi"/>
          <w:color w:val="005828"/>
          <w:lang w:val="fr-FR"/>
        </w:rPr>
        <w:t xml:space="preserve">quatre étapes </w:t>
      </w:r>
      <w:r w:rsidRPr="004936E5">
        <w:rPr>
          <w:rFonts w:asciiTheme="minorHAnsi" w:hAnsiTheme="minorHAnsi" w:cstheme="minorHAnsi"/>
          <w:lang w:val="fr-FR"/>
        </w:rPr>
        <w:t xml:space="preserve">que le gestionnaire de projet </w:t>
      </w:r>
      <w:r w:rsidRPr="004936E5">
        <w:rPr>
          <w:lang w:val="fr-FR"/>
        </w:rPr>
        <w:t xml:space="preserve">(GP) </w:t>
      </w:r>
      <w:r w:rsidRPr="004936E5">
        <w:rPr>
          <w:rFonts w:asciiTheme="minorHAnsi" w:hAnsiTheme="minorHAnsi" w:cstheme="minorHAnsi"/>
          <w:lang w:val="fr-FR"/>
        </w:rPr>
        <w:t>exécute chaque fois que nécessaire tout au long du cycle de vie du projet :</w:t>
      </w:r>
    </w:p>
    <w:p w14:paraId="4FD44936" w14:textId="77777777" w:rsidR="000818AA" w:rsidRPr="004936E5" w:rsidRDefault="00EE11C5">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b/>
          <w:i w:val="0"/>
          <w:iCs w:val="0"/>
          <w:color w:val="005828"/>
          <w:sz w:val="21"/>
          <w:szCs w:val="24"/>
          <w:lang w:val="fr-FR" w:eastAsia="en-US"/>
        </w:rPr>
        <w:t>Identification des problèmes :</w:t>
      </w:r>
      <w:r w:rsidRPr="004936E5">
        <w:rPr>
          <w:rFonts w:asciiTheme="minorHAnsi" w:eastAsia="PMingLiU" w:hAnsiTheme="minorHAnsi" w:cstheme="minorHAnsi"/>
          <w:i w:val="0"/>
          <w:iCs w:val="0"/>
          <w:color w:val="005828"/>
          <w:sz w:val="21"/>
          <w:szCs w:val="24"/>
          <w:lang w:val="fr-FR" w:eastAsia="en-US"/>
        </w:rPr>
        <w:t xml:space="preserve"> Les problèmes peuvent être identifiés par n'importe quelle partie prenante du projet tout au long du cycle de vie du projet, en utilisant différents canaux de communication tels que les réunions, les </w:t>
      </w:r>
      <w:proofErr w:type="gramStart"/>
      <w:r w:rsidRPr="004936E5">
        <w:rPr>
          <w:rFonts w:asciiTheme="minorHAnsi" w:eastAsia="PMingLiU" w:hAnsiTheme="minorHAnsi" w:cstheme="minorHAnsi"/>
          <w:i w:val="0"/>
          <w:iCs w:val="0"/>
          <w:color w:val="005828"/>
          <w:sz w:val="21"/>
          <w:szCs w:val="24"/>
          <w:lang w:val="fr-FR" w:eastAsia="en-US"/>
        </w:rPr>
        <w:t>e-mails</w:t>
      </w:r>
      <w:proofErr w:type="gramEnd"/>
      <w:r w:rsidRPr="004936E5">
        <w:rPr>
          <w:rFonts w:asciiTheme="minorHAnsi" w:eastAsia="PMingLiU" w:hAnsiTheme="minorHAnsi" w:cstheme="minorHAnsi"/>
          <w:i w:val="0"/>
          <w:iCs w:val="0"/>
          <w:color w:val="005828"/>
          <w:sz w:val="21"/>
          <w:szCs w:val="24"/>
          <w:lang w:val="fr-FR" w:eastAsia="en-US"/>
        </w:rPr>
        <w:t xml:space="preserve"> et les rapports. Les problèmes sont enregistrés dans le journal des problèmes.</w:t>
      </w:r>
    </w:p>
    <w:p w14:paraId="1E09800D" w14:textId="77777777" w:rsidR="000818AA" w:rsidRPr="004936E5" w:rsidRDefault="00EE11C5">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b/>
          <w:i w:val="0"/>
          <w:iCs w:val="0"/>
          <w:color w:val="005828"/>
          <w:sz w:val="21"/>
          <w:szCs w:val="24"/>
          <w:lang w:val="fr-FR" w:eastAsia="en-US"/>
        </w:rPr>
        <w:t xml:space="preserve">Évaluation du problème et recommandation d'action </w:t>
      </w:r>
      <w:r w:rsidRPr="004936E5">
        <w:rPr>
          <w:rFonts w:asciiTheme="minorHAnsi" w:eastAsia="PMingLiU" w:hAnsiTheme="minorHAnsi" w:cstheme="minorHAnsi"/>
          <w:i w:val="0"/>
          <w:iCs w:val="0"/>
          <w:color w:val="005828"/>
          <w:sz w:val="21"/>
          <w:szCs w:val="24"/>
          <w:lang w:val="fr-FR" w:eastAsia="en-US"/>
        </w:rPr>
        <w:t xml:space="preserve">: </w:t>
      </w:r>
      <w:r w:rsidR="006F5330" w:rsidRPr="004936E5">
        <w:rPr>
          <w:rFonts w:asciiTheme="minorHAnsi" w:eastAsia="PMingLiU" w:hAnsiTheme="minorHAnsi" w:cstheme="minorHAnsi"/>
          <w:i w:val="0"/>
          <w:iCs w:val="0"/>
          <w:color w:val="005828"/>
          <w:sz w:val="21"/>
          <w:szCs w:val="24"/>
          <w:lang w:val="fr-FR" w:eastAsia="en-US"/>
        </w:rPr>
        <w:t>une première évaluation informelle considère la catégorie, l'impact, l'urgence et la taille du problème, suivie d'une analyse plus détaillée pour identifier la cause profonde et recommander une solution. Ces informations sont consignées dans le journal des problèmes et sont utilisées par les décideurs appropriés (en fonction du processus d'escalade). La décision est documentée dans le journal des décisions.</w:t>
      </w:r>
    </w:p>
    <w:p w14:paraId="6D82279F" w14:textId="77777777" w:rsidR="000818AA" w:rsidRPr="004936E5" w:rsidRDefault="00EE11C5">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b/>
          <w:i w:val="0"/>
          <w:iCs w:val="0"/>
          <w:color w:val="005828"/>
          <w:sz w:val="21"/>
          <w:szCs w:val="24"/>
          <w:lang w:val="fr-FR" w:eastAsia="en-US"/>
        </w:rPr>
        <w:t>Mise en œuvre des actions :</w:t>
      </w:r>
      <w:r w:rsidR="006F5330" w:rsidRPr="004936E5">
        <w:rPr>
          <w:rFonts w:asciiTheme="minorHAnsi" w:eastAsia="PMingLiU" w:hAnsiTheme="minorHAnsi" w:cstheme="minorHAnsi"/>
          <w:i w:val="0"/>
          <w:iCs w:val="0"/>
          <w:color w:val="005828"/>
          <w:sz w:val="21"/>
          <w:szCs w:val="24"/>
          <w:lang w:val="fr-FR" w:eastAsia="en-US"/>
        </w:rPr>
        <w:t xml:space="preserve"> Une fois que les problèmes ont été évalués et que les mesures correctives ont été approuvées, le gestionnaire de projet (PM) intégrera ces mesures dans le plan de travail du projet et mettra à jour la documentation liée au projet, comme les plans et les journaux du projet.</w:t>
      </w:r>
    </w:p>
    <w:p w14:paraId="3536E1BE" w14:textId="77777777" w:rsidR="000818AA" w:rsidRPr="004936E5" w:rsidRDefault="00EE11C5">
      <w:pPr>
        <w:pStyle w:val="Guidance"/>
        <w:numPr>
          <w:ilvl w:val="0"/>
          <w:numId w:val="30"/>
        </w:numPr>
        <w:spacing w:before="120" w:after="0"/>
        <w:ind w:left="709" w:hanging="349"/>
        <w:jc w:val="both"/>
        <w:rPr>
          <w:rFonts w:asciiTheme="minorHAnsi" w:eastAsia="PMingLiU" w:hAnsiTheme="minorHAnsi" w:cstheme="minorHAnsi"/>
          <w:i w:val="0"/>
          <w:iCs w:val="0"/>
          <w:color w:val="005828"/>
          <w:sz w:val="21"/>
          <w:szCs w:val="24"/>
          <w:lang w:val="fr-FR" w:eastAsia="en-US"/>
        </w:rPr>
      </w:pPr>
      <w:r w:rsidRPr="004936E5">
        <w:rPr>
          <w:rFonts w:asciiTheme="minorHAnsi" w:eastAsia="PMingLiU" w:hAnsiTheme="minorHAnsi" w:cstheme="minorHAnsi"/>
          <w:b/>
          <w:i w:val="0"/>
          <w:iCs w:val="0"/>
          <w:color w:val="005828"/>
          <w:sz w:val="21"/>
          <w:szCs w:val="24"/>
          <w:lang w:val="fr-FR" w:eastAsia="en-US"/>
        </w:rPr>
        <w:t>Contrôle des problèmes :</w:t>
      </w:r>
      <w:r w:rsidR="006F5330" w:rsidRPr="004936E5">
        <w:rPr>
          <w:rFonts w:asciiTheme="minorHAnsi" w:eastAsia="PMingLiU" w:hAnsiTheme="minorHAnsi" w:cstheme="minorHAnsi"/>
          <w:i w:val="0"/>
          <w:iCs w:val="0"/>
          <w:color w:val="005828"/>
          <w:sz w:val="21"/>
          <w:szCs w:val="24"/>
          <w:lang w:val="fr-FR" w:eastAsia="en-US"/>
        </w:rPr>
        <w:t xml:space="preserve"> Des réunions de suivi du projet seront organisées chaque semaine et serviront à réviser l'état des problèmes et des actions connexes, et à identifier les nouveaux problèmes. En outre, le gestionnaire de projet (GP) fera un rapport mensuel sur l'état des principaux problèmes au comité directeur du projet (CDP) et, le cas échéant, aux autres parties prenantes du projet.</w:t>
      </w:r>
    </w:p>
    <w:p w14:paraId="157F0DEB" w14:textId="226D0FD7"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&lt;Personnalisez le </w:t>
      </w:r>
      <w:r w:rsidR="004016C2" w:rsidRPr="004936E5">
        <w:rPr>
          <w:rFonts w:asciiTheme="minorHAnsi" w:hAnsiTheme="minorHAnsi" w:cstheme="minorHAnsi"/>
          <w:i/>
          <w:color w:val="0070C0"/>
          <w:sz w:val="20"/>
          <w:lang w:val="fr-FR"/>
        </w:rPr>
        <w:t xml:space="preserve">processus </w:t>
      </w:r>
      <w:r w:rsidRPr="004936E5">
        <w:rPr>
          <w:rFonts w:asciiTheme="minorHAnsi" w:hAnsiTheme="minorHAnsi" w:cstheme="minorHAnsi"/>
          <w:i/>
          <w:color w:val="0070C0"/>
          <w:sz w:val="20"/>
          <w:lang w:val="fr-FR"/>
        </w:rPr>
        <w:t>ci-dessus en fonction des besoins de votre projet et/ou de votre organisation.</w:t>
      </w:r>
      <w:r w:rsidR="008131F5">
        <w:rPr>
          <w:rFonts w:asciiTheme="minorHAnsi" w:hAnsiTheme="minorHAnsi" w:cstheme="minorHAnsi"/>
          <w:i/>
          <w:color w:val="0070C0"/>
          <w:sz w:val="20"/>
          <w:lang w:val="fr-FR"/>
        </w:rPr>
        <w:t>&gt;</w:t>
      </w:r>
    </w:p>
    <w:p w14:paraId="4645A652" w14:textId="77777777" w:rsidR="000818AA" w:rsidRPr="004936E5" w:rsidRDefault="00EE11C5">
      <w:pPr>
        <w:pStyle w:val="Heading2"/>
        <w:rPr>
          <w:rFonts w:asciiTheme="minorHAnsi" w:hAnsiTheme="minorHAnsi" w:cstheme="minorHAnsi"/>
          <w:lang w:val="fr-FR"/>
        </w:rPr>
      </w:pPr>
      <w:bookmarkStart w:id="39" w:name="_Toc445974327"/>
      <w:r w:rsidRPr="004936E5">
        <w:rPr>
          <w:rFonts w:asciiTheme="minorHAnsi" w:hAnsiTheme="minorHAnsi" w:cstheme="minorHAnsi"/>
          <w:lang w:val="fr-FR"/>
        </w:rPr>
        <w:lastRenderedPageBreak/>
        <w:t>Gestion des exigences</w:t>
      </w:r>
      <w:bookmarkEnd w:id="39"/>
    </w:p>
    <w:p w14:paraId="790A693C" w14:textId="4D056446"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 Il s'agit d'une description de haut niveau du processus de gestion des exigences à utiliser, qui peut être adaptée au projet spécifique et au contexte organisationnel. Envisagez de créer un plan de gestion des exigences distinct et plus complet pour les projets complexes et de grande envergure.</w:t>
      </w:r>
      <w:r w:rsidR="008131F5">
        <w:rPr>
          <w:rFonts w:asciiTheme="minorHAnsi" w:hAnsiTheme="minorHAnsi" w:cstheme="minorHAnsi"/>
          <w:i/>
          <w:color w:val="0070C0"/>
          <w:sz w:val="20"/>
          <w:lang w:val="fr-FR"/>
        </w:rPr>
        <w:t>&gt;</w:t>
      </w:r>
    </w:p>
    <w:p w14:paraId="1F740DA6" w14:textId="77777777" w:rsidR="000818AA" w:rsidRPr="004936E5" w:rsidRDefault="00EE11C5">
      <w:pPr>
        <w:pStyle w:val="PM2-Body"/>
        <w:rPr>
          <w:lang w:val="fr-FR"/>
        </w:rPr>
      </w:pPr>
      <w:r w:rsidRPr="004936E5">
        <w:rPr>
          <w:lang w:val="fr-FR"/>
        </w:rPr>
        <w:t>Le processus de gestion des exigences comprend les activités liées à la spécification, l'évaluation, l'approbation, le suivi et la validation des exigences du projet. Ce processus comprend les étapes suivantes :</w:t>
      </w:r>
    </w:p>
    <w:p w14:paraId="423C4DAE" w14:textId="77777777" w:rsidR="000818AA" w:rsidRPr="004936E5" w:rsidRDefault="00EE11C5">
      <w:pPr>
        <w:pStyle w:val="PM2-Body"/>
        <w:numPr>
          <w:ilvl w:val="0"/>
          <w:numId w:val="30"/>
        </w:numPr>
        <w:rPr>
          <w:b/>
          <w:color w:val="005828"/>
          <w:szCs w:val="24"/>
          <w:lang w:val="fr-FR"/>
        </w:rPr>
      </w:pPr>
      <w:r w:rsidRPr="004936E5">
        <w:rPr>
          <w:b/>
          <w:color w:val="005828"/>
          <w:szCs w:val="24"/>
          <w:lang w:val="fr-FR"/>
        </w:rPr>
        <w:t xml:space="preserve">Spécifier les exigences : </w:t>
      </w:r>
      <w:r w:rsidRPr="004936E5">
        <w:rPr>
          <w:color w:val="005828"/>
          <w:szCs w:val="24"/>
          <w:lang w:val="fr-FR"/>
        </w:rPr>
        <w:t>rassembler les exigences du projet avec les parties prenantes du projet et les documenter sans ambiguïté dans le document des exigences. Structurez-les en ajoutant des métadonnées pertinentes.</w:t>
      </w:r>
    </w:p>
    <w:p w14:paraId="1E7CE4C7" w14:textId="77777777" w:rsidR="000818AA" w:rsidRPr="004936E5" w:rsidRDefault="00EE11C5">
      <w:pPr>
        <w:pStyle w:val="PM2-Body"/>
        <w:numPr>
          <w:ilvl w:val="0"/>
          <w:numId w:val="30"/>
        </w:numPr>
        <w:rPr>
          <w:b/>
          <w:color w:val="005828"/>
          <w:szCs w:val="24"/>
          <w:lang w:val="fr-FR"/>
        </w:rPr>
      </w:pPr>
      <w:r w:rsidRPr="004936E5">
        <w:rPr>
          <w:b/>
          <w:color w:val="005828"/>
          <w:szCs w:val="24"/>
          <w:lang w:val="fr-FR"/>
        </w:rPr>
        <w:t xml:space="preserve">Évaluation des exigences </w:t>
      </w:r>
      <w:r w:rsidR="002D3533" w:rsidRPr="004936E5">
        <w:rPr>
          <w:b/>
          <w:color w:val="005828"/>
          <w:szCs w:val="24"/>
          <w:lang w:val="fr-FR"/>
        </w:rPr>
        <w:t xml:space="preserve">: </w:t>
      </w:r>
      <w:r w:rsidR="002D3533" w:rsidRPr="004936E5">
        <w:rPr>
          <w:color w:val="005828"/>
          <w:szCs w:val="24"/>
          <w:lang w:val="fr-FR"/>
        </w:rPr>
        <w:t>l'équipe de projet évalue la faisabilité des exigences et estime les coûts de leur réalisation. Le gestionnaire de projet (PM) met en balance la liste des exigences avec les autres contraintes du projet (budget, temps, etc.) et les propose aux parties prenantes du projet.</w:t>
      </w:r>
    </w:p>
    <w:p w14:paraId="38617498" w14:textId="77777777" w:rsidR="000818AA" w:rsidRPr="004936E5" w:rsidRDefault="00EE11C5">
      <w:pPr>
        <w:pStyle w:val="PM2-Body"/>
        <w:numPr>
          <w:ilvl w:val="0"/>
          <w:numId w:val="30"/>
        </w:numPr>
        <w:rPr>
          <w:b/>
          <w:color w:val="005828"/>
          <w:szCs w:val="24"/>
          <w:lang w:val="fr-FR"/>
        </w:rPr>
      </w:pPr>
      <w:r w:rsidRPr="004936E5">
        <w:rPr>
          <w:b/>
          <w:color w:val="005828"/>
          <w:szCs w:val="24"/>
          <w:lang w:val="fr-FR"/>
        </w:rPr>
        <w:t xml:space="preserve">Approuver les exigences </w:t>
      </w:r>
      <w:r w:rsidR="002D3533" w:rsidRPr="004936E5">
        <w:rPr>
          <w:b/>
          <w:color w:val="005828"/>
          <w:szCs w:val="24"/>
          <w:lang w:val="fr-FR"/>
        </w:rPr>
        <w:t xml:space="preserve">: </w:t>
      </w:r>
      <w:r w:rsidR="002D3533" w:rsidRPr="004936E5">
        <w:rPr>
          <w:color w:val="005828"/>
          <w:szCs w:val="24"/>
          <w:lang w:val="fr-FR"/>
        </w:rPr>
        <w:t>le gestionnaire de projet (PM) négocie et approuve les exigences qui seront réalisées au cours du projet avec les parties prenantes concernées, telles que le propriétaire du projet (PO) ou le gestionnaire de l'entreprise (BM). Les exigences approuvées deviennent la base de référence de la portée du projet.</w:t>
      </w:r>
    </w:p>
    <w:p w14:paraId="0DC2BDF1" w14:textId="77777777" w:rsidR="000818AA" w:rsidRPr="004936E5" w:rsidRDefault="00EE11C5">
      <w:pPr>
        <w:pStyle w:val="PM2-Body"/>
        <w:numPr>
          <w:ilvl w:val="0"/>
          <w:numId w:val="30"/>
        </w:numPr>
        <w:rPr>
          <w:b/>
          <w:color w:val="005828"/>
          <w:szCs w:val="24"/>
          <w:lang w:val="fr-FR"/>
        </w:rPr>
      </w:pPr>
      <w:r w:rsidRPr="004936E5">
        <w:rPr>
          <w:b/>
          <w:color w:val="005828"/>
          <w:szCs w:val="24"/>
          <w:lang w:val="fr-FR"/>
        </w:rPr>
        <w:t xml:space="preserve">Suivi de la mise en œuvre des exigences </w:t>
      </w:r>
      <w:r w:rsidR="002D3533" w:rsidRPr="004936E5">
        <w:rPr>
          <w:b/>
          <w:color w:val="005828"/>
          <w:szCs w:val="24"/>
          <w:lang w:val="fr-FR"/>
        </w:rPr>
        <w:t xml:space="preserve">: </w:t>
      </w:r>
      <w:r w:rsidR="002D3533" w:rsidRPr="004936E5">
        <w:rPr>
          <w:color w:val="005828"/>
          <w:szCs w:val="24"/>
          <w:lang w:val="fr-FR"/>
        </w:rPr>
        <w:t>le gestionnaire de projet (PM) surveille en permanence la mise en œuvre des exigences par l'équipe centrale du projet (PCT), en plus de la découverte de nouvelles exigences ou de modifications des exigences existantes.</w:t>
      </w:r>
    </w:p>
    <w:p w14:paraId="02FD8E69" w14:textId="77777777" w:rsidR="000818AA" w:rsidRPr="004936E5" w:rsidRDefault="00EE11C5">
      <w:pPr>
        <w:pStyle w:val="PM2-Body"/>
        <w:numPr>
          <w:ilvl w:val="0"/>
          <w:numId w:val="30"/>
        </w:numPr>
        <w:rPr>
          <w:b/>
          <w:color w:val="005828"/>
          <w:szCs w:val="24"/>
          <w:lang w:val="fr-FR"/>
        </w:rPr>
      </w:pPr>
      <w:r w:rsidRPr="004936E5">
        <w:rPr>
          <w:b/>
          <w:color w:val="005828"/>
          <w:szCs w:val="24"/>
          <w:lang w:val="fr-FR"/>
        </w:rPr>
        <w:t xml:space="preserve">Validation des exigences mises en œuvre </w:t>
      </w:r>
      <w:r w:rsidR="002D3533" w:rsidRPr="004936E5">
        <w:rPr>
          <w:b/>
          <w:color w:val="005828"/>
          <w:szCs w:val="24"/>
          <w:lang w:val="fr-FR"/>
        </w:rPr>
        <w:t xml:space="preserve">: </w:t>
      </w:r>
      <w:r w:rsidR="00225B13" w:rsidRPr="004936E5">
        <w:rPr>
          <w:color w:val="005828"/>
          <w:szCs w:val="24"/>
          <w:lang w:val="fr-FR"/>
        </w:rPr>
        <w:t xml:space="preserve">lorsque les exigences sont mises en œuvre, la solution est validée par l'utilisateur métier afin d'évaluer si le besoin initial est satisfait. </w:t>
      </w:r>
      <w:r w:rsidR="00A013F6" w:rsidRPr="004936E5">
        <w:rPr>
          <w:color w:val="005828"/>
          <w:szCs w:val="24"/>
          <w:lang w:val="fr-FR"/>
        </w:rPr>
        <w:t>L'acceptation formelle des livrables du projet doit être conforme au processus de gestion de l'acceptation des livrables.</w:t>
      </w:r>
    </w:p>
    <w:p w14:paraId="544D0D0A" w14:textId="62E4C1F8"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&lt;Personnalisez le processus ci-dessus en fonction des besoins de votre projet et/ou de votre organisation.</w:t>
      </w:r>
      <w:r w:rsidR="008131F5">
        <w:rPr>
          <w:rFonts w:asciiTheme="minorHAnsi" w:hAnsiTheme="minorHAnsi" w:cstheme="minorHAnsi"/>
          <w:i/>
          <w:color w:val="0070C0"/>
          <w:sz w:val="20"/>
          <w:lang w:val="fr-FR"/>
        </w:rPr>
        <w:t>&gt;</w:t>
      </w:r>
    </w:p>
    <w:p w14:paraId="2AFA09A2" w14:textId="77777777" w:rsidR="000818AA" w:rsidRPr="004936E5" w:rsidRDefault="00EE11C5">
      <w:pPr>
        <w:pStyle w:val="Heading2"/>
        <w:rPr>
          <w:rFonts w:asciiTheme="minorHAnsi" w:hAnsiTheme="minorHAnsi" w:cstheme="minorHAnsi"/>
          <w:lang w:val="fr-FR"/>
        </w:rPr>
      </w:pPr>
      <w:bookmarkStart w:id="40" w:name="_Toc445974328"/>
      <w:r w:rsidRPr="004936E5">
        <w:rPr>
          <w:rFonts w:asciiTheme="minorHAnsi" w:hAnsiTheme="minorHAnsi" w:cstheme="minorHAnsi"/>
          <w:lang w:val="fr-FR"/>
        </w:rPr>
        <w:t>Gestion du changement dans les projets</w:t>
      </w:r>
      <w:bookmarkEnd w:id="40"/>
    </w:p>
    <w:p w14:paraId="555063E4" w14:textId="7CF2408D"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 Il s'agit d'une description de haut niveau du processus de gestion des changements du projet à utiliser, qui peut être adapté au projet spécifique et au contexte organisationnel. Envisagez de </w:t>
      </w:r>
      <w:r w:rsidR="00923834" w:rsidRPr="004936E5">
        <w:rPr>
          <w:rFonts w:asciiTheme="minorHAnsi" w:hAnsiTheme="minorHAnsi" w:cstheme="minorHAnsi"/>
          <w:i/>
          <w:color w:val="0070C0"/>
          <w:sz w:val="20"/>
          <w:lang w:val="fr-FR"/>
        </w:rPr>
        <w:t xml:space="preserve">créer </w:t>
      </w:r>
      <w:r w:rsidRPr="004936E5">
        <w:rPr>
          <w:rFonts w:asciiTheme="minorHAnsi" w:hAnsiTheme="minorHAnsi" w:cstheme="minorHAnsi"/>
          <w:i/>
          <w:color w:val="0070C0"/>
          <w:sz w:val="20"/>
          <w:lang w:val="fr-FR"/>
        </w:rPr>
        <w:t>un plan de gestion des changements de projet distinct et plus complet pour les projets importants et complexes.</w:t>
      </w:r>
      <w:r w:rsidR="008131F5">
        <w:rPr>
          <w:rFonts w:asciiTheme="minorHAnsi" w:hAnsiTheme="minorHAnsi" w:cstheme="minorHAnsi"/>
          <w:i/>
          <w:color w:val="0070C0"/>
          <w:sz w:val="20"/>
          <w:lang w:val="fr-FR"/>
        </w:rPr>
        <w:t>&gt;</w:t>
      </w:r>
    </w:p>
    <w:p w14:paraId="08150C15" w14:textId="77777777" w:rsidR="000818AA" w:rsidRPr="004936E5" w:rsidRDefault="00EE11C5">
      <w:pPr>
        <w:tabs>
          <w:tab w:val="center" w:pos="4680"/>
        </w:tabs>
        <w:spacing w:before="120"/>
        <w:rPr>
          <w:rFonts w:asciiTheme="minorHAnsi" w:eastAsia="PMingLiU" w:hAnsiTheme="minorHAnsi" w:cstheme="minorHAnsi"/>
          <w:color w:val="005828"/>
          <w:sz w:val="21"/>
          <w:szCs w:val="24"/>
          <w:lang w:val="fr-FR"/>
        </w:rPr>
      </w:pPr>
      <w:r w:rsidRPr="004936E5">
        <w:rPr>
          <w:rFonts w:ascii="Calibri" w:hAnsi="Calibri"/>
          <w:lang w:val="fr-FR"/>
        </w:rPr>
        <w:t xml:space="preserve">Le processus de gestion des changements du projet définit les activités liées à l'identification, la documentation, l'évaluation, l'approbation, la hiérarchisation, la planification et le contrôle des changements, et leur communication à toutes les parties prenantes concernées. Il s'agit d'un </w:t>
      </w:r>
      <w:r w:rsidRPr="004936E5">
        <w:rPr>
          <w:rFonts w:asciiTheme="minorHAnsi" w:eastAsia="PMingLiU" w:hAnsiTheme="minorHAnsi" w:cstheme="minorHAnsi"/>
          <w:color w:val="005828"/>
          <w:sz w:val="21"/>
          <w:szCs w:val="24"/>
          <w:lang w:val="fr-FR"/>
        </w:rPr>
        <w:t xml:space="preserve">processus en cinq étapes que le gestionnaire de projet </w:t>
      </w:r>
      <w:r w:rsidR="00FD34F5" w:rsidRPr="004936E5">
        <w:rPr>
          <w:rFonts w:asciiTheme="minorHAnsi" w:eastAsia="PMingLiU" w:hAnsiTheme="minorHAnsi" w:cstheme="minorHAnsi"/>
          <w:color w:val="005828"/>
          <w:sz w:val="21"/>
          <w:szCs w:val="24"/>
          <w:lang w:val="fr-FR"/>
        </w:rPr>
        <w:t xml:space="preserve">(GP) </w:t>
      </w:r>
      <w:r w:rsidRPr="004936E5">
        <w:rPr>
          <w:rFonts w:asciiTheme="minorHAnsi" w:eastAsia="PMingLiU" w:hAnsiTheme="minorHAnsi" w:cstheme="minorHAnsi"/>
          <w:color w:val="005828"/>
          <w:sz w:val="21"/>
          <w:szCs w:val="24"/>
          <w:lang w:val="fr-FR"/>
        </w:rPr>
        <w:t>exécute chaque fois que nécessaire tout au long du cycle de vie du projet :</w:t>
      </w:r>
    </w:p>
    <w:p w14:paraId="2A7D2479"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Identification des changements : </w:t>
      </w:r>
      <w:r w:rsidRPr="004936E5">
        <w:rPr>
          <w:color w:val="005828"/>
          <w:szCs w:val="24"/>
          <w:lang w:val="fr-FR"/>
        </w:rPr>
        <w:t xml:space="preserve">une demande de changement peut être soumise officiellement via un formulaire de demande de changement, ou peut être identifiée et soulevée lors de réunions </w:t>
      </w:r>
      <w:proofErr w:type="gramStart"/>
      <w:r w:rsidRPr="004936E5">
        <w:rPr>
          <w:color w:val="005828"/>
          <w:szCs w:val="24"/>
          <w:lang w:val="fr-FR"/>
        </w:rPr>
        <w:t>suite à des</w:t>
      </w:r>
      <w:proofErr w:type="gramEnd"/>
      <w:r w:rsidRPr="004936E5">
        <w:rPr>
          <w:color w:val="005828"/>
          <w:szCs w:val="24"/>
          <w:lang w:val="fr-FR"/>
        </w:rPr>
        <w:t xml:space="preserve"> décisions, des problèmes ou des risques. Le journal des changements contient des informations permettant d'</w:t>
      </w:r>
      <w:r w:rsidR="000B4883" w:rsidRPr="004936E5">
        <w:rPr>
          <w:color w:val="005828"/>
          <w:szCs w:val="24"/>
          <w:lang w:val="fr-FR"/>
        </w:rPr>
        <w:t>identifier le changement</w:t>
      </w:r>
      <w:r w:rsidRPr="004936E5">
        <w:rPr>
          <w:color w:val="005828"/>
          <w:szCs w:val="24"/>
          <w:lang w:val="fr-FR"/>
        </w:rPr>
        <w:t xml:space="preserve">, comme le </w:t>
      </w:r>
      <w:r w:rsidR="000B4883" w:rsidRPr="004936E5">
        <w:rPr>
          <w:color w:val="005828"/>
          <w:szCs w:val="24"/>
          <w:lang w:val="fr-FR"/>
        </w:rPr>
        <w:t>demandeur, une brève description, la date d'identification, etc.</w:t>
      </w:r>
    </w:p>
    <w:p w14:paraId="1DECFB31"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Évaluation du changement et recommandation d'action </w:t>
      </w:r>
      <w:r w:rsidRPr="004936E5">
        <w:rPr>
          <w:color w:val="005828"/>
          <w:szCs w:val="24"/>
          <w:lang w:val="fr-FR"/>
        </w:rPr>
        <w:t xml:space="preserve">: l'ampleur et l'impact du changement sur les objectifs du projet sont évalués, </w:t>
      </w:r>
      <w:r w:rsidR="00693EB7" w:rsidRPr="004936E5">
        <w:rPr>
          <w:color w:val="005828"/>
          <w:szCs w:val="24"/>
          <w:lang w:val="fr-FR"/>
        </w:rPr>
        <w:t xml:space="preserve">après quoi </w:t>
      </w:r>
      <w:r w:rsidRPr="004936E5">
        <w:rPr>
          <w:color w:val="005828"/>
          <w:szCs w:val="24"/>
          <w:lang w:val="fr-FR"/>
        </w:rPr>
        <w:t xml:space="preserve">une action recommandée sera documentée par le gestionnaire de projet </w:t>
      </w:r>
      <w:r w:rsidR="00FD34F5" w:rsidRPr="004936E5">
        <w:rPr>
          <w:color w:val="005828"/>
          <w:szCs w:val="24"/>
          <w:lang w:val="fr-FR"/>
        </w:rPr>
        <w:t xml:space="preserve">(PM) </w:t>
      </w:r>
      <w:r w:rsidRPr="004936E5">
        <w:rPr>
          <w:color w:val="005828"/>
          <w:szCs w:val="24"/>
          <w:lang w:val="fr-FR"/>
        </w:rPr>
        <w:t>dans le journal des changements, Cette information est ensuite utilisée comme une contribution à l'approbation formelle du changement par les décideurs appropriés.</w:t>
      </w:r>
    </w:p>
    <w:p w14:paraId="276D5A59" w14:textId="77777777" w:rsidR="000818AA" w:rsidRPr="004936E5" w:rsidRDefault="00EE11C5">
      <w:pPr>
        <w:pStyle w:val="PM2-Body"/>
        <w:numPr>
          <w:ilvl w:val="0"/>
          <w:numId w:val="30"/>
        </w:numPr>
        <w:rPr>
          <w:color w:val="005828"/>
          <w:szCs w:val="24"/>
          <w:lang w:val="fr-FR"/>
        </w:rPr>
      </w:pPr>
      <w:r w:rsidRPr="004936E5">
        <w:rPr>
          <w:b/>
          <w:color w:val="005828"/>
          <w:szCs w:val="24"/>
          <w:lang w:val="fr-FR"/>
        </w:rPr>
        <w:lastRenderedPageBreak/>
        <w:t>Approbation des changements : l</w:t>
      </w:r>
      <w:r w:rsidRPr="004936E5">
        <w:rPr>
          <w:color w:val="005828"/>
          <w:szCs w:val="24"/>
          <w:lang w:val="fr-FR"/>
        </w:rPr>
        <w:t>'approbation d'un changement de projet suivra le processus d'escalade défini pour ce projet. Pour les changements qui n'ont pas d'impact significatif sur le délai de livraison et le budget, les changements peuvent être approuvés lors des réunions de suivi du projet</w:t>
      </w:r>
      <w:r w:rsidR="0014469F" w:rsidRPr="004936E5">
        <w:rPr>
          <w:color w:val="005828"/>
          <w:szCs w:val="24"/>
          <w:lang w:val="fr-FR"/>
        </w:rPr>
        <w:t xml:space="preserve">. Les autres changements (ayant une taille </w:t>
      </w:r>
      <w:r w:rsidR="00AC6FEF" w:rsidRPr="004936E5">
        <w:rPr>
          <w:color w:val="005828"/>
          <w:szCs w:val="24"/>
          <w:lang w:val="fr-FR"/>
        </w:rPr>
        <w:t xml:space="preserve">L </w:t>
      </w:r>
      <w:r w:rsidR="0014469F" w:rsidRPr="004936E5">
        <w:rPr>
          <w:color w:val="005828"/>
          <w:szCs w:val="24"/>
          <w:lang w:val="fr-FR"/>
        </w:rPr>
        <w:t xml:space="preserve">ou </w:t>
      </w:r>
      <w:r w:rsidR="00AC6FEF" w:rsidRPr="004936E5">
        <w:rPr>
          <w:color w:val="005828"/>
          <w:szCs w:val="24"/>
          <w:lang w:val="fr-FR"/>
        </w:rPr>
        <w:t>XL</w:t>
      </w:r>
      <w:r w:rsidRPr="004936E5">
        <w:rPr>
          <w:color w:val="005828"/>
          <w:szCs w:val="24"/>
          <w:lang w:val="fr-FR"/>
        </w:rPr>
        <w:t>) sont approuvés par le Comité de pilotage du projet (PSC). Les détails de la décision sont documentés dans le journal des changements.</w:t>
      </w:r>
    </w:p>
    <w:p w14:paraId="292FD01D"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Mise en œuvre des changements : </w:t>
      </w:r>
      <w:r w:rsidRPr="004936E5">
        <w:rPr>
          <w:color w:val="005828"/>
          <w:szCs w:val="24"/>
          <w:lang w:val="fr-FR"/>
        </w:rPr>
        <w:t>les activités liées à la mise en œuvre des changements approuvés seront documentées dans le plan de travail du projet.</w:t>
      </w:r>
    </w:p>
    <w:p w14:paraId="2A4FC2D3"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Contrôle des changements : les </w:t>
      </w:r>
      <w:r w:rsidRPr="004936E5">
        <w:rPr>
          <w:color w:val="005828"/>
          <w:szCs w:val="24"/>
          <w:lang w:val="fr-FR"/>
        </w:rPr>
        <w:t xml:space="preserve">changements nouveaux ou ouverts seront identifiés/évalués chaque semaine au cours des réunions de suivi du projet et le gestionnaire de projet </w:t>
      </w:r>
      <w:r w:rsidR="00FD34F5" w:rsidRPr="004936E5">
        <w:rPr>
          <w:color w:val="005828"/>
          <w:szCs w:val="24"/>
          <w:lang w:val="fr-FR"/>
        </w:rPr>
        <w:t xml:space="preserve">(PM) </w:t>
      </w:r>
      <w:r w:rsidRPr="004936E5">
        <w:rPr>
          <w:color w:val="005828"/>
          <w:szCs w:val="24"/>
          <w:lang w:val="fr-FR"/>
        </w:rPr>
        <w:t xml:space="preserve">mettra alors à jour le journal des changements avec les résultats de l'analyse/examen. Pour les changements de taille moyenne, élevée et très élevée, le gestionnaire de projet </w:t>
      </w:r>
      <w:r w:rsidR="00FD34F5" w:rsidRPr="004936E5">
        <w:rPr>
          <w:color w:val="005828"/>
          <w:szCs w:val="24"/>
          <w:lang w:val="fr-FR"/>
        </w:rPr>
        <w:t xml:space="preserve">(PM) </w:t>
      </w:r>
      <w:r w:rsidRPr="004936E5">
        <w:rPr>
          <w:color w:val="005828"/>
          <w:szCs w:val="24"/>
          <w:lang w:val="fr-FR"/>
        </w:rPr>
        <w:t>fera un rapport mensuel sur leur statut au comité de pilotage du projet (PSC) et, le cas échéant, aux autres parties prenantes du projet.</w:t>
      </w:r>
    </w:p>
    <w:p w14:paraId="50F1EDC5" w14:textId="74A34BEB" w:rsidR="000818AA" w:rsidRPr="004936E5" w:rsidRDefault="00EE11C5">
      <w:pPr>
        <w:spacing w:before="120"/>
        <w:rPr>
          <w:rFonts w:asciiTheme="minorHAnsi" w:hAnsiTheme="minorHAnsi" w:cstheme="minorHAnsi"/>
          <w:i/>
          <w:color w:val="0070C0"/>
          <w:sz w:val="20"/>
          <w:szCs w:val="24"/>
          <w:lang w:val="fr-FR"/>
        </w:rPr>
      </w:pPr>
      <w:r w:rsidRPr="004936E5">
        <w:rPr>
          <w:rFonts w:asciiTheme="minorHAnsi" w:hAnsiTheme="minorHAnsi" w:cstheme="minorHAnsi"/>
          <w:i/>
          <w:color w:val="0070C0"/>
          <w:sz w:val="20"/>
          <w:lang w:val="fr-FR"/>
        </w:rPr>
        <w:t>&lt;Personnalisez le processus ci-dessus en fonction des besoins de votre projet et/ou de votre organisation.</w:t>
      </w:r>
      <w:r w:rsidR="008131F5">
        <w:rPr>
          <w:rFonts w:asciiTheme="minorHAnsi" w:hAnsiTheme="minorHAnsi" w:cstheme="minorHAnsi"/>
          <w:i/>
          <w:color w:val="0070C0"/>
          <w:sz w:val="20"/>
          <w:lang w:val="fr-FR"/>
        </w:rPr>
        <w:t>&gt;</w:t>
      </w:r>
    </w:p>
    <w:p w14:paraId="6C3B8597" w14:textId="77777777" w:rsidR="000818AA" w:rsidRPr="004936E5" w:rsidRDefault="00EE11C5">
      <w:pPr>
        <w:pStyle w:val="Heading2"/>
        <w:rPr>
          <w:rFonts w:asciiTheme="minorHAnsi" w:hAnsiTheme="minorHAnsi" w:cstheme="minorHAnsi"/>
          <w:lang w:val="fr-FR"/>
        </w:rPr>
      </w:pPr>
      <w:bookmarkStart w:id="41" w:name="_Toc445974329"/>
      <w:r w:rsidRPr="004936E5">
        <w:rPr>
          <w:rFonts w:asciiTheme="minorHAnsi" w:hAnsiTheme="minorHAnsi" w:cstheme="minorHAnsi"/>
          <w:lang w:val="fr-FR"/>
        </w:rPr>
        <w:t>Gestion de la qualité</w:t>
      </w:r>
      <w:bookmarkEnd w:id="41"/>
    </w:p>
    <w:p w14:paraId="4280E8B1" w14:textId="02D1BD10"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 </w:t>
      </w:r>
      <w:r w:rsidR="0032676E" w:rsidRPr="004936E5">
        <w:rPr>
          <w:rFonts w:asciiTheme="minorHAnsi" w:hAnsiTheme="minorHAnsi" w:cstheme="minorHAnsi"/>
          <w:i/>
          <w:color w:val="0070C0"/>
          <w:sz w:val="20"/>
          <w:lang w:val="fr-FR"/>
        </w:rPr>
        <w:t xml:space="preserve">Il s'agit d'une description de </w:t>
      </w:r>
      <w:r w:rsidRPr="004936E5">
        <w:rPr>
          <w:rFonts w:asciiTheme="minorHAnsi" w:hAnsiTheme="minorHAnsi" w:cstheme="minorHAnsi"/>
          <w:i/>
          <w:color w:val="0070C0"/>
          <w:sz w:val="20"/>
          <w:lang w:val="fr-FR"/>
        </w:rPr>
        <w:t xml:space="preserve">haut niveau de l'approche de gestion de la qualité à utiliser, </w:t>
      </w:r>
      <w:r w:rsidR="0032676E" w:rsidRPr="004936E5">
        <w:rPr>
          <w:rFonts w:asciiTheme="minorHAnsi" w:hAnsiTheme="minorHAnsi" w:cstheme="minorHAnsi"/>
          <w:i/>
          <w:color w:val="0070C0"/>
          <w:sz w:val="20"/>
          <w:lang w:val="fr-FR"/>
        </w:rPr>
        <w:t xml:space="preserve">qui peut être adaptée </w:t>
      </w:r>
      <w:r w:rsidRPr="004936E5">
        <w:rPr>
          <w:rFonts w:asciiTheme="minorHAnsi" w:hAnsiTheme="minorHAnsi" w:cstheme="minorHAnsi"/>
          <w:i/>
          <w:color w:val="0070C0"/>
          <w:sz w:val="20"/>
          <w:lang w:val="fr-FR"/>
        </w:rPr>
        <w:t xml:space="preserve">au projet </w:t>
      </w:r>
      <w:r w:rsidR="0032676E" w:rsidRPr="004936E5">
        <w:rPr>
          <w:rFonts w:asciiTheme="minorHAnsi" w:hAnsiTheme="minorHAnsi" w:cstheme="minorHAnsi"/>
          <w:i/>
          <w:color w:val="0070C0"/>
          <w:sz w:val="20"/>
          <w:lang w:val="fr-FR"/>
        </w:rPr>
        <w:t xml:space="preserve">spécifique </w:t>
      </w:r>
      <w:r w:rsidRPr="004936E5">
        <w:rPr>
          <w:rFonts w:asciiTheme="minorHAnsi" w:hAnsiTheme="minorHAnsi" w:cstheme="minorHAnsi"/>
          <w:i/>
          <w:color w:val="0070C0"/>
          <w:sz w:val="20"/>
          <w:lang w:val="fr-FR"/>
        </w:rPr>
        <w:t xml:space="preserve">et au </w:t>
      </w:r>
      <w:r w:rsidR="00693EB7" w:rsidRPr="004936E5">
        <w:rPr>
          <w:rFonts w:asciiTheme="minorHAnsi" w:hAnsiTheme="minorHAnsi" w:cstheme="minorHAnsi"/>
          <w:i/>
          <w:color w:val="0070C0"/>
          <w:sz w:val="20"/>
          <w:lang w:val="fr-FR"/>
        </w:rPr>
        <w:t xml:space="preserve">contexte </w:t>
      </w:r>
      <w:r w:rsidRPr="004936E5">
        <w:rPr>
          <w:rFonts w:asciiTheme="minorHAnsi" w:hAnsiTheme="minorHAnsi" w:cstheme="minorHAnsi"/>
          <w:i/>
          <w:color w:val="0070C0"/>
          <w:sz w:val="20"/>
          <w:lang w:val="fr-FR"/>
        </w:rPr>
        <w:t>organisationnel</w:t>
      </w:r>
      <w:r w:rsidR="00693EB7" w:rsidRPr="004936E5">
        <w:rPr>
          <w:rFonts w:asciiTheme="minorHAnsi" w:hAnsiTheme="minorHAnsi" w:cstheme="minorHAnsi"/>
          <w:i/>
          <w:color w:val="0070C0"/>
          <w:sz w:val="20"/>
          <w:lang w:val="fr-FR"/>
        </w:rPr>
        <w:t xml:space="preserve">. Envisagez de créer </w:t>
      </w:r>
      <w:r w:rsidR="0032676E" w:rsidRPr="004936E5">
        <w:rPr>
          <w:rFonts w:asciiTheme="minorHAnsi" w:hAnsiTheme="minorHAnsi" w:cstheme="minorHAnsi"/>
          <w:i/>
          <w:color w:val="0070C0"/>
          <w:sz w:val="20"/>
          <w:lang w:val="fr-FR"/>
        </w:rPr>
        <w:t xml:space="preserve">un </w:t>
      </w:r>
      <w:r w:rsidRPr="004936E5">
        <w:rPr>
          <w:rFonts w:asciiTheme="minorHAnsi" w:hAnsiTheme="minorHAnsi" w:cstheme="minorHAnsi"/>
          <w:i/>
          <w:color w:val="0070C0"/>
          <w:sz w:val="20"/>
          <w:lang w:val="fr-FR"/>
        </w:rPr>
        <w:t xml:space="preserve">plan de gestion de la qualité </w:t>
      </w:r>
      <w:r w:rsidR="0032676E" w:rsidRPr="004936E5">
        <w:rPr>
          <w:rFonts w:asciiTheme="minorHAnsi" w:hAnsiTheme="minorHAnsi" w:cstheme="minorHAnsi"/>
          <w:i/>
          <w:color w:val="0070C0"/>
          <w:sz w:val="20"/>
          <w:lang w:val="fr-FR"/>
        </w:rPr>
        <w:t>distinct et plus complet pour les projets importants et complexes</w:t>
      </w:r>
      <w:r w:rsidRPr="004936E5">
        <w:rPr>
          <w:rFonts w:asciiTheme="minorHAnsi" w:hAnsiTheme="minorHAnsi" w:cstheme="minorHAnsi"/>
          <w:i/>
          <w:color w:val="0070C0"/>
          <w:sz w:val="20"/>
          <w:lang w:val="fr-FR"/>
        </w:rPr>
        <w:t>.</w:t>
      </w:r>
      <w:r w:rsidR="004018AE">
        <w:rPr>
          <w:rFonts w:asciiTheme="minorHAnsi" w:hAnsiTheme="minorHAnsi" w:cstheme="minorHAnsi"/>
          <w:i/>
          <w:color w:val="0070C0"/>
          <w:sz w:val="20"/>
          <w:lang w:val="fr-FR"/>
        </w:rPr>
        <w:t>&gt;</w:t>
      </w:r>
    </w:p>
    <w:p w14:paraId="666BAB6F" w14:textId="77777777" w:rsidR="000818AA" w:rsidRPr="004936E5" w:rsidRDefault="00EE11C5">
      <w:pPr>
        <w:pStyle w:val="PM2-Body"/>
        <w:rPr>
          <w:color w:val="005828"/>
          <w:szCs w:val="24"/>
          <w:lang w:val="fr-FR"/>
        </w:rPr>
      </w:pPr>
      <w:r w:rsidRPr="004936E5">
        <w:rPr>
          <w:szCs w:val="24"/>
          <w:lang w:val="fr-FR"/>
        </w:rPr>
        <w:t xml:space="preserve">Le processus de gestion de la qualité du projet comprend toutes les activités (liées à la fois aux processus et aux produits livrables) qui augmenteront la capacité à atteindre les résultats attendus du projet identifiés dans la charte du projet. Le </w:t>
      </w:r>
      <w:r w:rsidR="00EF0CA6" w:rsidRPr="004936E5">
        <w:rPr>
          <w:szCs w:val="24"/>
          <w:lang w:val="fr-FR"/>
        </w:rPr>
        <w:t xml:space="preserve">processus se compose de </w:t>
      </w:r>
      <w:r w:rsidR="00EF0CA6" w:rsidRPr="004936E5">
        <w:rPr>
          <w:color w:val="005828"/>
          <w:szCs w:val="24"/>
          <w:lang w:val="fr-FR"/>
        </w:rPr>
        <w:t>cinq étapes :</w:t>
      </w:r>
    </w:p>
    <w:p w14:paraId="4B9CB90F"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Définir les </w:t>
      </w:r>
      <w:r w:rsidR="00EF0CA6" w:rsidRPr="004936E5">
        <w:rPr>
          <w:b/>
          <w:color w:val="005828"/>
          <w:szCs w:val="24"/>
          <w:lang w:val="fr-FR"/>
        </w:rPr>
        <w:t xml:space="preserve">caractéristiques de la qualité : </w:t>
      </w:r>
      <w:r w:rsidRPr="004936E5">
        <w:rPr>
          <w:color w:val="005828"/>
          <w:szCs w:val="24"/>
          <w:lang w:val="fr-FR"/>
        </w:rPr>
        <w:t xml:space="preserve">identifier les objectifs, l'approche, les exigences, les activités et les responsabilités du processus de gestion de la qualité du projet et la manière dont il sera mis en œuvre tout au long du projet. Les activités de gestion de la qualité </w:t>
      </w:r>
      <w:r w:rsidR="007C1DC3" w:rsidRPr="004936E5">
        <w:rPr>
          <w:color w:val="005828"/>
          <w:szCs w:val="24"/>
          <w:lang w:val="fr-FR"/>
        </w:rPr>
        <w:t xml:space="preserve">seront </w:t>
      </w:r>
      <w:r w:rsidRPr="004936E5">
        <w:rPr>
          <w:color w:val="005828"/>
          <w:szCs w:val="24"/>
          <w:lang w:val="fr-FR"/>
        </w:rPr>
        <w:t>ajoutées au plan de travail du projet</w:t>
      </w:r>
      <w:r w:rsidR="007C1DC3" w:rsidRPr="004936E5">
        <w:rPr>
          <w:color w:val="005828"/>
          <w:szCs w:val="24"/>
          <w:lang w:val="fr-FR"/>
        </w:rPr>
        <w:t>. La liste de contrôle de l'examen de la qualité et la liste de contrôle de l'acceptation des produits livrables sont créées pendant la phase de planification.</w:t>
      </w:r>
    </w:p>
    <w:p w14:paraId="56745854"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Assurance de la qualité : les </w:t>
      </w:r>
      <w:r w:rsidRPr="004936E5">
        <w:rPr>
          <w:color w:val="005828"/>
          <w:szCs w:val="24"/>
          <w:lang w:val="fr-FR"/>
        </w:rPr>
        <w:t xml:space="preserve">activités d'assurance de la qualité seront </w:t>
      </w:r>
      <w:r w:rsidR="007C1DC3" w:rsidRPr="004936E5">
        <w:rPr>
          <w:color w:val="005828"/>
          <w:szCs w:val="24"/>
          <w:lang w:val="fr-FR"/>
        </w:rPr>
        <w:t>réalisées en évaluant la conception des contrôles du projet, en confirmant leur mise en œuvre et en évaluant leur efficacité opérationnelle. Ces activités prendront en compte les objectifs de qualité du projet ainsi que les risques du projet. Les activités d'assurance qualité seront réalisées par une personne chargée de l'assurance qualité du projet (AQP) et par l'organisation du projet (PCT, BM, SP).</w:t>
      </w:r>
    </w:p>
    <w:p w14:paraId="486D6D3A"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Effectuer le contrôle de la qualité : </w:t>
      </w:r>
      <w:r w:rsidRPr="004936E5">
        <w:rPr>
          <w:color w:val="005828"/>
          <w:szCs w:val="24"/>
          <w:lang w:val="fr-FR"/>
        </w:rPr>
        <w:t xml:space="preserve">la liste de contrôle de l'examen de la qualité sera utilisée par le gestionnaire de projet (GP) pour évaluer les activités de contrôle de la qualité et pour valider la conformité avec les plans en termes de portée, de temps, de coût, de qualité, d'organisation du projet, de communication, de risques, de contrats et de satisfaction du client. En outre, le gestionnaire de projet (GP) résumera et documentera les conclusions de la liste de contrôle de l'examen de la qualité, leur impact, les recommandations ainsi que toute mesure corrective ou d'amélioration. Les journaux du projet seront ensuite également utilisés pour documenter les </w:t>
      </w:r>
      <w:r w:rsidR="007022DC" w:rsidRPr="004936E5">
        <w:rPr>
          <w:color w:val="005828"/>
          <w:szCs w:val="24"/>
          <w:lang w:val="fr-FR"/>
        </w:rPr>
        <w:t>risques</w:t>
      </w:r>
      <w:r w:rsidRPr="004936E5">
        <w:rPr>
          <w:color w:val="005828"/>
          <w:szCs w:val="24"/>
          <w:lang w:val="fr-FR"/>
        </w:rPr>
        <w:t>, les problèmes, les décisions et les changements connexes.</w:t>
      </w:r>
    </w:p>
    <w:p w14:paraId="29041453"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Réception des produits livrables : </w:t>
      </w:r>
      <w:r w:rsidRPr="004936E5">
        <w:rPr>
          <w:color w:val="005828"/>
          <w:szCs w:val="24"/>
          <w:lang w:val="fr-FR"/>
        </w:rPr>
        <w:t xml:space="preserve">la liste de contrôle de la réception des produits livrables permet de contrôler l'état d'avancement de toutes les activités préalables à la livraison des produits livrables du projet au maître d'ouvrage (PO) et à </w:t>
      </w:r>
      <w:r w:rsidR="007022DC" w:rsidRPr="004936E5">
        <w:rPr>
          <w:color w:val="005828"/>
          <w:szCs w:val="24"/>
          <w:lang w:val="fr-FR"/>
        </w:rPr>
        <w:t xml:space="preserve">leur </w:t>
      </w:r>
      <w:r w:rsidRPr="004936E5">
        <w:rPr>
          <w:color w:val="005828"/>
          <w:szCs w:val="24"/>
          <w:lang w:val="fr-FR"/>
        </w:rPr>
        <w:t xml:space="preserve">acceptation officielle. Les produits livrables du projet sont acceptés si les activités d'acceptation sont réalisées avec succès et dans les limites des tolérances pré-spécifiées. Les produits livrables du projet peuvent être acceptés de manière conditionnelle même s'ils présentent un ensemble de </w:t>
      </w:r>
      <w:r w:rsidRPr="004936E5">
        <w:rPr>
          <w:color w:val="005828"/>
          <w:szCs w:val="24"/>
          <w:lang w:val="fr-FR"/>
        </w:rPr>
        <w:lastRenderedPageBreak/>
        <w:t>problèmes connus, à condition que ceux-ci soient documentés et qu'il existe un plan pour les résoudre.</w:t>
      </w:r>
    </w:p>
    <w:p w14:paraId="1C8C8E38"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Réaliser la </w:t>
      </w:r>
      <w:r w:rsidR="00EF0CA6" w:rsidRPr="004936E5">
        <w:rPr>
          <w:b/>
          <w:color w:val="005828"/>
          <w:szCs w:val="24"/>
          <w:lang w:val="fr-FR"/>
        </w:rPr>
        <w:t xml:space="preserve">réception </w:t>
      </w:r>
      <w:r w:rsidRPr="004936E5">
        <w:rPr>
          <w:b/>
          <w:color w:val="005828"/>
          <w:szCs w:val="24"/>
          <w:lang w:val="fr-FR"/>
        </w:rPr>
        <w:t xml:space="preserve">finale </w:t>
      </w:r>
      <w:r w:rsidR="00EF0CA6" w:rsidRPr="004936E5">
        <w:rPr>
          <w:b/>
          <w:color w:val="005828"/>
          <w:szCs w:val="24"/>
          <w:lang w:val="fr-FR"/>
        </w:rPr>
        <w:t xml:space="preserve">: </w:t>
      </w:r>
      <w:r w:rsidRPr="004936E5">
        <w:rPr>
          <w:color w:val="005828"/>
          <w:szCs w:val="24"/>
          <w:lang w:val="fr-FR"/>
        </w:rPr>
        <w:t>le gestionnaire de projet (GP) rendra compte des performances du projet lors de la réunion d'examen de fin de projet et élaborera le rapport de fin de projet. La documentation et les dossiers du projet seront mis à jour, examinés et archivés. L'</w:t>
      </w:r>
      <w:r w:rsidR="00EF0CA6" w:rsidRPr="004936E5">
        <w:rPr>
          <w:color w:val="005828"/>
          <w:szCs w:val="24"/>
          <w:lang w:val="fr-FR"/>
        </w:rPr>
        <w:t xml:space="preserve">acceptation finale est obtenue du propriétaire du projet (PO), </w:t>
      </w:r>
      <w:r w:rsidR="00817800" w:rsidRPr="004936E5">
        <w:rPr>
          <w:color w:val="005828"/>
          <w:szCs w:val="24"/>
          <w:lang w:val="fr-FR"/>
        </w:rPr>
        <w:t xml:space="preserve">par le biais de la note d'acceptation du projet, après quoi la fin du projet est communiquée à toutes les parties prenantes </w:t>
      </w:r>
      <w:r w:rsidR="00F53B07" w:rsidRPr="004936E5">
        <w:rPr>
          <w:color w:val="005828"/>
          <w:szCs w:val="24"/>
          <w:lang w:val="fr-FR"/>
        </w:rPr>
        <w:t>concernées</w:t>
      </w:r>
      <w:r w:rsidR="00817800" w:rsidRPr="004936E5">
        <w:rPr>
          <w:color w:val="005828"/>
          <w:szCs w:val="24"/>
          <w:lang w:val="fr-FR"/>
        </w:rPr>
        <w:t>.</w:t>
      </w:r>
    </w:p>
    <w:p w14:paraId="5738BA8E" w14:textId="434EB002" w:rsidR="000818AA" w:rsidRPr="004936E5" w:rsidRDefault="00EE11C5">
      <w:pPr>
        <w:spacing w:before="120"/>
        <w:rPr>
          <w:rFonts w:asciiTheme="minorHAnsi" w:hAnsiTheme="minorHAnsi" w:cstheme="minorHAnsi"/>
          <w:i/>
          <w:color w:val="0070C0"/>
          <w:sz w:val="20"/>
          <w:szCs w:val="24"/>
          <w:lang w:val="fr-FR"/>
        </w:rPr>
      </w:pPr>
      <w:r w:rsidRPr="004936E5">
        <w:rPr>
          <w:rFonts w:asciiTheme="minorHAnsi" w:hAnsiTheme="minorHAnsi" w:cstheme="minorHAnsi"/>
          <w:i/>
          <w:color w:val="0070C0"/>
          <w:sz w:val="20"/>
          <w:lang w:val="fr-FR"/>
        </w:rPr>
        <w:t>&lt;Personnalisez le processus ci-dessus en fonction des besoins de votre projet et/ou de votre organisation.</w:t>
      </w:r>
      <w:r w:rsidR="004018AE">
        <w:rPr>
          <w:rFonts w:asciiTheme="minorHAnsi" w:hAnsiTheme="minorHAnsi" w:cstheme="minorHAnsi"/>
          <w:i/>
          <w:color w:val="0070C0"/>
          <w:sz w:val="20"/>
          <w:lang w:val="fr-FR"/>
        </w:rPr>
        <w:t>&gt;</w:t>
      </w:r>
    </w:p>
    <w:p w14:paraId="3659CCFA" w14:textId="77777777" w:rsidR="000818AA" w:rsidRPr="004936E5" w:rsidRDefault="00EE11C5">
      <w:pPr>
        <w:pStyle w:val="Heading2"/>
        <w:rPr>
          <w:rFonts w:asciiTheme="minorHAnsi" w:hAnsiTheme="minorHAnsi" w:cstheme="minorHAnsi"/>
          <w:lang w:val="fr-FR"/>
        </w:rPr>
      </w:pPr>
      <w:bookmarkStart w:id="42" w:name="_Toc445974330"/>
      <w:r w:rsidRPr="004936E5">
        <w:rPr>
          <w:rFonts w:asciiTheme="minorHAnsi" w:hAnsiTheme="minorHAnsi" w:cstheme="minorHAnsi"/>
          <w:lang w:val="fr-FR"/>
        </w:rPr>
        <w:t>Gestion de la configuration</w:t>
      </w:r>
      <w:bookmarkEnd w:id="36"/>
      <w:bookmarkEnd w:id="42"/>
    </w:p>
    <w:p w14:paraId="2E19622C" w14:textId="77777777"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 Il s'agit d'une description de haut niveau de l'approche de gestion de la configuration à utiliser, qui peut être adaptée au projet spécifique et au contexte organisationnel. </w:t>
      </w:r>
      <w:r w:rsidR="00F11679" w:rsidRPr="004936E5">
        <w:rPr>
          <w:rFonts w:asciiTheme="minorHAnsi" w:hAnsiTheme="minorHAnsi" w:cstheme="minorHAnsi"/>
          <w:i/>
          <w:color w:val="0070C0"/>
          <w:sz w:val="20"/>
          <w:lang w:val="fr-FR"/>
        </w:rPr>
        <w:t xml:space="preserve">Pour les projets de grande envergure ou complexes, </w:t>
      </w:r>
      <w:r w:rsidRPr="004936E5">
        <w:rPr>
          <w:rFonts w:asciiTheme="minorHAnsi" w:hAnsiTheme="minorHAnsi" w:cstheme="minorHAnsi"/>
          <w:i/>
          <w:color w:val="0070C0"/>
          <w:sz w:val="20"/>
          <w:lang w:val="fr-FR"/>
        </w:rPr>
        <w:t>envisagez d'</w:t>
      </w:r>
      <w:r w:rsidR="00F11679" w:rsidRPr="004936E5">
        <w:rPr>
          <w:rFonts w:asciiTheme="minorHAnsi" w:hAnsiTheme="minorHAnsi" w:cstheme="minorHAnsi"/>
          <w:i/>
          <w:color w:val="0070C0"/>
          <w:sz w:val="20"/>
          <w:lang w:val="fr-FR"/>
        </w:rPr>
        <w:t xml:space="preserve">intégrer ce plan </w:t>
      </w:r>
      <w:r w:rsidR="00B725FD" w:rsidRPr="004936E5">
        <w:rPr>
          <w:rFonts w:asciiTheme="minorHAnsi" w:hAnsiTheme="minorHAnsi" w:cstheme="minorHAnsi"/>
          <w:i/>
          <w:color w:val="0070C0"/>
          <w:sz w:val="20"/>
          <w:lang w:val="fr-FR"/>
        </w:rPr>
        <w:t xml:space="preserve">dans </w:t>
      </w:r>
      <w:r w:rsidRPr="004936E5">
        <w:rPr>
          <w:rFonts w:asciiTheme="minorHAnsi" w:hAnsiTheme="minorHAnsi" w:cstheme="minorHAnsi"/>
          <w:i/>
          <w:color w:val="0070C0"/>
          <w:sz w:val="20"/>
          <w:lang w:val="fr-FR"/>
        </w:rPr>
        <w:t>un plan de gestion de la qualité distinct et plus étendu.&gt;.</w:t>
      </w:r>
    </w:p>
    <w:p w14:paraId="1ED7F32D" w14:textId="77777777" w:rsidR="000818AA" w:rsidRPr="004936E5" w:rsidRDefault="00EE11C5">
      <w:pPr>
        <w:rPr>
          <w:rFonts w:ascii="Calibri" w:hAnsi="Calibri"/>
          <w:szCs w:val="22"/>
          <w:lang w:val="fr-FR"/>
        </w:rPr>
      </w:pPr>
      <w:r w:rsidRPr="004936E5">
        <w:rPr>
          <w:rFonts w:ascii="Calibri" w:hAnsi="Calibri"/>
          <w:szCs w:val="22"/>
          <w:lang w:val="fr-FR"/>
        </w:rPr>
        <w:t xml:space="preserve">La procédure de gestion de la configuration du projet comprend l'identification des éléments de configuration (IC) du projet, leurs attributs et leurs codes d'état, l'établissement de lignes de base, la définition des rôles et des responsabilités pour les modifications autorisées des IC, ainsi que la maintenance et le contrôle d'un référentiel de projet. </w:t>
      </w:r>
    </w:p>
    <w:p w14:paraId="5D98B9DF" w14:textId="77777777" w:rsidR="000818AA" w:rsidRPr="004936E5" w:rsidRDefault="00EE11C5">
      <w:pPr>
        <w:spacing w:before="120"/>
        <w:rPr>
          <w:rFonts w:ascii="Calibri" w:hAnsi="Calibri"/>
          <w:b/>
          <w:lang w:val="fr-FR"/>
        </w:rPr>
      </w:pPr>
      <w:r w:rsidRPr="004936E5">
        <w:rPr>
          <w:rFonts w:ascii="Calibri" w:hAnsi="Calibri"/>
          <w:b/>
          <w:lang w:val="fr-FR"/>
        </w:rPr>
        <w:t>Stockage des artefacts de gestion de projet</w:t>
      </w:r>
    </w:p>
    <w:p w14:paraId="471F8683" w14:textId="77777777" w:rsidR="000818AA" w:rsidRPr="004936E5" w:rsidRDefault="00EE11C5">
      <w:pPr>
        <w:rPr>
          <w:rFonts w:ascii="Calibri" w:hAnsi="Calibri"/>
          <w:szCs w:val="22"/>
          <w:lang w:val="fr-FR"/>
        </w:rPr>
      </w:pPr>
      <w:r w:rsidRPr="004936E5">
        <w:rPr>
          <w:rFonts w:ascii="Calibri" w:hAnsi="Calibri"/>
          <w:szCs w:val="22"/>
          <w:lang w:val="fr-FR"/>
        </w:rPr>
        <w:t>Le gestionnaire de projet (PM) structurera les artefacts de gestion de projet par phase du PM</w:t>
      </w:r>
      <w:proofErr w:type="gramStart"/>
      <w:r w:rsidRPr="004936E5">
        <w:rPr>
          <w:rFonts w:ascii="Calibri" w:hAnsi="Calibri"/>
          <w:szCs w:val="22"/>
          <w:vertAlign w:val="superscript"/>
          <w:lang w:val="fr-FR"/>
        </w:rPr>
        <w:t>2</w:t>
      </w:r>
      <w:r w:rsidRPr="004936E5">
        <w:rPr>
          <w:rFonts w:ascii="Calibri" w:hAnsi="Calibri"/>
          <w:szCs w:val="22"/>
          <w:lang w:val="fr-FR"/>
        </w:rPr>
        <w:t xml:space="preserve"> ,</w:t>
      </w:r>
      <w:proofErr w:type="gramEnd"/>
      <w:r w:rsidRPr="004936E5">
        <w:rPr>
          <w:rFonts w:ascii="Calibri" w:hAnsi="Calibri"/>
          <w:szCs w:val="22"/>
          <w:lang w:val="fr-FR"/>
        </w:rPr>
        <w:t xml:space="preserve"> en suivant la convention de dossier ci-dessous :</w:t>
      </w:r>
    </w:p>
    <w:p w14:paraId="1F783C03" w14:textId="77777777" w:rsidR="000818AA" w:rsidRPr="004936E5" w:rsidRDefault="00EE11C5">
      <w:pPr>
        <w:pStyle w:val="ListParagraph"/>
        <w:numPr>
          <w:ilvl w:val="0"/>
          <w:numId w:val="29"/>
        </w:numPr>
        <w:spacing w:after="120"/>
        <w:rPr>
          <w:color w:val="005828"/>
          <w:lang w:val="fr-FR"/>
        </w:rPr>
      </w:pPr>
      <w:r w:rsidRPr="004936E5">
        <w:rPr>
          <w:color w:val="005828"/>
          <w:lang w:val="fr-FR"/>
        </w:rPr>
        <w:t>01 Initiation</w:t>
      </w:r>
    </w:p>
    <w:p w14:paraId="62A3128F" w14:textId="77777777" w:rsidR="000818AA" w:rsidRPr="004936E5" w:rsidRDefault="00EE11C5">
      <w:pPr>
        <w:pStyle w:val="ListParagraph"/>
        <w:numPr>
          <w:ilvl w:val="0"/>
          <w:numId w:val="29"/>
        </w:numPr>
        <w:spacing w:after="120"/>
        <w:rPr>
          <w:color w:val="005828"/>
          <w:lang w:val="fr-FR"/>
        </w:rPr>
      </w:pPr>
      <w:r w:rsidRPr="004936E5">
        <w:rPr>
          <w:color w:val="005828"/>
          <w:lang w:val="fr-FR"/>
        </w:rPr>
        <w:t>02 Planification</w:t>
      </w:r>
    </w:p>
    <w:p w14:paraId="250BDF21" w14:textId="77777777" w:rsidR="000818AA" w:rsidRPr="004936E5" w:rsidRDefault="00EE11C5">
      <w:pPr>
        <w:pStyle w:val="ListParagraph"/>
        <w:numPr>
          <w:ilvl w:val="0"/>
          <w:numId w:val="29"/>
        </w:numPr>
        <w:spacing w:after="120"/>
        <w:rPr>
          <w:color w:val="005828"/>
          <w:lang w:val="fr-FR"/>
        </w:rPr>
      </w:pPr>
      <w:r w:rsidRPr="004936E5">
        <w:rPr>
          <w:color w:val="005828"/>
          <w:lang w:val="fr-FR"/>
        </w:rPr>
        <w:t>03 Exécution</w:t>
      </w:r>
    </w:p>
    <w:p w14:paraId="537BAD09" w14:textId="77777777" w:rsidR="000818AA" w:rsidRPr="004936E5" w:rsidRDefault="00EE11C5">
      <w:pPr>
        <w:pStyle w:val="ListParagraph"/>
        <w:numPr>
          <w:ilvl w:val="0"/>
          <w:numId w:val="29"/>
        </w:numPr>
        <w:spacing w:after="120"/>
        <w:rPr>
          <w:color w:val="005828"/>
          <w:lang w:val="fr-FR"/>
        </w:rPr>
      </w:pPr>
      <w:r w:rsidRPr="004936E5">
        <w:rPr>
          <w:color w:val="005828"/>
          <w:lang w:val="fr-FR"/>
        </w:rPr>
        <w:t>04 Monitorage et contrôle</w:t>
      </w:r>
    </w:p>
    <w:p w14:paraId="4AAA0703" w14:textId="77777777" w:rsidR="000818AA" w:rsidRPr="004936E5" w:rsidRDefault="00EE11C5">
      <w:pPr>
        <w:pStyle w:val="ListParagraph"/>
        <w:numPr>
          <w:ilvl w:val="0"/>
          <w:numId w:val="29"/>
        </w:numPr>
        <w:spacing w:after="120"/>
        <w:rPr>
          <w:color w:val="005828"/>
          <w:lang w:val="fr-FR"/>
        </w:rPr>
      </w:pPr>
      <w:r w:rsidRPr="004936E5">
        <w:rPr>
          <w:color w:val="005828"/>
          <w:lang w:val="fr-FR"/>
        </w:rPr>
        <w:t>05 Clôture</w:t>
      </w:r>
    </w:p>
    <w:p w14:paraId="77DBE8A3" w14:textId="77777777" w:rsidR="000818AA" w:rsidRPr="004936E5" w:rsidRDefault="00EE11C5">
      <w:pPr>
        <w:spacing w:before="120"/>
        <w:rPr>
          <w:rFonts w:ascii="Calibri" w:hAnsi="Calibri"/>
          <w:lang w:val="fr-FR"/>
        </w:rPr>
      </w:pPr>
      <w:r w:rsidRPr="004936E5">
        <w:rPr>
          <w:rFonts w:ascii="Calibri" w:hAnsi="Calibri"/>
          <w:lang w:val="fr-FR"/>
        </w:rPr>
        <w:t xml:space="preserve">Convention de dénomination des artefacts de </w:t>
      </w:r>
      <w:r w:rsidR="0009564B" w:rsidRPr="004936E5">
        <w:rPr>
          <w:rFonts w:ascii="Calibri" w:hAnsi="Calibri"/>
          <w:lang w:val="fr-FR"/>
        </w:rPr>
        <w:t>gestion de projet</w:t>
      </w:r>
    </w:p>
    <w:p w14:paraId="4A789A4B" w14:textId="77777777" w:rsidR="000818AA" w:rsidRPr="004936E5" w:rsidRDefault="00EE11C5">
      <w:pPr>
        <w:jc w:val="left"/>
        <w:rPr>
          <w:rFonts w:ascii="Calibri" w:hAnsi="Calibri"/>
          <w:sz w:val="20"/>
          <w:lang w:val="fr-FR"/>
        </w:rPr>
      </w:pPr>
      <w:r w:rsidRPr="004936E5">
        <w:rPr>
          <w:rFonts w:ascii="Calibri" w:hAnsi="Calibri"/>
          <w:lang w:val="fr-FR"/>
        </w:rPr>
        <w:t>La convention de dénomination des artefacts suivante sera utilisée :</w:t>
      </w:r>
      <w:r w:rsidRPr="004936E5">
        <w:rPr>
          <w:rFonts w:ascii="Calibri" w:hAnsi="Calibri"/>
          <w:lang w:val="fr-FR"/>
        </w:rPr>
        <w:br/>
      </w:r>
      <w:r w:rsidRPr="004936E5">
        <w:rPr>
          <w:rFonts w:ascii="Calibri" w:eastAsia="PMingLiU" w:hAnsi="Calibri"/>
          <w:color w:val="005828"/>
          <w:sz w:val="21"/>
          <w:szCs w:val="24"/>
          <w:lang w:val="fr-FR"/>
        </w:rPr>
        <w:t>(XX</w:t>
      </w:r>
      <w:proofErr w:type="gramStart"/>
      <w:r w:rsidRPr="004936E5">
        <w:rPr>
          <w:rFonts w:ascii="Calibri" w:eastAsia="PMingLiU" w:hAnsi="Calibri"/>
          <w:color w:val="005828"/>
          <w:sz w:val="21"/>
          <w:szCs w:val="24"/>
          <w:lang w:val="fr-FR"/>
        </w:rPr>
        <w:t>).(</w:t>
      </w:r>
      <w:proofErr w:type="spellStart"/>
      <w:proofErr w:type="gramEnd"/>
      <w:r w:rsidRPr="004936E5">
        <w:rPr>
          <w:rFonts w:ascii="Calibri" w:eastAsia="PMingLiU" w:hAnsi="Calibri"/>
          <w:color w:val="005828"/>
          <w:sz w:val="21"/>
          <w:szCs w:val="24"/>
          <w:lang w:val="fr-FR"/>
        </w:rPr>
        <w:t>DocumentName</w:t>
      </w:r>
      <w:proofErr w:type="spellEnd"/>
      <w:r w:rsidRPr="004936E5">
        <w:rPr>
          <w:rFonts w:ascii="Calibri" w:eastAsia="PMingLiU" w:hAnsi="Calibri"/>
          <w:color w:val="005828"/>
          <w:sz w:val="21"/>
          <w:szCs w:val="24"/>
          <w:lang w:val="fr-FR"/>
        </w:rPr>
        <w:t>).(</w:t>
      </w:r>
      <w:proofErr w:type="spellStart"/>
      <w:r w:rsidRPr="004936E5">
        <w:rPr>
          <w:rFonts w:ascii="Calibri" w:eastAsia="PMingLiU" w:hAnsi="Calibri"/>
          <w:color w:val="005828"/>
          <w:sz w:val="21"/>
          <w:szCs w:val="24"/>
          <w:lang w:val="fr-FR"/>
        </w:rPr>
        <w:t>ProjectName</w:t>
      </w:r>
      <w:proofErr w:type="spellEnd"/>
      <w:r w:rsidRPr="004936E5">
        <w:rPr>
          <w:rFonts w:ascii="Calibri" w:eastAsia="PMingLiU" w:hAnsi="Calibri"/>
          <w:color w:val="005828"/>
          <w:sz w:val="21"/>
          <w:szCs w:val="24"/>
          <w:lang w:val="fr-FR"/>
        </w:rPr>
        <w:t>).(</w:t>
      </w:r>
      <w:proofErr w:type="spellStart"/>
      <w:r w:rsidRPr="004936E5">
        <w:rPr>
          <w:rFonts w:ascii="Calibri" w:eastAsia="PMingLiU" w:hAnsi="Calibri"/>
          <w:color w:val="005828"/>
          <w:sz w:val="21"/>
          <w:szCs w:val="24"/>
          <w:lang w:val="fr-FR"/>
        </w:rPr>
        <w:t>yyyy</w:t>
      </w:r>
      <w:proofErr w:type="spellEnd"/>
      <w:r w:rsidRPr="004936E5">
        <w:rPr>
          <w:rFonts w:ascii="Calibri" w:eastAsia="PMingLiU" w:hAnsi="Calibri"/>
          <w:color w:val="005828"/>
          <w:sz w:val="21"/>
          <w:szCs w:val="24"/>
          <w:lang w:val="fr-FR"/>
        </w:rPr>
        <w:t>-mm-dd).v(</w:t>
      </w:r>
      <w:proofErr w:type="spellStart"/>
      <w:r w:rsidRPr="004936E5">
        <w:rPr>
          <w:rFonts w:ascii="Calibri" w:eastAsia="PMingLiU" w:hAnsi="Calibri"/>
          <w:color w:val="005828"/>
          <w:sz w:val="21"/>
          <w:szCs w:val="24"/>
          <w:lang w:val="fr-FR"/>
        </w:rPr>
        <w:t>x.x</w:t>
      </w:r>
      <w:proofErr w:type="spellEnd"/>
      <w:r w:rsidRPr="004936E5">
        <w:rPr>
          <w:rFonts w:ascii="Calibri" w:eastAsia="PMingLiU" w:hAnsi="Calibri"/>
          <w:color w:val="005828"/>
          <w:sz w:val="21"/>
          <w:szCs w:val="24"/>
          <w:lang w:val="fr-FR"/>
        </w:rPr>
        <w:t xml:space="preserve">), </w:t>
      </w:r>
      <w:r w:rsidRPr="004936E5">
        <w:rPr>
          <w:rFonts w:ascii="Calibri" w:eastAsia="PMingLiU" w:hAnsi="Calibri"/>
          <w:sz w:val="21"/>
          <w:szCs w:val="24"/>
          <w:lang w:val="fr-FR"/>
        </w:rPr>
        <w:t xml:space="preserve">où </w:t>
      </w:r>
      <w:r w:rsidRPr="004936E5">
        <w:rPr>
          <w:rFonts w:ascii="Calibri" w:eastAsia="PMingLiU" w:hAnsi="Calibri"/>
          <w:color w:val="005828"/>
          <w:sz w:val="21"/>
          <w:szCs w:val="24"/>
          <w:lang w:val="fr-FR"/>
        </w:rPr>
        <w:t>:</w:t>
      </w:r>
    </w:p>
    <w:p w14:paraId="0FC40A70" w14:textId="77777777" w:rsidR="000818AA" w:rsidRPr="004936E5" w:rsidRDefault="00EE11C5">
      <w:pPr>
        <w:pStyle w:val="ListParagraph"/>
        <w:numPr>
          <w:ilvl w:val="0"/>
          <w:numId w:val="28"/>
        </w:numPr>
        <w:spacing w:after="120"/>
        <w:jc w:val="left"/>
        <w:rPr>
          <w:szCs w:val="22"/>
          <w:lang w:val="fr-FR"/>
        </w:rPr>
      </w:pPr>
      <w:r w:rsidRPr="004936E5">
        <w:rPr>
          <w:szCs w:val="22"/>
          <w:lang w:val="fr-FR"/>
        </w:rPr>
        <w:t>(</w:t>
      </w:r>
      <w:r w:rsidR="0009564B" w:rsidRPr="004936E5">
        <w:rPr>
          <w:szCs w:val="22"/>
          <w:lang w:val="fr-FR"/>
        </w:rPr>
        <w:t>XX</w:t>
      </w:r>
      <w:r w:rsidRPr="004936E5">
        <w:rPr>
          <w:szCs w:val="22"/>
          <w:lang w:val="fr-FR"/>
        </w:rPr>
        <w:t xml:space="preserve">) </w:t>
      </w:r>
      <w:r w:rsidR="0009564B" w:rsidRPr="004936E5">
        <w:rPr>
          <w:szCs w:val="22"/>
          <w:lang w:val="fr-FR"/>
        </w:rPr>
        <w:t>(deux caractères numériques) numéro d'artefact unique dans le dossier indiquant la séquence d'</w:t>
      </w:r>
      <w:r w:rsidR="00A33391" w:rsidRPr="004936E5">
        <w:rPr>
          <w:szCs w:val="22"/>
          <w:lang w:val="fr-FR"/>
        </w:rPr>
        <w:t>artefacts</w:t>
      </w:r>
      <w:r w:rsidR="0009564B" w:rsidRPr="004936E5">
        <w:rPr>
          <w:szCs w:val="22"/>
          <w:lang w:val="fr-FR"/>
        </w:rPr>
        <w:t>.</w:t>
      </w:r>
    </w:p>
    <w:p w14:paraId="6ED12055" w14:textId="77777777" w:rsidR="000818AA" w:rsidRPr="004936E5" w:rsidRDefault="00EE11C5">
      <w:pPr>
        <w:pStyle w:val="ListParagraph"/>
        <w:numPr>
          <w:ilvl w:val="0"/>
          <w:numId w:val="28"/>
        </w:numPr>
        <w:spacing w:after="120"/>
        <w:jc w:val="left"/>
        <w:rPr>
          <w:szCs w:val="22"/>
          <w:lang w:val="fr-FR"/>
        </w:rPr>
      </w:pPr>
      <w:proofErr w:type="gramStart"/>
      <w:r w:rsidRPr="004936E5">
        <w:rPr>
          <w:szCs w:val="22"/>
          <w:lang w:val="fr-FR"/>
        </w:rPr>
        <w:t>v</w:t>
      </w:r>
      <w:r w:rsidR="00B725FD" w:rsidRPr="004936E5">
        <w:rPr>
          <w:szCs w:val="22"/>
          <w:lang w:val="fr-FR"/>
        </w:rPr>
        <w:t>(</w:t>
      </w:r>
      <w:proofErr w:type="gramEnd"/>
      <w:r w:rsidR="0009564B" w:rsidRPr="004936E5">
        <w:rPr>
          <w:szCs w:val="22"/>
          <w:lang w:val="fr-FR"/>
        </w:rPr>
        <w:t>x. x</w:t>
      </w:r>
      <w:r w:rsidR="00B725FD" w:rsidRPr="004936E5">
        <w:rPr>
          <w:szCs w:val="22"/>
          <w:lang w:val="fr-FR"/>
        </w:rPr>
        <w:t xml:space="preserve">) </w:t>
      </w:r>
      <w:r w:rsidR="00A33391" w:rsidRPr="004936E5">
        <w:rPr>
          <w:szCs w:val="22"/>
          <w:lang w:val="fr-FR"/>
        </w:rPr>
        <w:t xml:space="preserve">indique </w:t>
      </w:r>
      <w:r w:rsidR="0009564B" w:rsidRPr="004936E5">
        <w:rPr>
          <w:szCs w:val="22"/>
          <w:lang w:val="fr-FR"/>
        </w:rPr>
        <w:t>la version de l'</w:t>
      </w:r>
      <w:r w:rsidR="00A33391" w:rsidRPr="004936E5">
        <w:rPr>
          <w:szCs w:val="22"/>
          <w:lang w:val="fr-FR"/>
        </w:rPr>
        <w:t>artefact</w:t>
      </w:r>
      <w:r w:rsidR="0009564B" w:rsidRPr="004936E5">
        <w:rPr>
          <w:szCs w:val="22"/>
          <w:lang w:val="fr-FR"/>
        </w:rPr>
        <w:t xml:space="preserve">. Les </w:t>
      </w:r>
      <w:r w:rsidR="00A33391" w:rsidRPr="004936E5">
        <w:rPr>
          <w:szCs w:val="22"/>
          <w:lang w:val="fr-FR"/>
        </w:rPr>
        <w:t xml:space="preserve">numéros de version comme </w:t>
      </w:r>
      <w:r w:rsidR="0009564B" w:rsidRPr="004936E5">
        <w:rPr>
          <w:szCs w:val="22"/>
          <w:lang w:val="fr-FR"/>
        </w:rPr>
        <w:t xml:space="preserve">"0.x" signifient que le </w:t>
      </w:r>
      <w:r w:rsidR="00693EB7" w:rsidRPr="004936E5">
        <w:rPr>
          <w:szCs w:val="22"/>
          <w:lang w:val="fr-FR"/>
        </w:rPr>
        <w:t xml:space="preserve">document n'a pas </w:t>
      </w:r>
      <w:r w:rsidR="00A33391" w:rsidRPr="004936E5">
        <w:rPr>
          <w:szCs w:val="22"/>
          <w:lang w:val="fr-FR"/>
        </w:rPr>
        <w:t xml:space="preserve">encore </w:t>
      </w:r>
      <w:r w:rsidR="0009564B" w:rsidRPr="004936E5">
        <w:rPr>
          <w:szCs w:val="22"/>
          <w:lang w:val="fr-FR"/>
        </w:rPr>
        <w:t>été approuvé ; les changements mineurs seront reflétés dans la décimale (numéro de révision) et les changements majeurs (révisions formelles) dans le numéro.</w:t>
      </w:r>
    </w:p>
    <w:p w14:paraId="67D25F2D" w14:textId="77777777" w:rsidR="000818AA" w:rsidRPr="004936E5" w:rsidRDefault="00EE11C5">
      <w:pPr>
        <w:spacing w:before="120"/>
        <w:rPr>
          <w:rFonts w:ascii="Calibri" w:hAnsi="Calibri"/>
          <w:b/>
          <w:lang w:val="fr-FR"/>
        </w:rPr>
      </w:pPr>
      <w:r w:rsidRPr="004936E5">
        <w:rPr>
          <w:rFonts w:ascii="Calibri" w:hAnsi="Calibri"/>
          <w:b/>
          <w:lang w:val="fr-FR"/>
        </w:rPr>
        <w:t xml:space="preserve">Versionnage des artefacts de </w:t>
      </w:r>
      <w:r w:rsidR="00E20041" w:rsidRPr="004936E5">
        <w:rPr>
          <w:rFonts w:ascii="Calibri" w:hAnsi="Calibri"/>
          <w:b/>
          <w:lang w:val="fr-FR"/>
        </w:rPr>
        <w:t>gestion de projet</w:t>
      </w:r>
    </w:p>
    <w:p w14:paraId="0C9A3CC2" w14:textId="77777777" w:rsidR="000818AA" w:rsidRPr="004936E5" w:rsidRDefault="00EE11C5">
      <w:pPr>
        <w:rPr>
          <w:rFonts w:asciiTheme="minorHAnsi" w:hAnsiTheme="minorHAnsi"/>
          <w:color w:val="005828"/>
          <w:lang w:val="fr-FR"/>
        </w:rPr>
      </w:pPr>
      <w:r w:rsidRPr="004936E5">
        <w:rPr>
          <w:rFonts w:asciiTheme="minorHAnsi" w:hAnsiTheme="minorHAnsi"/>
          <w:color w:val="005828"/>
          <w:lang w:val="fr-FR"/>
        </w:rPr>
        <w:t>Tous les artefacts de gestion de projet sont sous contrôle de version, à l'exception des journaux et des listes de contrôle du projet.</w:t>
      </w:r>
    </w:p>
    <w:p w14:paraId="1419982D" w14:textId="77777777" w:rsidR="000818AA" w:rsidRPr="004936E5" w:rsidRDefault="00EE11C5">
      <w:pPr>
        <w:pStyle w:val="Heading2"/>
        <w:rPr>
          <w:rFonts w:asciiTheme="minorHAnsi" w:hAnsiTheme="minorHAnsi" w:cstheme="minorHAnsi"/>
          <w:lang w:val="fr-FR"/>
        </w:rPr>
      </w:pPr>
      <w:bookmarkStart w:id="43" w:name="_Toc445974331"/>
      <w:r w:rsidRPr="004936E5">
        <w:rPr>
          <w:rFonts w:asciiTheme="minorHAnsi" w:hAnsiTheme="minorHAnsi" w:cstheme="minorHAnsi"/>
          <w:lang w:val="fr-FR"/>
        </w:rPr>
        <w:t>Gestion des communications</w:t>
      </w:r>
      <w:bookmarkEnd w:id="43"/>
    </w:p>
    <w:p w14:paraId="34EFA494" w14:textId="3CC3021D"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 Il s'agit d'une description de haut niveau de l'approche de gestion des communications à utiliser, qui peut être adaptée au projet spécifique et au </w:t>
      </w:r>
      <w:r w:rsidR="00693EB7" w:rsidRPr="004936E5">
        <w:rPr>
          <w:rFonts w:asciiTheme="minorHAnsi" w:hAnsiTheme="minorHAnsi" w:cstheme="minorHAnsi"/>
          <w:i/>
          <w:color w:val="0070C0"/>
          <w:sz w:val="20"/>
          <w:lang w:val="fr-FR"/>
        </w:rPr>
        <w:t xml:space="preserve">contexte </w:t>
      </w:r>
      <w:r w:rsidRPr="004936E5">
        <w:rPr>
          <w:rFonts w:asciiTheme="minorHAnsi" w:hAnsiTheme="minorHAnsi" w:cstheme="minorHAnsi"/>
          <w:i/>
          <w:color w:val="0070C0"/>
          <w:sz w:val="20"/>
          <w:lang w:val="fr-FR"/>
        </w:rPr>
        <w:t>organisationnel</w:t>
      </w:r>
      <w:r w:rsidR="00693EB7" w:rsidRPr="004936E5">
        <w:rPr>
          <w:rFonts w:asciiTheme="minorHAnsi" w:hAnsiTheme="minorHAnsi" w:cstheme="minorHAnsi"/>
          <w:i/>
          <w:color w:val="0070C0"/>
          <w:sz w:val="20"/>
          <w:lang w:val="fr-FR"/>
        </w:rPr>
        <w:t xml:space="preserve">. Envisagez de créer </w:t>
      </w:r>
      <w:r w:rsidRPr="004936E5">
        <w:rPr>
          <w:rFonts w:asciiTheme="minorHAnsi" w:hAnsiTheme="minorHAnsi" w:cstheme="minorHAnsi"/>
          <w:i/>
          <w:color w:val="0070C0"/>
          <w:sz w:val="20"/>
          <w:lang w:val="fr-FR"/>
        </w:rPr>
        <w:t>un plan de gestion de la communication distinct et plus complet pour les projets complexes et de grande envergure.</w:t>
      </w:r>
      <w:r w:rsidR="004018AE">
        <w:rPr>
          <w:rFonts w:asciiTheme="minorHAnsi" w:hAnsiTheme="minorHAnsi" w:cstheme="minorHAnsi"/>
          <w:i/>
          <w:color w:val="0070C0"/>
          <w:sz w:val="20"/>
          <w:lang w:val="fr-FR"/>
        </w:rPr>
        <w:t>&gt;</w:t>
      </w:r>
    </w:p>
    <w:p w14:paraId="68899E60" w14:textId="77777777" w:rsidR="000818AA" w:rsidRPr="004936E5" w:rsidRDefault="00EE11C5">
      <w:pPr>
        <w:rPr>
          <w:rFonts w:asciiTheme="minorHAnsi" w:hAnsiTheme="minorHAnsi"/>
          <w:color w:val="005828"/>
          <w:lang w:val="fr-FR"/>
        </w:rPr>
      </w:pPr>
      <w:r w:rsidRPr="004936E5">
        <w:rPr>
          <w:rFonts w:asciiTheme="minorHAnsi" w:hAnsiTheme="minorHAnsi"/>
          <w:color w:val="005828"/>
          <w:lang w:val="fr-FR"/>
        </w:rPr>
        <w:t xml:space="preserve">Le processus de gestion de la communication détermine comment communiquer le plus efficacement possible avec les différentes parties prenantes. Il définit et documente le contenu, le </w:t>
      </w:r>
      <w:r w:rsidRPr="004936E5">
        <w:rPr>
          <w:rFonts w:asciiTheme="minorHAnsi" w:hAnsiTheme="minorHAnsi"/>
          <w:color w:val="005828"/>
          <w:lang w:val="fr-FR"/>
        </w:rPr>
        <w:lastRenderedPageBreak/>
        <w:t>format, la fréquence, le public et les résultats attendus des éléments de communication. Il définit également comment communiquer l'état du projet et l'affectation des activités aux différentes parties prenantes, ainsi que la stratégie de communication pour chaque partie prenante, en fonction de ses intérêts, de ses attentes et de son influence sur le projet.</w:t>
      </w:r>
    </w:p>
    <w:p w14:paraId="028DB633" w14:textId="77777777" w:rsidR="000818AA" w:rsidRPr="004936E5" w:rsidRDefault="004632F3">
      <w:pPr>
        <w:rPr>
          <w:rFonts w:asciiTheme="minorHAnsi" w:hAnsiTheme="minorHAnsi"/>
          <w:color w:val="005828"/>
          <w:lang w:val="fr-FR"/>
        </w:rPr>
      </w:pPr>
      <w:r w:rsidRPr="004936E5">
        <w:rPr>
          <w:rFonts w:asciiTheme="minorHAnsi" w:hAnsiTheme="minorHAnsi"/>
          <w:color w:val="005828"/>
          <w:lang w:val="fr-FR"/>
        </w:rPr>
        <w:t>Les réunions de projet suivantes seront organisées :</w:t>
      </w:r>
    </w:p>
    <w:tbl>
      <w:tblPr>
        <w:tblStyle w:val="TableGrid"/>
        <w:tblW w:w="0" w:type="auto"/>
        <w:tblInd w:w="108" w:type="dxa"/>
        <w:tblLook w:val="04A0" w:firstRow="1" w:lastRow="0" w:firstColumn="1" w:lastColumn="0" w:noHBand="0" w:noVBand="1"/>
      </w:tblPr>
      <w:tblGrid>
        <w:gridCol w:w="3828"/>
        <w:gridCol w:w="2409"/>
        <w:gridCol w:w="2694"/>
      </w:tblGrid>
      <w:tr w:rsidR="004632F3" w:rsidRPr="004936E5" w14:paraId="4B9AFB56" w14:textId="77777777" w:rsidTr="0068417F">
        <w:tc>
          <w:tcPr>
            <w:tcW w:w="3828" w:type="dxa"/>
            <w:shd w:val="clear" w:color="auto" w:fill="BFBFBF" w:themeFill="background1" w:themeFillShade="BF"/>
          </w:tcPr>
          <w:p w14:paraId="11937688" w14:textId="77777777" w:rsidR="000818AA" w:rsidRPr="004936E5" w:rsidRDefault="00EE11C5">
            <w:pPr>
              <w:pStyle w:val="PM2-Body"/>
              <w:rPr>
                <w:b/>
                <w:lang w:val="fr-FR"/>
              </w:rPr>
            </w:pPr>
            <w:r w:rsidRPr="004936E5">
              <w:rPr>
                <w:b/>
                <w:lang w:val="fr-FR"/>
              </w:rPr>
              <w:t>Réunion</w:t>
            </w:r>
          </w:p>
        </w:tc>
        <w:tc>
          <w:tcPr>
            <w:tcW w:w="2409" w:type="dxa"/>
            <w:shd w:val="clear" w:color="auto" w:fill="BFBFBF" w:themeFill="background1" w:themeFillShade="BF"/>
          </w:tcPr>
          <w:p w14:paraId="6136F521" w14:textId="77777777" w:rsidR="000818AA" w:rsidRPr="004936E5" w:rsidRDefault="00EE11C5">
            <w:pPr>
              <w:pStyle w:val="PM2-Body"/>
              <w:rPr>
                <w:b/>
                <w:lang w:val="fr-FR"/>
              </w:rPr>
            </w:pPr>
            <w:r w:rsidRPr="004936E5">
              <w:rPr>
                <w:b/>
                <w:lang w:val="fr-FR"/>
              </w:rPr>
              <w:t>Chaise</w:t>
            </w:r>
          </w:p>
        </w:tc>
        <w:tc>
          <w:tcPr>
            <w:tcW w:w="2694" w:type="dxa"/>
            <w:shd w:val="clear" w:color="auto" w:fill="BFBFBF" w:themeFill="background1" w:themeFillShade="BF"/>
          </w:tcPr>
          <w:p w14:paraId="1466ECE6" w14:textId="77777777" w:rsidR="000818AA" w:rsidRPr="004936E5" w:rsidRDefault="00EE11C5">
            <w:pPr>
              <w:pStyle w:val="PM2-Body"/>
              <w:rPr>
                <w:b/>
                <w:lang w:val="fr-FR"/>
              </w:rPr>
            </w:pPr>
            <w:r w:rsidRPr="004936E5">
              <w:rPr>
                <w:b/>
                <w:lang w:val="fr-FR"/>
              </w:rPr>
              <w:t>Fréquence</w:t>
            </w:r>
          </w:p>
        </w:tc>
      </w:tr>
      <w:tr w:rsidR="004632F3" w:rsidRPr="004936E5" w14:paraId="5603213A" w14:textId="77777777" w:rsidTr="0068417F">
        <w:tc>
          <w:tcPr>
            <w:tcW w:w="3828" w:type="dxa"/>
          </w:tcPr>
          <w:p w14:paraId="13A8EC89"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Réunion de lancement de la planification</w:t>
            </w:r>
          </w:p>
        </w:tc>
        <w:tc>
          <w:tcPr>
            <w:tcW w:w="2409" w:type="dxa"/>
          </w:tcPr>
          <w:p w14:paraId="5286F286"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de projet (PM)</w:t>
            </w:r>
          </w:p>
        </w:tc>
        <w:tc>
          <w:tcPr>
            <w:tcW w:w="2694" w:type="dxa"/>
          </w:tcPr>
          <w:p w14:paraId="1E12E5B5"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Une fois</w:t>
            </w:r>
          </w:p>
        </w:tc>
      </w:tr>
      <w:tr w:rsidR="0068417F" w:rsidRPr="004936E5" w14:paraId="418413AB" w14:textId="77777777" w:rsidTr="0068417F">
        <w:tc>
          <w:tcPr>
            <w:tcW w:w="3828" w:type="dxa"/>
          </w:tcPr>
          <w:p w14:paraId="511E8B0E"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Exécution de la réunion de lancement</w:t>
            </w:r>
          </w:p>
        </w:tc>
        <w:tc>
          <w:tcPr>
            <w:tcW w:w="2409" w:type="dxa"/>
          </w:tcPr>
          <w:p w14:paraId="1BC981E3"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de projet (PM)</w:t>
            </w:r>
          </w:p>
        </w:tc>
        <w:tc>
          <w:tcPr>
            <w:tcW w:w="2694" w:type="dxa"/>
          </w:tcPr>
          <w:p w14:paraId="1C88A73A"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Une fois</w:t>
            </w:r>
          </w:p>
        </w:tc>
      </w:tr>
      <w:tr w:rsidR="0068417F" w:rsidRPr="004936E5" w14:paraId="0374B04C" w14:textId="77777777" w:rsidTr="0068417F">
        <w:tc>
          <w:tcPr>
            <w:tcW w:w="3828" w:type="dxa"/>
          </w:tcPr>
          <w:p w14:paraId="02F3586C"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 xml:space="preserve">Réunion </w:t>
            </w:r>
            <w:r w:rsidR="00460756" w:rsidRPr="004936E5">
              <w:rPr>
                <w:rFonts w:eastAsia="Times New Roman" w:cs="Times New Roman"/>
                <w:color w:val="005828"/>
                <w:sz w:val="20"/>
                <w:lang w:val="fr-FR"/>
              </w:rPr>
              <w:t xml:space="preserve">sur l'état d'avancement du </w:t>
            </w:r>
            <w:r w:rsidRPr="004936E5">
              <w:rPr>
                <w:rFonts w:eastAsia="Times New Roman" w:cs="Times New Roman"/>
                <w:color w:val="005828"/>
                <w:sz w:val="20"/>
                <w:lang w:val="fr-FR"/>
              </w:rPr>
              <w:t>projet</w:t>
            </w:r>
          </w:p>
        </w:tc>
        <w:tc>
          <w:tcPr>
            <w:tcW w:w="2409" w:type="dxa"/>
          </w:tcPr>
          <w:p w14:paraId="4C93DDC8"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de projet (PM)</w:t>
            </w:r>
          </w:p>
        </w:tc>
        <w:tc>
          <w:tcPr>
            <w:tcW w:w="2694" w:type="dxa"/>
          </w:tcPr>
          <w:p w14:paraId="5FB0247D"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Toutes les 2 semaines</w:t>
            </w:r>
          </w:p>
        </w:tc>
      </w:tr>
      <w:tr w:rsidR="0068417F" w:rsidRPr="004936E5" w14:paraId="19BA50A3" w14:textId="77777777" w:rsidTr="0068417F">
        <w:tc>
          <w:tcPr>
            <w:tcW w:w="3828" w:type="dxa"/>
          </w:tcPr>
          <w:p w14:paraId="2E9C01C4"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Réunion de l'équipe centrale du projet</w:t>
            </w:r>
          </w:p>
        </w:tc>
        <w:tc>
          <w:tcPr>
            <w:tcW w:w="2409" w:type="dxa"/>
          </w:tcPr>
          <w:p w14:paraId="31FC91D9"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d'équipe (TL)</w:t>
            </w:r>
          </w:p>
        </w:tc>
        <w:tc>
          <w:tcPr>
            <w:tcW w:w="2694" w:type="dxa"/>
          </w:tcPr>
          <w:p w14:paraId="4173FCE9"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Hebdomadaire</w:t>
            </w:r>
          </w:p>
        </w:tc>
      </w:tr>
      <w:tr w:rsidR="0068417F" w:rsidRPr="004936E5" w14:paraId="129396D3" w14:textId="77777777" w:rsidTr="0068417F">
        <w:tc>
          <w:tcPr>
            <w:tcW w:w="3828" w:type="dxa"/>
          </w:tcPr>
          <w:p w14:paraId="1BB43676"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 xml:space="preserve">Réunion sur </w:t>
            </w:r>
            <w:r w:rsidR="00460756" w:rsidRPr="004936E5">
              <w:rPr>
                <w:rFonts w:eastAsia="Times New Roman" w:cs="Times New Roman"/>
                <w:color w:val="005828"/>
                <w:sz w:val="20"/>
                <w:lang w:val="fr-FR"/>
              </w:rPr>
              <w:t xml:space="preserve">l'avancement du </w:t>
            </w:r>
            <w:r w:rsidRPr="004936E5">
              <w:rPr>
                <w:rFonts w:eastAsia="Times New Roman" w:cs="Times New Roman"/>
                <w:color w:val="005828"/>
                <w:sz w:val="20"/>
                <w:lang w:val="fr-FR"/>
              </w:rPr>
              <w:t>projet</w:t>
            </w:r>
          </w:p>
        </w:tc>
        <w:tc>
          <w:tcPr>
            <w:tcW w:w="2409" w:type="dxa"/>
          </w:tcPr>
          <w:p w14:paraId="6B9A1E03"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de projet (PM)</w:t>
            </w:r>
          </w:p>
        </w:tc>
        <w:tc>
          <w:tcPr>
            <w:tcW w:w="2694" w:type="dxa"/>
          </w:tcPr>
          <w:p w14:paraId="127E4E6E"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Trimestrielle</w:t>
            </w:r>
          </w:p>
        </w:tc>
      </w:tr>
      <w:tr w:rsidR="0068417F" w:rsidRPr="004936E5" w14:paraId="0D377CBF" w14:textId="77777777" w:rsidTr="0068417F">
        <w:tc>
          <w:tcPr>
            <w:tcW w:w="3828" w:type="dxa"/>
          </w:tcPr>
          <w:p w14:paraId="430DCD5B"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Réunion du comité directeur du projet</w:t>
            </w:r>
          </w:p>
        </w:tc>
        <w:tc>
          <w:tcPr>
            <w:tcW w:w="2409" w:type="dxa"/>
          </w:tcPr>
          <w:p w14:paraId="038BF873"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Propriétaire du projet (PO)</w:t>
            </w:r>
          </w:p>
        </w:tc>
        <w:tc>
          <w:tcPr>
            <w:tcW w:w="2694" w:type="dxa"/>
          </w:tcPr>
          <w:p w14:paraId="2BC705D5"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Mensuel</w:t>
            </w:r>
          </w:p>
        </w:tc>
      </w:tr>
      <w:tr w:rsidR="0068417F" w:rsidRPr="004936E5" w14:paraId="1D8870F6" w14:textId="77777777" w:rsidTr="0068417F">
        <w:tc>
          <w:tcPr>
            <w:tcW w:w="3828" w:type="dxa"/>
          </w:tcPr>
          <w:p w14:paraId="24B95FFD"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Réunion sur le contrôle des changements</w:t>
            </w:r>
          </w:p>
        </w:tc>
        <w:tc>
          <w:tcPr>
            <w:tcW w:w="2409" w:type="dxa"/>
          </w:tcPr>
          <w:p w14:paraId="76A43404"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de projet (PM)</w:t>
            </w:r>
          </w:p>
        </w:tc>
        <w:tc>
          <w:tcPr>
            <w:tcW w:w="2694" w:type="dxa"/>
          </w:tcPr>
          <w:p w14:paraId="146C65C2"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Ad Hoc</w:t>
            </w:r>
          </w:p>
        </w:tc>
      </w:tr>
      <w:tr w:rsidR="0068417F" w:rsidRPr="004936E5" w14:paraId="4AD64A62" w14:textId="77777777" w:rsidTr="0068417F">
        <w:tc>
          <w:tcPr>
            <w:tcW w:w="3828" w:type="dxa"/>
          </w:tcPr>
          <w:p w14:paraId="16624AA9"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Réunion d'examen de fin de projet</w:t>
            </w:r>
          </w:p>
        </w:tc>
        <w:tc>
          <w:tcPr>
            <w:tcW w:w="2409" w:type="dxa"/>
          </w:tcPr>
          <w:p w14:paraId="53D6FF33"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de projet (PM)</w:t>
            </w:r>
          </w:p>
        </w:tc>
        <w:tc>
          <w:tcPr>
            <w:tcW w:w="2694" w:type="dxa"/>
          </w:tcPr>
          <w:p w14:paraId="7A091E24"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Une fois</w:t>
            </w:r>
          </w:p>
        </w:tc>
      </w:tr>
    </w:tbl>
    <w:p w14:paraId="19F05C75" w14:textId="77777777" w:rsidR="000818AA" w:rsidRPr="004936E5" w:rsidRDefault="003E1A19">
      <w:pPr>
        <w:pStyle w:val="PM2-Body"/>
        <w:rPr>
          <w:rFonts w:eastAsia="Times New Roman" w:cs="Times New Roman"/>
          <w:color w:val="005828"/>
          <w:sz w:val="22"/>
          <w:lang w:val="fr-FR"/>
        </w:rPr>
      </w:pPr>
      <w:r w:rsidRPr="004936E5">
        <w:rPr>
          <w:rFonts w:eastAsia="Times New Roman" w:cs="Times New Roman"/>
          <w:color w:val="005828"/>
          <w:sz w:val="22"/>
          <w:lang w:val="fr-FR"/>
        </w:rPr>
        <w:t>Les rapports de projet suivants seront livrés :</w:t>
      </w:r>
    </w:p>
    <w:tbl>
      <w:tblPr>
        <w:tblStyle w:val="TableGrid"/>
        <w:tblW w:w="0" w:type="auto"/>
        <w:tblInd w:w="108" w:type="dxa"/>
        <w:tblLook w:val="04A0" w:firstRow="1" w:lastRow="0" w:firstColumn="1" w:lastColumn="0" w:noHBand="0" w:noVBand="1"/>
      </w:tblPr>
      <w:tblGrid>
        <w:gridCol w:w="3828"/>
        <w:gridCol w:w="2409"/>
        <w:gridCol w:w="2708"/>
      </w:tblGrid>
      <w:tr w:rsidR="003E1A19" w:rsidRPr="004936E5" w14:paraId="19CE3B28" w14:textId="77777777" w:rsidTr="0068417F">
        <w:tc>
          <w:tcPr>
            <w:tcW w:w="3828" w:type="dxa"/>
            <w:shd w:val="clear" w:color="auto" w:fill="BFBFBF" w:themeFill="background1" w:themeFillShade="BF"/>
          </w:tcPr>
          <w:p w14:paraId="3517B997" w14:textId="77777777" w:rsidR="000818AA" w:rsidRPr="004936E5" w:rsidRDefault="00EE11C5">
            <w:pPr>
              <w:pStyle w:val="PM2-Body"/>
              <w:rPr>
                <w:b/>
                <w:lang w:val="fr-FR"/>
              </w:rPr>
            </w:pPr>
            <w:r w:rsidRPr="004936E5">
              <w:rPr>
                <w:b/>
                <w:lang w:val="fr-FR"/>
              </w:rPr>
              <w:t>Rapport</w:t>
            </w:r>
          </w:p>
        </w:tc>
        <w:tc>
          <w:tcPr>
            <w:tcW w:w="2409" w:type="dxa"/>
            <w:shd w:val="clear" w:color="auto" w:fill="BFBFBF" w:themeFill="background1" w:themeFillShade="BF"/>
          </w:tcPr>
          <w:p w14:paraId="6A379B76" w14:textId="77777777" w:rsidR="000818AA" w:rsidRPr="004936E5" w:rsidRDefault="00EE11C5">
            <w:pPr>
              <w:pStyle w:val="PM2-Body"/>
              <w:rPr>
                <w:b/>
                <w:lang w:val="fr-FR"/>
              </w:rPr>
            </w:pPr>
            <w:r w:rsidRPr="004936E5">
              <w:rPr>
                <w:b/>
                <w:lang w:val="fr-FR"/>
              </w:rPr>
              <w:t xml:space="preserve">Responsable </w:t>
            </w:r>
          </w:p>
        </w:tc>
        <w:tc>
          <w:tcPr>
            <w:tcW w:w="2708" w:type="dxa"/>
            <w:shd w:val="clear" w:color="auto" w:fill="BFBFBF" w:themeFill="background1" w:themeFillShade="BF"/>
          </w:tcPr>
          <w:p w14:paraId="7253F440" w14:textId="77777777" w:rsidR="000818AA" w:rsidRPr="004936E5" w:rsidRDefault="00EE11C5">
            <w:pPr>
              <w:pStyle w:val="PM2-Body"/>
              <w:rPr>
                <w:b/>
                <w:lang w:val="fr-FR"/>
              </w:rPr>
            </w:pPr>
            <w:r w:rsidRPr="004936E5">
              <w:rPr>
                <w:b/>
                <w:lang w:val="fr-FR"/>
              </w:rPr>
              <w:t>Fréquence</w:t>
            </w:r>
          </w:p>
        </w:tc>
      </w:tr>
      <w:tr w:rsidR="003E1A19" w:rsidRPr="004936E5" w14:paraId="1CE77721" w14:textId="77777777" w:rsidTr="0068417F">
        <w:tc>
          <w:tcPr>
            <w:tcW w:w="3828" w:type="dxa"/>
          </w:tcPr>
          <w:p w14:paraId="17C02368"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Rapport sur l'état du projet</w:t>
            </w:r>
          </w:p>
        </w:tc>
        <w:tc>
          <w:tcPr>
            <w:tcW w:w="2409" w:type="dxa"/>
          </w:tcPr>
          <w:p w14:paraId="411B1743"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de projet (PM)</w:t>
            </w:r>
          </w:p>
        </w:tc>
        <w:tc>
          <w:tcPr>
            <w:tcW w:w="2708" w:type="dxa"/>
          </w:tcPr>
          <w:p w14:paraId="47582DF2" w14:textId="77777777" w:rsidR="000818AA" w:rsidRPr="004936E5" w:rsidRDefault="00EE11C5">
            <w:pPr>
              <w:pStyle w:val="PM2-Body"/>
              <w:jc w:val="left"/>
              <w:rPr>
                <w:rFonts w:eastAsia="Times New Roman" w:cs="Times New Roman"/>
                <w:color w:val="005828"/>
                <w:sz w:val="20"/>
                <w:lang w:val="fr-FR"/>
              </w:rPr>
            </w:pPr>
            <w:r w:rsidRPr="004936E5">
              <w:rPr>
                <w:rFonts w:eastAsia="Times New Roman" w:cs="Times New Roman"/>
                <w:color w:val="005828"/>
                <w:sz w:val="20"/>
                <w:lang w:val="fr-FR"/>
              </w:rPr>
              <w:t>Avec réunion de suivi</w:t>
            </w:r>
          </w:p>
        </w:tc>
      </w:tr>
      <w:tr w:rsidR="003E1A19" w:rsidRPr="004936E5" w14:paraId="4BDDDDED" w14:textId="77777777" w:rsidTr="0068417F">
        <w:tc>
          <w:tcPr>
            <w:tcW w:w="3828" w:type="dxa"/>
          </w:tcPr>
          <w:p w14:paraId="76D1FB23"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Rapport d'avancement du projet</w:t>
            </w:r>
          </w:p>
        </w:tc>
        <w:tc>
          <w:tcPr>
            <w:tcW w:w="2409" w:type="dxa"/>
          </w:tcPr>
          <w:p w14:paraId="709C58DC"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de projet (PM)</w:t>
            </w:r>
          </w:p>
        </w:tc>
        <w:tc>
          <w:tcPr>
            <w:tcW w:w="2708" w:type="dxa"/>
          </w:tcPr>
          <w:p w14:paraId="3909E689" w14:textId="77777777" w:rsidR="000818AA" w:rsidRPr="004936E5" w:rsidRDefault="00EE11C5">
            <w:pPr>
              <w:pStyle w:val="PM2-Body"/>
              <w:jc w:val="left"/>
              <w:rPr>
                <w:rFonts w:eastAsia="Times New Roman" w:cs="Times New Roman"/>
                <w:color w:val="005828"/>
                <w:sz w:val="20"/>
                <w:lang w:val="fr-FR"/>
              </w:rPr>
            </w:pPr>
            <w:r w:rsidRPr="004936E5">
              <w:rPr>
                <w:rFonts w:eastAsia="Times New Roman" w:cs="Times New Roman"/>
                <w:color w:val="005828"/>
                <w:sz w:val="20"/>
                <w:lang w:val="fr-FR"/>
              </w:rPr>
              <w:t>Réunion après examen</w:t>
            </w:r>
          </w:p>
        </w:tc>
      </w:tr>
      <w:tr w:rsidR="003E1A19" w:rsidRPr="004936E5" w14:paraId="212625FA" w14:textId="77777777" w:rsidTr="0068417F">
        <w:tc>
          <w:tcPr>
            <w:tcW w:w="3828" w:type="dxa"/>
          </w:tcPr>
          <w:p w14:paraId="1997A3DE"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Rapport d'examen de la qualité</w:t>
            </w:r>
          </w:p>
        </w:tc>
        <w:tc>
          <w:tcPr>
            <w:tcW w:w="2409" w:type="dxa"/>
          </w:tcPr>
          <w:p w14:paraId="69763C29"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de projet (PM)</w:t>
            </w:r>
          </w:p>
        </w:tc>
        <w:tc>
          <w:tcPr>
            <w:tcW w:w="2708" w:type="dxa"/>
          </w:tcPr>
          <w:p w14:paraId="77EED9CB" w14:textId="77777777" w:rsidR="000818AA" w:rsidRPr="004936E5" w:rsidRDefault="00EE11C5">
            <w:pPr>
              <w:pStyle w:val="PM2-Body"/>
              <w:jc w:val="left"/>
              <w:rPr>
                <w:rFonts w:eastAsia="Times New Roman" w:cs="Times New Roman"/>
                <w:color w:val="005828"/>
                <w:sz w:val="20"/>
                <w:lang w:val="fr-FR"/>
              </w:rPr>
            </w:pPr>
            <w:r w:rsidRPr="004936E5">
              <w:rPr>
                <w:rFonts w:eastAsia="Times New Roman" w:cs="Times New Roman"/>
                <w:color w:val="005828"/>
                <w:sz w:val="20"/>
                <w:lang w:val="fr-FR"/>
              </w:rPr>
              <w:t>Trimestrielle</w:t>
            </w:r>
          </w:p>
        </w:tc>
      </w:tr>
      <w:tr w:rsidR="003E1A19" w:rsidRPr="004936E5" w14:paraId="25AE8D73" w14:textId="77777777" w:rsidTr="0068417F">
        <w:tc>
          <w:tcPr>
            <w:tcW w:w="3828" w:type="dxa"/>
          </w:tcPr>
          <w:p w14:paraId="4F8BAA95"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Rapport sur l'état de l'externalisation (contractant)</w:t>
            </w:r>
          </w:p>
        </w:tc>
        <w:tc>
          <w:tcPr>
            <w:tcW w:w="2409" w:type="dxa"/>
          </w:tcPr>
          <w:p w14:paraId="3C1BE9E6"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Entrepreneur</w:t>
            </w:r>
          </w:p>
        </w:tc>
        <w:tc>
          <w:tcPr>
            <w:tcW w:w="2708" w:type="dxa"/>
          </w:tcPr>
          <w:p w14:paraId="15E8F93E" w14:textId="77777777" w:rsidR="000818AA" w:rsidRPr="004936E5" w:rsidRDefault="00EE11C5">
            <w:pPr>
              <w:pStyle w:val="PM2-Body"/>
              <w:jc w:val="left"/>
              <w:rPr>
                <w:rFonts w:eastAsia="Times New Roman" w:cs="Times New Roman"/>
                <w:color w:val="005828"/>
                <w:sz w:val="20"/>
                <w:lang w:val="fr-FR"/>
              </w:rPr>
            </w:pPr>
            <w:r w:rsidRPr="004936E5">
              <w:rPr>
                <w:rFonts w:eastAsia="Times New Roman" w:cs="Times New Roman"/>
                <w:color w:val="005828"/>
                <w:sz w:val="20"/>
                <w:lang w:val="fr-FR"/>
              </w:rPr>
              <w:t>Mensuel</w:t>
            </w:r>
          </w:p>
        </w:tc>
      </w:tr>
      <w:tr w:rsidR="003E1A19" w:rsidRPr="002B6EDE" w14:paraId="17CE2AF5" w14:textId="77777777" w:rsidTr="0068417F">
        <w:tc>
          <w:tcPr>
            <w:tcW w:w="3828" w:type="dxa"/>
          </w:tcPr>
          <w:p w14:paraId="34754B05"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Rapport de fin de projet</w:t>
            </w:r>
          </w:p>
        </w:tc>
        <w:tc>
          <w:tcPr>
            <w:tcW w:w="2409" w:type="dxa"/>
          </w:tcPr>
          <w:p w14:paraId="12CBDB48" w14:textId="77777777" w:rsidR="000818AA" w:rsidRPr="004936E5" w:rsidRDefault="00EE11C5">
            <w:pPr>
              <w:pStyle w:val="PM2-Body"/>
              <w:rPr>
                <w:rFonts w:eastAsia="Times New Roman" w:cs="Times New Roman"/>
                <w:color w:val="005828"/>
                <w:sz w:val="20"/>
                <w:lang w:val="fr-FR"/>
              </w:rPr>
            </w:pPr>
            <w:r w:rsidRPr="004936E5">
              <w:rPr>
                <w:rFonts w:eastAsia="Times New Roman" w:cs="Times New Roman"/>
                <w:color w:val="005828"/>
                <w:sz w:val="20"/>
                <w:lang w:val="fr-FR"/>
              </w:rPr>
              <w:t>Chef de projet (PM)</w:t>
            </w:r>
          </w:p>
        </w:tc>
        <w:tc>
          <w:tcPr>
            <w:tcW w:w="2708" w:type="dxa"/>
          </w:tcPr>
          <w:p w14:paraId="31A8122E" w14:textId="77777777" w:rsidR="000818AA" w:rsidRPr="004936E5" w:rsidRDefault="00EE11C5">
            <w:pPr>
              <w:pStyle w:val="PM2-Body"/>
              <w:jc w:val="left"/>
              <w:rPr>
                <w:rFonts w:eastAsia="Times New Roman" w:cs="Times New Roman"/>
                <w:color w:val="005828"/>
                <w:sz w:val="20"/>
                <w:lang w:val="fr-FR"/>
              </w:rPr>
            </w:pPr>
            <w:r w:rsidRPr="004936E5">
              <w:rPr>
                <w:rFonts w:eastAsia="Times New Roman" w:cs="Times New Roman"/>
                <w:color w:val="005828"/>
                <w:sz w:val="20"/>
                <w:lang w:val="fr-FR"/>
              </w:rPr>
              <w:t xml:space="preserve">Avec </w:t>
            </w:r>
            <w:r w:rsidR="003E1A19" w:rsidRPr="004936E5">
              <w:rPr>
                <w:rFonts w:eastAsia="Times New Roman" w:cs="Times New Roman"/>
                <w:color w:val="005828"/>
                <w:sz w:val="20"/>
                <w:lang w:val="fr-FR"/>
              </w:rPr>
              <w:t>examen en fin de projet</w:t>
            </w:r>
          </w:p>
        </w:tc>
      </w:tr>
    </w:tbl>
    <w:p w14:paraId="5B52ADFA" w14:textId="77777777"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&lt;Personnalisez le processus ci-dessus en fonction des besoins de votre projet et/ou de votre organisation.</w:t>
      </w:r>
    </w:p>
    <w:p w14:paraId="0DE939C6" w14:textId="77777777" w:rsidR="000818AA" w:rsidRPr="004936E5" w:rsidRDefault="00EE11C5">
      <w:pPr>
        <w:pStyle w:val="Heading2"/>
        <w:rPr>
          <w:rFonts w:asciiTheme="minorHAnsi" w:hAnsiTheme="minorHAnsi" w:cstheme="minorHAnsi"/>
          <w:lang w:val="fr-FR"/>
        </w:rPr>
      </w:pPr>
      <w:bookmarkStart w:id="44" w:name="_Toc445974332"/>
      <w:r w:rsidRPr="004936E5">
        <w:rPr>
          <w:rFonts w:asciiTheme="minorHAnsi" w:hAnsiTheme="minorHAnsi" w:cstheme="minorHAnsi"/>
          <w:lang w:val="fr-FR"/>
        </w:rPr>
        <w:t>Gestion de l'acceptation des produits livrables</w:t>
      </w:r>
      <w:bookmarkEnd w:id="44"/>
    </w:p>
    <w:p w14:paraId="475A0E43" w14:textId="4349745E"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 Il s'agit d'une description de haut niveau de l'approche de gestion de l'acceptation des livrables à utiliser, qui peut être adaptée au projet spécifique et au </w:t>
      </w:r>
      <w:r w:rsidR="00693EB7" w:rsidRPr="004936E5">
        <w:rPr>
          <w:rFonts w:asciiTheme="minorHAnsi" w:hAnsiTheme="minorHAnsi" w:cstheme="minorHAnsi"/>
          <w:i/>
          <w:color w:val="0070C0"/>
          <w:sz w:val="20"/>
          <w:lang w:val="fr-FR"/>
        </w:rPr>
        <w:t xml:space="preserve">contexte </w:t>
      </w:r>
      <w:r w:rsidRPr="004936E5">
        <w:rPr>
          <w:rFonts w:asciiTheme="minorHAnsi" w:hAnsiTheme="minorHAnsi" w:cstheme="minorHAnsi"/>
          <w:i/>
          <w:color w:val="0070C0"/>
          <w:sz w:val="20"/>
          <w:lang w:val="fr-FR"/>
        </w:rPr>
        <w:t>organisationnel</w:t>
      </w:r>
      <w:r w:rsidR="00693EB7" w:rsidRPr="004936E5">
        <w:rPr>
          <w:rFonts w:asciiTheme="minorHAnsi" w:hAnsiTheme="minorHAnsi" w:cstheme="minorHAnsi"/>
          <w:i/>
          <w:color w:val="0070C0"/>
          <w:sz w:val="20"/>
          <w:lang w:val="fr-FR"/>
        </w:rPr>
        <w:t xml:space="preserve">. Envisagez de créer </w:t>
      </w:r>
      <w:r w:rsidRPr="004936E5">
        <w:rPr>
          <w:rFonts w:asciiTheme="minorHAnsi" w:hAnsiTheme="minorHAnsi" w:cstheme="minorHAnsi"/>
          <w:i/>
          <w:color w:val="0070C0"/>
          <w:sz w:val="20"/>
          <w:lang w:val="fr-FR"/>
        </w:rPr>
        <w:t>un plan de gestion de l'acceptation des produits livrables distinct et plus complet pour les projets importants et complexes.</w:t>
      </w:r>
      <w:r w:rsidR="004018AE">
        <w:rPr>
          <w:rFonts w:asciiTheme="minorHAnsi" w:hAnsiTheme="minorHAnsi" w:cstheme="minorHAnsi"/>
          <w:i/>
          <w:color w:val="0070C0"/>
          <w:sz w:val="20"/>
          <w:lang w:val="fr-FR"/>
        </w:rPr>
        <w:t>&gt;</w:t>
      </w:r>
    </w:p>
    <w:p w14:paraId="64E1F60E" w14:textId="77777777" w:rsidR="000818AA" w:rsidRPr="004936E5" w:rsidRDefault="00EE11C5">
      <w:pPr>
        <w:pStyle w:val="PM2-Body"/>
        <w:rPr>
          <w:lang w:val="fr-FR"/>
        </w:rPr>
      </w:pPr>
      <w:r w:rsidRPr="004936E5">
        <w:rPr>
          <w:lang w:val="fr-FR"/>
        </w:rPr>
        <w:t xml:space="preserve">Le processus de gestion de la qualité comprend les activités liées à l'acceptation des produits livrables, afin d'augmenter la capacité à répondre aux critères d'acceptation. Ce processus est </w:t>
      </w:r>
      <w:r w:rsidR="00C41452" w:rsidRPr="004936E5">
        <w:rPr>
          <w:lang w:val="fr-FR"/>
        </w:rPr>
        <w:t xml:space="preserve">composé </w:t>
      </w:r>
      <w:r w:rsidR="000942B7" w:rsidRPr="004936E5">
        <w:rPr>
          <w:lang w:val="fr-FR"/>
        </w:rPr>
        <w:t xml:space="preserve">de </w:t>
      </w:r>
      <w:r w:rsidR="003A22DF" w:rsidRPr="004936E5">
        <w:rPr>
          <w:lang w:val="fr-FR"/>
        </w:rPr>
        <w:t xml:space="preserve">trois </w:t>
      </w:r>
      <w:r w:rsidRPr="004936E5">
        <w:rPr>
          <w:lang w:val="fr-FR"/>
        </w:rPr>
        <w:t>étapes :</w:t>
      </w:r>
    </w:p>
    <w:p w14:paraId="4BA96F7F"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Définir les critères d'acceptation : </w:t>
      </w:r>
      <w:r w:rsidR="00A32FCF" w:rsidRPr="004936E5">
        <w:rPr>
          <w:color w:val="005828"/>
          <w:szCs w:val="24"/>
          <w:lang w:val="fr-FR"/>
        </w:rPr>
        <w:t>définir les critères d'acceptation pour chacun des produits livrables du projet. Ces informations découlent des objectifs du projet, de l'approche, des besoins du demandeur, des produits livrables, des avantages attendus et des ressources disponibles (tels que définis dans l'analyse de rentabilisation, la charte du projet, le manuel du projet, le plan de travail du projet et d'autres plans pertinents).</w:t>
      </w:r>
    </w:p>
    <w:p w14:paraId="3E273101"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Effectuer les activités d'acceptation : </w:t>
      </w:r>
      <w:r w:rsidR="00A32FCF" w:rsidRPr="004936E5">
        <w:rPr>
          <w:color w:val="005828"/>
          <w:szCs w:val="24"/>
          <w:lang w:val="fr-FR"/>
        </w:rPr>
        <w:t>vérifier si les produits livrables sont conformes aux critères d'acceptation. Les activités d'acceptation des produits livrables sont détaillées et programmées dans le plan de travail du projet.</w:t>
      </w:r>
    </w:p>
    <w:p w14:paraId="008FD35A" w14:textId="77777777" w:rsidR="000818AA" w:rsidRPr="004936E5" w:rsidRDefault="00EE11C5">
      <w:pPr>
        <w:pStyle w:val="PM2-Body"/>
        <w:numPr>
          <w:ilvl w:val="0"/>
          <w:numId w:val="30"/>
        </w:numPr>
        <w:rPr>
          <w:color w:val="005828"/>
          <w:szCs w:val="24"/>
          <w:lang w:val="fr-FR"/>
        </w:rPr>
      </w:pPr>
      <w:r w:rsidRPr="004936E5">
        <w:rPr>
          <w:b/>
          <w:color w:val="005828"/>
          <w:szCs w:val="24"/>
          <w:lang w:val="fr-FR"/>
        </w:rPr>
        <w:lastRenderedPageBreak/>
        <w:t xml:space="preserve">Effectuer l'acceptation des livrables (provisoire/finale) : </w:t>
      </w:r>
      <w:r w:rsidR="00A32FCF" w:rsidRPr="004936E5">
        <w:rPr>
          <w:color w:val="005828"/>
          <w:szCs w:val="24"/>
          <w:lang w:val="fr-FR"/>
        </w:rPr>
        <w:t xml:space="preserve">obtenir l'approbation formelle du maître d'ouvrage (PO) pour chaque </w:t>
      </w:r>
      <w:r w:rsidR="003A22DF" w:rsidRPr="004936E5">
        <w:rPr>
          <w:color w:val="005828"/>
          <w:szCs w:val="24"/>
          <w:lang w:val="fr-FR"/>
        </w:rPr>
        <w:t xml:space="preserve">livrable du </w:t>
      </w:r>
      <w:r w:rsidR="00A32FCF" w:rsidRPr="004936E5">
        <w:rPr>
          <w:color w:val="005828"/>
          <w:szCs w:val="24"/>
          <w:lang w:val="fr-FR"/>
        </w:rPr>
        <w:t>projet</w:t>
      </w:r>
      <w:r w:rsidR="003A22DF" w:rsidRPr="004936E5">
        <w:rPr>
          <w:color w:val="005828"/>
          <w:szCs w:val="24"/>
          <w:lang w:val="fr-FR"/>
        </w:rPr>
        <w:t>. L'</w:t>
      </w:r>
      <w:r w:rsidR="00A32FCF" w:rsidRPr="004936E5">
        <w:rPr>
          <w:color w:val="005828"/>
          <w:szCs w:val="24"/>
          <w:lang w:val="fr-FR"/>
        </w:rPr>
        <w:t xml:space="preserve">acceptation </w:t>
      </w:r>
      <w:r w:rsidR="003A22DF" w:rsidRPr="004936E5">
        <w:rPr>
          <w:color w:val="005828"/>
          <w:szCs w:val="24"/>
          <w:lang w:val="fr-FR"/>
        </w:rPr>
        <w:t xml:space="preserve">provisoire/finale </w:t>
      </w:r>
      <w:r w:rsidR="00A32FCF" w:rsidRPr="004936E5">
        <w:rPr>
          <w:color w:val="005828"/>
          <w:szCs w:val="24"/>
          <w:lang w:val="fr-FR"/>
        </w:rPr>
        <w:t xml:space="preserve">doit être documentée dans la Note d'acceptation des livrables. Les livrables du projet sont acceptés si les activités d'acceptation (telles que décrites dans ce plan) sont réalisées avec succès et dans le respect des paramètres, des tolérances et des </w:t>
      </w:r>
      <w:r w:rsidR="00693EB7" w:rsidRPr="004936E5">
        <w:rPr>
          <w:color w:val="005828"/>
          <w:szCs w:val="24"/>
          <w:lang w:val="fr-FR"/>
        </w:rPr>
        <w:t xml:space="preserve">délais </w:t>
      </w:r>
      <w:r w:rsidR="00A32FCF" w:rsidRPr="004936E5">
        <w:rPr>
          <w:color w:val="005828"/>
          <w:szCs w:val="24"/>
          <w:lang w:val="fr-FR"/>
        </w:rPr>
        <w:t>pré-spécifiés</w:t>
      </w:r>
      <w:r w:rsidR="00693EB7" w:rsidRPr="004936E5">
        <w:rPr>
          <w:color w:val="005828"/>
          <w:szCs w:val="24"/>
          <w:lang w:val="fr-FR"/>
        </w:rPr>
        <w:t xml:space="preserve">. Les </w:t>
      </w:r>
      <w:r w:rsidR="00A32FCF" w:rsidRPr="004936E5">
        <w:rPr>
          <w:color w:val="005828"/>
          <w:szCs w:val="24"/>
          <w:lang w:val="fr-FR"/>
        </w:rPr>
        <w:t xml:space="preserve">livrables du </w:t>
      </w:r>
      <w:r w:rsidR="00693EB7" w:rsidRPr="004936E5">
        <w:rPr>
          <w:color w:val="005828"/>
          <w:szCs w:val="24"/>
          <w:lang w:val="fr-FR"/>
        </w:rPr>
        <w:t xml:space="preserve">projet </w:t>
      </w:r>
      <w:r w:rsidR="00A32FCF" w:rsidRPr="004936E5">
        <w:rPr>
          <w:color w:val="005828"/>
          <w:szCs w:val="24"/>
          <w:lang w:val="fr-FR"/>
        </w:rPr>
        <w:t>peuvent être provisoirement acceptés par un expert/utilisateur dans le domaine d'acceptation concerné</w:t>
      </w:r>
      <w:r w:rsidR="003720AB" w:rsidRPr="004936E5">
        <w:rPr>
          <w:color w:val="005828"/>
          <w:szCs w:val="24"/>
          <w:lang w:val="fr-FR"/>
        </w:rPr>
        <w:t xml:space="preserve">, </w:t>
      </w:r>
      <w:r w:rsidR="00A32FCF" w:rsidRPr="004936E5">
        <w:rPr>
          <w:color w:val="005828"/>
          <w:szCs w:val="24"/>
          <w:lang w:val="fr-FR"/>
        </w:rPr>
        <w:t>même avec un ensemble limité de problèmes non critiques, à condition que ceux-ci soient documentés, approuvés par les parties prenantes concernées et qu'il existe un plan pour les résoudre. Le rejet des livrables suivra le processus de gestion des problèmes du projet. Après la résolution des problèmes, les livrables sont testés à nouveau et soumis à nouveau pour approbation.</w:t>
      </w:r>
    </w:p>
    <w:p w14:paraId="28ABCAF6" w14:textId="31E8992F"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&lt;Personnalisez le processus ci-dessus en fonction des besoins de votre projet et/ou de votre organisation.</w:t>
      </w:r>
      <w:r w:rsidR="004018AE">
        <w:rPr>
          <w:rFonts w:asciiTheme="minorHAnsi" w:hAnsiTheme="minorHAnsi" w:cstheme="minorHAnsi"/>
          <w:i/>
          <w:color w:val="0070C0"/>
          <w:sz w:val="20"/>
          <w:lang w:val="fr-FR"/>
        </w:rPr>
        <w:t>&gt;</w:t>
      </w:r>
    </w:p>
    <w:p w14:paraId="6195F9BC" w14:textId="77777777" w:rsidR="000818AA" w:rsidRPr="004936E5" w:rsidRDefault="00EE11C5">
      <w:pPr>
        <w:pStyle w:val="Heading2"/>
        <w:rPr>
          <w:rFonts w:asciiTheme="minorHAnsi" w:hAnsiTheme="minorHAnsi" w:cstheme="minorHAnsi"/>
          <w:lang w:val="fr-FR"/>
        </w:rPr>
      </w:pPr>
      <w:bookmarkStart w:id="45" w:name="_Toc445974333"/>
      <w:r w:rsidRPr="004936E5">
        <w:rPr>
          <w:rFonts w:asciiTheme="minorHAnsi" w:hAnsiTheme="minorHAnsi" w:cstheme="minorHAnsi"/>
          <w:lang w:val="fr-FR"/>
        </w:rPr>
        <w:t>Gestion de la transition</w:t>
      </w:r>
      <w:bookmarkEnd w:id="45"/>
    </w:p>
    <w:p w14:paraId="519A99BE" w14:textId="45554099"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w:t>
      </w:r>
      <w:r w:rsidR="006B38C7">
        <w:rPr>
          <w:rFonts w:asciiTheme="minorHAnsi" w:hAnsiTheme="minorHAnsi" w:cstheme="minorHAnsi"/>
          <w:i/>
          <w:color w:val="0070C0"/>
          <w:sz w:val="20"/>
          <w:lang w:val="fr-FR"/>
        </w:rPr>
        <w:t xml:space="preserve"> </w:t>
      </w:r>
      <w:r w:rsidRPr="004936E5">
        <w:rPr>
          <w:rFonts w:asciiTheme="minorHAnsi" w:hAnsiTheme="minorHAnsi" w:cstheme="minorHAnsi"/>
          <w:i/>
          <w:color w:val="0070C0"/>
          <w:sz w:val="20"/>
          <w:lang w:val="fr-FR"/>
        </w:rPr>
        <w:t xml:space="preserve">Présenter un résumé de haut niveau de l'approche de </w:t>
      </w:r>
      <w:r w:rsidR="001F2A5D" w:rsidRPr="004936E5">
        <w:rPr>
          <w:rFonts w:asciiTheme="minorHAnsi" w:hAnsiTheme="minorHAnsi" w:cstheme="minorHAnsi"/>
          <w:i/>
          <w:color w:val="0070C0"/>
          <w:sz w:val="20"/>
          <w:lang w:val="fr-FR"/>
        </w:rPr>
        <w:t xml:space="preserve">gestion de la </w:t>
      </w:r>
      <w:r w:rsidRPr="004936E5">
        <w:rPr>
          <w:rFonts w:asciiTheme="minorHAnsi" w:hAnsiTheme="minorHAnsi" w:cstheme="minorHAnsi"/>
          <w:i/>
          <w:color w:val="0070C0"/>
          <w:sz w:val="20"/>
          <w:lang w:val="fr-FR"/>
        </w:rPr>
        <w:t xml:space="preserve">transition à utiliser afin de </w:t>
      </w:r>
      <w:r w:rsidR="001F2A5D" w:rsidRPr="004936E5">
        <w:rPr>
          <w:rFonts w:asciiTheme="minorHAnsi" w:hAnsiTheme="minorHAnsi" w:cstheme="minorHAnsi"/>
          <w:i/>
          <w:color w:val="0070C0"/>
          <w:sz w:val="20"/>
          <w:lang w:val="fr-FR"/>
        </w:rPr>
        <w:t>garantir la réussite de la transition de l'</w:t>
      </w:r>
      <w:r w:rsidRPr="004936E5">
        <w:rPr>
          <w:rFonts w:asciiTheme="minorHAnsi" w:hAnsiTheme="minorHAnsi" w:cstheme="minorHAnsi"/>
          <w:i/>
          <w:color w:val="0070C0"/>
          <w:sz w:val="20"/>
          <w:lang w:val="fr-FR"/>
        </w:rPr>
        <w:t xml:space="preserve">état actuel au nouvel état </w:t>
      </w:r>
      <w:r w:rsidR="001F2A5D" w:rsidRPr="004936E5">
        <w:rPr>
          <w:rFonts w:asciiTheme="minorHAnsi" w:hAnsiTheme="minorHAnsi" w:cstheme="minorHAnsi"/>
          <w:i/>
          <w:color w:val="0070C0"/>
          <w:sz w:val="20"/>
          <w:lang w:val="fr-FR"/>
        </w:rPr>
        <w:t xml:space="preserve">souhaité, </w:t>
      </w:r>
      <w:r w:rsidRPr="004936E5">
        <w:rPr>
          <w:rFonts w:asciiTheme="minorHAnsi" w:hAnsiTheme="minorHAnsi" w:cstheme="minorHAnsi"/>
          <w:i/>
          <w:color w:val="0070C0"/>
          <w:sz w:val="20"/>
          <w:lang w:val="fr-FR"/>
        </w:rPr>
        <w:t xml:space="preserve">avec des considérations claires pour minimiser les </w:t>
      </w:r>
      <w:r w:rsidR="001F1F49" w:rsidRPr="004936E5">
        <w:rPr>
          <w:rFonts w:asciiTheme="minorHAnsi" w:hAnsiTheme="minorHAnsi" w:cstheme="minorHAnsi"/>
          <w:i/>
          <w:color w:val="0070C0"/>
          <w:sz w:val="20"/>
          <w:lang w:val="fr-FR"/>
        </w:rPr>
        <w:t xml:space="preserve">perturbations dans les opérations, ou/et </w:t>
      </w:r>
      <w:r w:rsidR="00FF50D8" w:rsidRPr="004936E5">
        <w:rPr>
          <w:rFonts w:asciiTheme="minorHAnsi" w:hAnsiTheme="minorHAnsi" w:cstheme="minorHAnsi"/>
          <w:i/>
          <w:color w:val="0070C0"/>
          <w:sz w:val="20"/>
          <w:lang w:val="fr-FR"/>
        </w:rPr>
        <w:t xml:space="preserve">simplement </w:t>
      </w:r>
      <w:r w:rsidR="001F1F49" w:rsidRPr="004936E5">
        <w:rPr>
          <w:rFonts w:asciiTheme="minorHAnsi" w:hAnsiTheme="minorHAnsi" w:cstheme="minorHAnsi"/>
          <w:i/>
          <w:color w:val="0070C0"/>
          <w:sz w:val="20"/>
          <w:lang w:val="fr-FR"/>
        </w:rPr>
        <w:t xml:space="preserve">fournir un lien </w:t>
      </w:r>
      <w:r w:rsidRPr="004936E5">
        <w:rPr>
          <w:rFonts w:asciiTheme="minorHAnsi" w:hAnsiTheme="minorHAnsi" w:cstheme="minorHAnsi"/>
          <w:i/>
          <w:color w:val="0070C0"/>
          <w:sz w:val="20"/>
          <w:lang w:val="fr-FR"/>
        </w:rPr>
        <w:t>vers le plan de transition du projet.&gt;</w:t>
      </w:r>
    </w:p>
    <w:p w14:paraId="3308FA85" w14:textId="77777777" w:rsidR="000818AA" w:rsidRPr="004936E5" w:rsidRDefault="00EE11C5">
      <w:pPr>
        <w:pStyle w:val="PM2-Body"/>
        <w:rPr>
          <w:lang w:val="fr-FR"/>
        </w:rPr>
      </w:pPr>
      <w:r w:rsidRPr="004936E5">
        <w:rPr>
          <w:lang w:val="fr-FR"/>
        </w:rPr>
        <w:t>Le processus de gestion de la transition comprend les activités visant à assurer une transition en douceur du "mode projet" au "</w:t>
      </w:r>
      <w:r w:rsidR="00C41452" w:rsidRPr="004936E5">
        <w:rPr>
          <w:lang w:val="fr-FR"/>
        </w:rPr>
        <w:t xml:space="preserve">mode </w:t>
      </w:r>
      <w:r w:rsidRPr="004936E5">
        <w:rPr>
          <w:lang w:val="fr-FR"/>
        </w:rPr>
        <w:t>opérations</w:t>
      </w:r>
      <w:r w:rsidR="00C41452" w:rsidRPr="004936E5">
        <w:rPr>
          <w:lang w:val="fr-FR"/>
        </w:rPr>
        <w:t xml:space="preserve">". Ce processus comprend </w:t>
      </w:r>
      <w:r w:rsidRPr="004936E5">
        <w:rPr>
          <w:lang w:val="fr-FR"/>
        </w:rPr>
        <w:t>les étapes suivantes :</w:t>
      </w:r>
    </w:p>
    <w:p w14:paraId="7A7F9AC0"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Identifier les objectifs de la transition : </w:t>
      </w:r>
      <w:r w:rsidRPr="004936E5">
        <w:rPr>
          <w:color w:val="005828"/>
          <w:szCs w:val="24"/>
          <w:lang w:val="fr-FR"/>
        </w:rPr>
        <w:t xml:space="preserve">identifiez les objectifs à atteindre à la fin de la transition. </w:t>
      </w:r>
      <w:r w:rsidR="00D439F7" w:rsidRPr="004936E5">
        <w:rPr>
          <w:color w:val="005828"/>
          <w:szCs w:val="24"/>
          <w:lang w:val="fr-FR"/>
        </w:rPr>
        <w:t>Définissez ce qui doit être réalisé pour que la transition soit considérée comme réussie. Documentez toutes les conditions préalables qui doivent être remplies avant que la transition puisse commencer.</w:t>
      </w:r>
    </w:p>
    <w:p w14:paraId="0C60C12C"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Identifier les activités de transition : </w:t>
      </w:r>
      <w:r w:rsidR="00877338" w:rsidRPr="004936E5">
        <w:rPr>
          <w:color w:val="005828"/>
          <w:szCs w:val="24"/>
          <w:lang w:val="fr-FR"/>
        </w:rPr>
        <w:t>définir et estimer toutes les activités de transition qui doivent être accomplies avant, pendant et après la transition afin d'atteindre les objectifs de la transition.  Déterminer les responsables de chaque activité. Intégrez ces activités dans le plan de travail global du projet et gérez-les comme faisant partie des activités normales du projet.</w:t>
      </w:r>
      <w:r w:rsidR="00B76B3F" w:rsidRPr="004936E5">
        <w:rPr>
          <w:color w:val="005828"/>
          <w:szCs w:val="24"/>
          <w:lang w:val="fr-FR"/>
        </w:rPr>
        <w:t xml:space="preserve"> N'oubliez pas la coordination, la communication ou d'autres activités de transition plus spécifiques, telles que : les sauvegardes, la conversion des données, la formation, l'élaboration d'un plan de retour en arrière, etc.</w:t>
      </w:r>
    </w:p>
    <w:p w14:paraId="76DF6D8D" w14:textId="77777777" w:rsidR="000818AA" w:rsidRPr="004936E5" w:rsidRDefault="00EE11C5">
      <w:pPr>
        <w:pStyle w:val="PM2-Body"/>
        <w:numPr>
          <w:ilvl w:val="0"/>
          <w:numId w:val="30"/>
        </w:numPr>
        <w:rPr>
          <w:color w:val="005828"/>
          <w:szCs w:val="24"/>
          <w:lang w:val="fr-FR"/>
        </w:rPr>
      </w:pPr>
      <w:r w:rsidRPr="004936E5">
        <w:rPr>
          <w:b/>
          <w:color w:val="005828"/>
          <w:szCs w:val="24"/>
          <w:lang w:val="fr-FR"/>
        </w:rPr>
        <w:t xml:space="preserve">Élaborer un calendrier de transition : </w:t>
      </w:r>
      <w:r w:rsidRPr="004936E5">
        <w:rPr>
          <w:color w:val="005828"/>
          <w:szCs w:val="24"/>
          <w:lang w:val="fr-FR"/>
        </w:rPr>
        <w:t>déterminer le calendrier et les étapes de la transition. Estimez la durée de la période de transition et l'ampleur du chevauchement avec d'autres activités du projet. Élaborer un calendrier de haut niveau pour toutes les activités de transition.</w:t>
      </w:r>
    </w:p>
    <w:p w14:paraId="747ABFBE" w14:textId="7402213F"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&lt;Personnalisez le processus ci-dessus en fonction des besoins de votre projet et/ou de votre organisation.</w:t>
      </w:r>
      <w:r w:rsidR="004018AE">
        <w:rPr>
          <w:rFonts w:asciiTheme="minorHAnsi" w:hAnsiTheme="minorHAnsi" w:cstheme="minorHAnsi"/>
          <w:i/>
          <w:color w:val="0070C0"/>
          <w:sz w:val="20"/>
          <w:lang w:val="fr-FR"/>
        </w:rPr>
        <w:t>&gt;</w:t>
      </w:r>
    </w:p>
    <w:p w14:paraId="241AD03D" w14:textId="77777777" w:rsidR="000818AA" w:rsidRPr="004936E5" w:rsidRDefault="00EE11C5">
      <w:pPr>
        <w:pStyle w:val="Heading2"/>
        <w:rPr>
          <w:rFonts w:asciiTheme="minorHAnsi" w:hAnsiTheme="minorHAnsi" w:cstheme="minorHAnsi"/>
          <w:lang w:val="fr-FR"/>
        </w:rPr>
      </w:pPr>
      <w:bookmarkStart w:id="46" w:name="_Toc445974334"/>
      <w:r w:rsidRPr="004936E5">
        <w:rPr>
          <w:rFonts w:asciiTheme="minorHAnsi" w:hAnsiTheme="minorHAnsi" w:cstheme="minorHAnsi"/>
          <w:lang w:val="fr-FR"/>
        </w:rPr>
        <w:t>Gestion de la mise en œuvre des activités</w:t>
      </w:r>
      <w:bookmarkEnd w:id="46"/>
    </w:p>
    <w:p w14:paraId="33B38383" w14:textId="10C26BB2" w:rsidR="000818AA" w:rsidRPr="004936E5" w:rsidRDefault="00EE11C5">
      <w:pPr>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 xml:space="preserve">&lt;Présentez un résumé de haut niveau de l'approche de gestion de la mise en œuvre de l'activité à utiliser pour </w:t>
      </w:r>
      <w:r w:rsidR="00C41452" w:rsidRPr="004936E5">
        <w:rPr>
          <w:rFonts w:asciiTheme="minorHAnsi" w:hAnsiTheme="minorHAnsi" w:cstheme="minorHAnsi"/>
          <w:i/>
          <w:color w:val="0070C0"/>
          <w:sz w:val="20"/>
          <w:lang w:val="fr-FR"/>
        </w:rPr>
        <w:t xml:space="preserve">préparer et changer l'organisation exécutante afin d'utiliser les résultats du projet </w:t>
      </w:r>
      <w:r w:rsidRPr="004936E5">
        <w:rPr>
          <w:rFonts w:asciiTheme="minorHAnsi" w:hAnsiTheme="minorHAnsi" w:cstheme="minorHAnsi"/>
          <w:i/>
          <w:color w:val="0070C0"/>
          <w:sz w:val="20"/>
          <w:lang w:val="fr-FR"/>
        </w:rPr>
        <w:t>ou/et fournissez simplement un lien vers le plan de transition du projet.</w:t>
      </w:r>
      <w:r w:rsidR="004018AE">
        <w:rPr>
          <w:rFonts w:asciiTheme="minorHAnsi" w:hAnsiTheme="minorHAnsi" w:cstheme="minorHAnsi"/>
          <w:i/>
          <w:color w:val="0070C0"/>
          <w:sz w:val="20"/>
          <w:lang w:val="fr-FR"/>
        </w:rPr>
        <w:t>&gt;</w:t>
      </w:r>
    </w:p>
    <w:p w14:paraId="08C8F9C8" w14:textId="77777777" w:rsidR="000818AA" w:rsidRPr="004936E5" w:rsidRDefault="00EE11C5">
      <w:pPr>
        <w:pStyle w:val="PM2-Body"/>
        <w:rPr>
          <w:lang w:val="fr-FR"/>
        </w:rPr>
      </w:pPr>
      <w:r w:rsidRPr="004936E5">
        <w:rPr>
          <w:lang w:val="fr-FR"/>
        </w:rPr>
        <w:t>Le processus de gestion de la mise en œuvre de l'activité comprend les activités liées à la préparation et à la gestion des changements qui seront apportés à l'organisation à la suite du projet. Ce processus comprend les étapes suivantes :</w:t>
      </w:r>
    </w:p>
    <w:p w14:paraId="2123222F" w14:textId="77777777" w:rsidR="000818AA" w:rsidRPr="004936E5" w:rsidRDefault="00EE11C5">
      <w:pPr>
        <w:pStyle w:val="PM2-Body"/>
        <w:numPr>
          <w:ilvl w:val="0"/>
          <w:numId w:val="30"/>
        </w:numPr>
        <w:rPr>
          <w:b/>
          <w:color w:val="005828"/>
          <w:szCs w:val="24"/>
          <w:lang w:val="fr-FR"/>
        </w:rPr>
      </w:pPr>
      <w:r w:rsidRPr="004936E5">
        <w:rPr>
          <w:b/>
          <w:color w:val="005828"/>
          <w:szCs w:val="24"/>
          <w:lang w:val="fr-FR"/>
        </w:rPr>
        <w:t xml:space="preserve">Identifier l'impact sur les processus : </w:t>
      </w:r>
      <w:r w:rsidR="008D2BAF" w:rsidRPr="004936E5">
        <w:rPr>
          <w:color w:val="005828"/>
          <w:szCs w:val="24"/>
          <w:lang w:val="fr-FR"/>
        </w:rPr>
        <w:t xml:space="preserve">évaluer </w:t>
      </w:r>
      <w:r w:rsidRPr="004936E5">
        <w:rPr>
          <w:color w:val="005828"/>
          <w:szCs w:val="24"/>
          <w:lang w:val="fr-FR"/>
        </w:rPr>
        <w:t>comment le projet affectera les processus opérationnels déjà existants dans l'organisation exécutante. Définir les nouveaux processus opérationnels. S'efforcer de perturber le moins possible les opérations commerciales normales pendant la mise en œuvre du projet.</w:t>
      </w:r>
    </w:p>
    <w:p w14:paraId="5BE32536" w14:textId="77777777" w:rsidR="000818AA" w:rsidRPr="004936E5" w:rsidRDefault="00EE11C5">
      <w:pPr>
        <w:pStyle w:val="PM2-Body"/>
        <w:numPr>
          <w:ilvl w:val="0"/>
          <w:numId w:val="30"/>
        </w:numPr>
        <w:rPr>
          <w:b/>
          <w:color w:val="005828"/>
          <w:szCs w:val="24"/>
          <w:lang w:val="fr-FR"/>
        </w:rPr>
      </w:pPr>
      <w:r w:rsidRPr="004936E5">
        <w:rPr>
          <w:b/>
          <w:color w:val="005828"/>
          <w:szCs w:val="24"/>
          <w:lang w:val="fr-FR"/>
        </w:rPr>
        <w:lastRenderedPageBreak/>
        <w:t xml:space="preserve">Identifier l'impact sur les personnes : </w:t>
      </w:r>
      <w:r w:rsidRPr="004936E5">
        <w:rPr>
          <w:color w:val="005828"/>
          <w:szCs w:val="24"/>
          <w:lang w:val="fr-FR"/>
        </w:rPr>
        <w:t xml:space="preserve">évaluez l'impact du projet sur les personnes qui utilisent les résultats du projet. Tenez compte de la résistance au changement, de la communication, du soutien fonctionnel, de la </w:t>
      </w:r>
      <w:r w:rsidR="00A31A00" w:rsidRPr="004936E5">
        <w:rPr>
          <w:color w:val="005828"/>
          <w:szCs w:val="24"/>
          <w:lang w:val="fr-FR"/>
        </w:rPr>
        <w:t xml:space="preserve">formation, </w:t>
      </w:r>
      <w:r w:rsidRPr="004936E5">
        <w:rPr>
          <w:color w:val="005828"/>
          <w:szCs w:val="24"/>
          <w:lang w:val="fr-FR"/>
        </w:rPr>
        <w:t>etc.</w:t>
      </w:r>
    </w:p>
    <w:p w14:paraId="3417750A" w14:textId="77777777" w:rsidR="000818AA" w:rsidRPr="004936E5" w:rsidRDefault="00EE11C5">
      <w:pPr>
        <w:pStyle w:val="PM2-Body"/>
        <w:numPr>
          <w:ilvl w:val="0"/>
          <w:numId w:val="30"/>
        </w:numPr>
        <w:rPr>
          <w:b/>
          <w:color w:val="005828"/>
          <w:szCs w:val="24"/>
          <w:lang w:val="fr-FR"/>
        </w:rPr>
      </w:pPr>
      <w:r w:rsidRPr="004936E5">
        <w:rPr>
          <w:b/>
          <w:color w:val="005828"/>
          <w:szCs w:val="24"/>
          <w:lang w:val="fr-FR"/>
        </w:rPr>
        <w:t xml:space="preserve">Identifier l'impact culturel : </w:t>
      </w:r>
      <w:r w:rsidRPr="004936E5">
        <w:rPr>
          <w:color w:val="005828"/>
          <w:szCs w:val="24"/>
          <w:lang w:val="fr-FR"/>
        </w:rPr>
        <w:t>évaluer comment le projet aura un impact sur la culture organisationnelle.</w:t>
      </w:r>
      <w:r w:rsidR="00BF1157" w:rsidRPr="004936E5">
        <w:rPr>
          <w:color w:val="005828"/>
          <w:szCs w:val="24"/>
          <w:lang w:val="fr-FR"/>
        </w:rPr>
        <w:t xml:space="preserve"> Tenez compte du comportement des individus ou des groupes, des pratiques organisationnelles ou des valeurs partagées.</w:t>
      </w:r>
    </w:p>
    <w:p w14:paraId="02F1D41B" w14:textId="77777777" w:rsidR="000818AA" w:rsidRPr="004936E5" w:rsidRDefault="00EE11C5">
      <w:pPr>
        <w:pStyle w:val="PM2-Body"/>
        <w:numPr>
          <w:ilvl w:val="0"/>
          <w:numId w:val="30"/>
        </w:numPr>
        <w:rPr>
          <w:b/>
          <w:color w:val="005828"/>
          <w:szCs w:val="24"/>
          <w:lang w:val="fr-FR"/>
        </w:rPr>
      </w:pPr>
      <w:r w:rsidRPr="004936E5">
        <w:rPr>
          <w:b/>
          <w:color w:val="005828"/>
          <w:szCs w:val="24"/>
          <w:lang w:val="fr-FR"/>
        </w:rPr>
        <w:t xml:space="preserve">Définir la stratégie de mise en œuvre : </w:t>
      </w:r>
      <w:r w:rsidRPr="004936E5">
        <w:rPr>
          <w:color w:val="005828"/>
          <w:szCs w:val="24"/>
          <w:lang w:val="fr-FR"/>
        </w:rPr>
        <w:t xml:space="preserve">définir la stratégie de communication, les activités de promotion et les autres activités de changement qui relèvent des responsabilités du projet et qui favoriseront </w:t>
      </w:r>
      <w:r w:rsidR="00A31A00" w:rsidRPr="004936E5">
        <w:rPr>
          <w:color w:val="005828"/>
          <w:szCs w:val="24"/>
          <w:lang w:val="fr-FR"/>
        </w:rPr>
        <w:t>une mise en œuvre harmonieuse des résultats du projet dans l'organisation.</w:t>
      </w:r>
    </w:p>
    <w:p w14:paraId="1262D0A0" w14:textId="77777777" w:rsidR="000818AA" w:rsidRPr="004936E5" w:rsidRDefault="00EE11C5">
      <w:pPr>
        <w:pStyle w:val="PM2-Body"/>
        <w:numPr>
          <w:ilvl w:val="0"/>
          <w:numId w:val="30"/>
        </w:numPr>
        <w:rPr>
          <w:b/>
          <w:color w:val="005828"/>
          <w:szCs w:val="24"/>
          <w:lang w:val="fr-FR"/>
        </w:rPr>
      </w:pPr>
      <w:r w:rsidRPr="004936E5">
        <w:rPr>
          <w:b/>
          <w:color w:val="005828"/>
          <w:szCs w:val="24"/>
          <w:lang w:val="fr-FR"/>
        </w:rPr>
        <w:t xml:space="preserve">Définir les activités de changement : </w:t>
      </w:r>
      <w:r w:rsidRPr="004936E5">
        <w:rPr>
          <w:color w:val="005828"/>
          <w:szCs w:val="24"/>
          <w:lang w:val="fr-FR"/>
        </w:rPr>
        <w:t xml:space="preserve">définir les activités de changement nécessaires qui soutiennent la stratégie de mise en œuvre. Prenez en compte les activités du projet, les activités de changement pour l'organisation et les activités de changement post-projet. </w:t>
      </w:r>
    </w:p>
    <w:p w14:paraId="73EA422C" w14:textId="0DAA3E3E"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&lt;Personnalisez le processus ci-dessus en fonction des besoins de votre projet et/ou de votre organisation.</w:t>
      </w:r>
      <w:r w:rsidR="004018AE">
        <w:rPr>
          <w:rFonts w:asciiTheme="minorHAnsi" w:hAnsiTheme="minorHAnsi" w:cstheme="minorHAnsi"/>
          <w:i/>
          <w:color w:val="0070C0"/>
          <w:sz w:val="20"/>
          <w:lang w:val="fr-FR"/>
        </w:rPr>
        <w:t>&gt;</w:t>
      </w:r>
    </w:p>
    <w:p w14:paraId="7CF97DBA" w14:textId="77777777" w:rsidR="000818AA" w:rsidRPr="004936E5" w:rsidRDefault="00EE11C5">
      <w:pPr>
        <w:pStyle w:val="Heading2"/>
        <w:rPr>
          <w:rFonts w:asciiTheme="minorHAnsi" w:hAnsiTheme="minorHAnsi" w:cstheme="minorHAnsi"/>
          <w:lang w:val="fr-FR"/>
        </w:rPr>
      </w:pPr>
      <w:bookmarkStart w:id="47" w:name="_Toc445974335"/>
      <w:r w:rsidRPr="004936E5">
        <w:rPr>
          <w:rFonts w:asciiTheme="minorHAnsi" w:hAnsiTheme="minorHAnsi" w:cstheme="minorHAnsi"/>
          <w:lang w:val="fr-FR"/>
        </w:rPr>
        <w:t>Gestion des ressources</w:t>
      </w:r>
      <w:bookmarkEnd w:id="47"/>
    </w:p>
    <w:p w14:paraId="0A595092" w14:textId="72397B10"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&lt;</w:t>
      </w:r>
      <w:r w:rsidR="006B38C7">
        <w:rPr>
          <w:rFonts w:asciiTheme="minorHAnsi" w:hAnsiTheme="minorHAnsi" w:cstheme="minorHAnsi"/>
          <w:i/>
          <w:color w:val="0070C0"/>
          <w:sz w:val="20"/>
          <w:lang w:val="fr-FR"/>
        </w:rPr>
        <w:t xml:space="preserve"> </w:t>
      </w:r>
      <w:r w:rsidRPr="004936E5">
        <w:rPr>
          <w:rFonts w:asciiTheme="minorHAnsi" w:hAnsiTheme="minorHAnsi" w:cstheme="minorHAnsi"/>
          <w:i/>
          <w:color w:val="0070C0"/>
          <w:sz w:val="20"/>
          <w:lang w:val="fr-FR"/>
        </w:rPr>
        <w:t>Cette section doit présenter la manière dont les ressources nécessaires seront acquises, gérées et, si nécessaire, libérées à la fin du projet. Les ressources peuvent être humaines (personnes ayant des compétences spécifiques) ou non humaines (par exemple du matériel, des licences, un bâtiment, une salle de réunion....</w:t>
      </w:r>
    </w:p>
    <w:p w14:paraId="1F74983B" w14:textId="77777777" w:rsidR="000818AA" w:rsidRPr="004936E5" w:rsidRDefault="00EE11C5">
      <w:pPr>
        <w:spacing w:before="120"/>
        <w:rPr>
          <w:rFonts w:asciiTheme="minorHAnsi" w:hAnsiTheme="minorHAnsi" w:cstheme="minorHAnsi"/>
          <w:i/>
          <w:color w:val="0070C0"/>
          <w:sz w:val="20"/>
          <w:lang w:val="fr-FR"/>
        </w:rPr>
      </w:pPr>
      <w:r w:rsidRPr="004936E5">
        <w:rPr>
          <w:rFonts w:asciiTheme="minorHAnsi" w:hAnsiTheme="minorHAnsi" w:cstheme="minorHAnsi"/>
          <w:i/>
          <w:color w:val="0070C0"/>
          <w:sz w:val="20"/>
          <w:lang w:val="fr-FR"/>
        </w:rPr>
        <w:t>En particulier pour les ressources humaines, cette section doit décrire comment les ressources externes peuvent être contractées (contrats cadres autorisés, etc.), évaluées et libérées. Pour les ressources internes, toute délégation temporaire d'autorité, toute réorganisation dans la hiérarchie, doivent être clarifiées afin d'éviter les conflits d'autorité. Si une formation supplémentaire est nécessaire, les éléments suivants du Plan de ressources peuvent être ajoutés.&gt;</w:t>
      </w:r>
    </w:p>
    <w:p w14:paraId="5700C2D5" w14:textId="77777777" w:rsidR="000818AA" w:rsidRPr="004936E5" w:rsidRDefault="00EE11C5">
      <w:pPr>
        <w:rPr>
          <w:rFonts w:asciiTheme="minorHAnsi" w:hAnsiTheme="minorHAnsi"/>
          <w:b/>
          <w:lang w:val="fr-FR"/>
        </w:rPr>
      </w:pPr>
      <w:bookmarkStart w:id="48" w:name="_Toc181160109"/>
      <w:bookmarkStart w:id="49" w:name="_Toc380155585"/>
      <w:r w:rsidRPr="004936E5">
        <w:rPr>
          <w:rFonts w:asciiTheme="minorHAnsi" w:hAnsiTheme="minorHAnsi"/>
          <w:b/>
          <w:lang w:val="fr-FR"/>
        </w:rPr>
        <w:t>Besoins en formation</w:t>
      </w:r>
      <w:bookmarkEnd w:id="48"/>
      <w:bookmarkEnd w:id="49"/>
    </w:p>
    <w:p w14:paraId="533F5672" w14:textId="77777777" w:rsidR="000818AA" w:rsidRPr="004936E5" w:rsidRDefault="00EE11C5">
      <w:pPr>
        <w:rPr>
          <w:rFonts w:ascii="Calibri" w:hAnsi="Calibri"/>
          <w:lang w:val="fr-FR"/>
        </w:rPr>
      </w:pPr>
      <w:r w:rsidRPr="004936E5">
        <w:rPr>
          <w:rFonts w:ascii="Calibri" w:hAnsi="Calibri"/>
          <w:lang w:val="fr-FR"/>
        </w:rPr>
        <w:t xml:space="preserve">L'objectif de cette section est de documenter et de suivre la formation requise pour le projet, de saisir les dossiers de formation du projet et de documenter toute dispense de formation requise pour le projet. Ce résumé de la formation spécifique au projet sera également utilisé pour intégrer les nouvelles personnes au projet. </w:t>
      </w:r>
    </w:p>
    <w:p w14:paraId="3FE430ED" w14:textId="77777777" w:rsidR="000818AA" w:rsidRPr="004936E5" w:rsidRDefault="00EE11C5">
      <w:pPr>
        <w:rPr>
          <w:rFonts w:ascii="Calibri" w:hAnsi="Calibri"/>
          <w:lang w:val="fr-FR"/>
        </w:rPr>
      </w:pPr>
      <w:r w:rsidRPr="004936E5">
        <w:rPr>
          <w:rFonts w:ascii="Calibri" w:hAnsi="Calibri"/>
          <w:lang w:val="fr-FR"/>
        </w:rPr>
        <w:t>Notez que la formation ne doit pas faire référence à une quelconque formation des utilisateurs/partenaires sur les livrables finaux, mais plutôt couvrir uniquement toute formation dont les membres de l'équipe de projet auront besoin pour être plus efficaces dans leur travail. Par exemple, une formation sur la méthodologie PM</w:t>
      </w:r>
      <w:r w:rsidRPr="004936E5">
        <w:rPr>
          <w:rFonts w:ascii="Calibri" w:hAnsi="Calibri"/>
          <w:vertAlign w:val="superscript"/>
          <w:lang w:val="fr-FR"/>
        </w:rPr>
        <w:t>2</w:t>
      </w:r>
      <w:r w:rsidRPr="004936E5">
        <w:rPr>
          <w:rFonts w:ascii="Calibri" w:hAnsi="Calibri"/>
          <w:lang w:val="fr-FR"/>
        </w:rPr>
        <w:t xml:space="preserve"> peut être jugée nécessaire pour le gestionnaire de projet (PM) et le gestionnaire d'entreprise (BM), ou des formations techniques pour tous les membres techniques de l'équipe centrale du projet (PCT).</w:t>
      </w:r>
    </w:p>
    <w:p w14:paraId="3035C1F3" w14:textId="77777777" w:rsidR="000818AA" w:rsidRPr="004936E5" w:rsidRDefault="00EE11C5">
      <w:pPr>
        <w:rPr>
          <w:rFonts w:ascii="Calibri" w:hAnsi="Calibri"/>
          <w:lang w:val="fr-FR"/>
        </w:rPr>
      </w:pPr>
      <w:r w:rsidRPr="004936E5">
        <w:rPr>
          <w:rFonts w:ascii="Calibri" w:hAnsi="Calibri"/>
          <w:lang w:val="fr-FR"/>
        </w:rPr>
        <w:t xml:space="preserve">Une formation sur les procédures/méthodes/outils spécifiques au projet sera dispensée à l'équipe du projet et à tout autre groupe avec lequel le projet est en interface, selon les besoins.  Cette formation sera dispensée ou acquise par le gestionnaire de projet (GP).  </w:t>
      </w:r>
    </w:p>
    <w:p w14:paraId="195E568E" w14:textId="77777777" w:rsidR="0072419E" w:rsidRPr="004936E5" w:rsidRDefault="0072419E" w:rsidP="0072419E">
      <w:pPr>
        <w:rPr>
          <w:rFonts w:ascii="Calibri" w:hAnsi="Calibri"/>
          <w:lang w:val="fr-FR"/>
        </w:rPr>
        <w:sectPr w:rsidR="0072419E" w:rsidRPr="004936E5" w:rsidSect="0072419E">
          <w:pgSz w:w="12240" w:h="15840"/>
          <w:pgMar w:top="284" w:right="1418" w:bottom="284" w:left="1985" w:header="720" w:footer="476" w:gutter="0"/>
          <w:cols w:space="720"/>
          <w:docGrid w:linePitch="360"/>
        </w:sectPr>
      </w:pPr>
    </w:p>
    <w:p w14:paraId="532B3FCE" w14:textId="77777777" w:rsidR="000818AA" w:rsidRPr="004936E5" w:rsidRDefault="00EE11C5">
      <w:pPr>
        <w:rPr>
          <w:rFonts w:ascii="Calibri" w:hAnsi="Calibri"/>
          <w:i/>
          <w:color w:val="0070C0"/>
          <w:sz w:val="20"/>
          <w:lang w:val="fr-FR"/>
        </w:rPr>
      </w:pPr>
      <w:r w:rsidRPr="004936E5">
        <w:rPr>
          <w:rFonts w:ascii="Calibri" w:hAnsi="Calibri"/>
          <w:i/>
          <w:color w:val="0070C0"/>
          <w:sz w:val="20"/>
          <w:lang w:val="fr-FR"/>
        </w:rPr>
        <w:lastRenderedPageBreak/>
        <w:t>&lt; Les exemples de formation spécifique à un projet incluent, mais ne sont pas limités à :</w:t>
      </w:r>
    </w:p>
    <w:p w14:paraId="3D3BA0D8" w14:textId="77777777" w:rsidR="000818AA" w:rsidRPr="004936E5" w:rsidRDefault="00EE11C5">
      <w:pPr>
        <w:numPr>
          <w:ilvl w:val="0"/>
          <w:numId w:val="35"/>
        </w:numPr>
        <w:spacing w:after="0"/>
        <w:rPr>
          <w:rFonts w:ascii="Calibri" w:hAnsi="Calibri"/>
          <w:i/>
          <w:color w:val="0070C0"/>
          <w:sz w:val="20"/>
          <w:lang w:val="fr-FR"/>
        </w:rPr>
      </w:pPr>
      <w:r w:rsidRPr="004936E5">
        <w:rPr>
          <w:rFonts w:ascii="Calibri" w:hAnsi="Calibri"/>
          <w:i/>
          <w:color w:val="0070C0"/>
          <w:sz w:val="20"/>
          <w:lang w:val="fr-FR"/>
        </w:rPr>
        <w:t xml:space="preserve">Procédure de gestion des problèmes du projet </w:t>
      </w:r>
    </w:p>
    <w:p w14:paraId="33966499" w14:textId="77777777" w:rsidR="000818AA" w:rsidRPr="004936E5" w:rsidRDefault="00EE11C5">
      <w:pPr>
        <w:numPr>
          <w:ilvl w:val="0"/>
          <w:numId w:val="35"/>
        </w:numPr>
        <w:spacing w:after="0"/>
        <w:rPr>
          <w:rFonts w:ascii="Calibri" w:hAnsi="Calibri"/>
          <w:i/>
          <w:color w:val="0070C0"/>
          <w:sz w:val="20"/>
          <w:lang w:val="fr-FR"/>
        </w:rPr>
      </w:pPr>
      <w:r w:rsidRPr="004936E5">
        <w:rPr>
          <w:rFonts w:ascii="Calibri" w:hAnsi="Calibri"/>
          <w:i/>
          <w:color w:val="0070C0"/>
          <w:sz w:val="20"/>
          <w:lang w:val="fr-FR"/>
        </w:rPr>
        <w:t>Aspects techniques du projet</w:t>
      </w:r>
    </w:p>
    <w:p w14:paraId="2B9E0B2A" w14:textId="77777777" w:rsidR="000818AA" w:rsidRPr="004936E5" w:rsidRDefault="00EE11C5">
      <w:pPr>
        <w:numPr>
          <w:ilvl w:val="0"/>
          <w:numId w:val="35"/>
        </w:numPr>
        <w:spacing w:after="0"/>
        <w:rPr>
          <w:rFonts w:ascii="Calibri" w:hAnsi="Calibri"/>
          <w:i/>
          <w:color w:val="0070C0"/>
          <w:sz w:val="20"/>
          <w:lang w:val="fr-FR"/>
        </w:rPr>
      </w:pPr>
      <w:r w:rsidRPr="004936E5">
        <w:rPr>
          <w:rFonts w:ascii="Calibri" w:hAnsi="Calibri"/>
          <w:i/>
          <w:color w:val="0070C0"/>
          <w:sz w:val="20"/>
          <w:lang w:val="fr-FR"/>
        </w:rPr>
        <w:t>Système de gestion de la configuration et procédures associées utilisés par le projet.</w:t>
      </w:r>
    </w:p>
    <w:p w14:paraId="691F0BF8" w14:textId="77777777" w:rsidR="000818AA" w:rsidRPr="004936E5" w:rsidRDefault="00EE11C5">
      <w:pPr>
        <w:numPr>
          <w:ilvl w:val="0"/>
          <w:numId w:val="35"/>
        </w:numPr>
        <w:spacing w:after="0"/>
        <w:rPr>
          <w:rFonts w:ascii="Calibri" w:hAnsi="Calibri"/>
          <w:i/>
          <w:color w:val="0070C0"/>
          <w:sz w:val="20"/>
          <w:lang w:val="fr-FR"/>
        </w:rPr>
      </w:pPr>
      <w:proofErr w:type="spellStart"/>
      <w:proofErr w:type="gramStart"/>
      <w:r w:rsidRPr="004936E5">
        <w:rPr>
          <w:rFonts w:ascii="Calibri" w:hAnsi="Calibri"/>
          <w:i/>
          <w:color w:val="0070C0"/>
          <w:sz w:val="20"/>
          <w:lang w:val="fr-FR"/>
        </w:rPr>
        <w:t>etc</w:t>
      </w:r>
      <w:proofErr w:type="spellEnd"/>
      <w:proofErr w:type="gramEnd"/>
      <w:r w:rsidRPr="004936E5">
        <w:rPr>
          <w:rFonts w:ascii="Calibri" w:hAnsi="Calibri"/>
          <w:i/>
          <w:color w:val="0070C0"/>
          <w:sz w:val="20"/>
          <w:lang w:val="fr-FR"/>
        </w:rPr>
        <w:t xml:space="preserve"> &gt;</w:t>
      </w:r>
    </w:p>
    <w:p w14:paraId="671B0E65" w14:textId="77777777" w:rsidR="00CC0F4B" w:rsidRPr="004936E5" w:rsidRDefault="00CC0F4B" w:rsidP="00CC0F4B">
      <w:pPr>
        <w:spacing w:after="0"/>
        <w:ind w:left="720"/>
        <w:rPr>
          <w:rFonts w:ascii="Calibri" w:hAnsi="Calibri"/>
          <w:i/>
          <w:color w:val="0070C0"/>
          <w:sz w:val="20"/>
          <w:lang w:val="fr-FR"/>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1008"/>
        <w:gridCol w:w="1224"/>
        <w:gridCol w:w="1330"/>
        <w:gridCol w:w="1229"/>
        <w:gridCol w:w="1229"/>
        <w:gridCol w:w="976"/>
        <w:gridCol w:w="981"/>
        <w:gridCol w:w="1076"/>
      </w:tblGrid>
      <w:tr w:rsidR="0072419E" w:rsidRPr="004936E5" w14:paraId="51552305" w14:textId="77777777" w:rsidTr="00CC0F4B">
        <w:tc>
          <w:tcPr>
            <w:tcW w:w="557" w:type="pct"/>
            <w:shd w:val="clear" w:color="auto" w:fill="E6E6E6"/>
            <w:vAlign w:val="center"/>
          </w:tcPr>
          <w:p w14:paraId="140428B6" w14:textId="77777777" w:rsidR="000818AA" w:rsidRPr="004936E5" w:rsidRDefault="00EE11C5">
            <w:pPr>
              <w:jc w:val="center"/>
              <w:rPr>
                <w:rFonts w:ascii="Calibri" w:hAnsi="Calibri"/>
                <w:b/>
                <w:bCs/>
                <w:sz w:val="20"/>
                <w:lang w:val="fr-FR"/>
              </w:rPr>
            </w:pPr>
            <w:r w:rsidRPr="004936E5">
              <w:rPr>
                <w:rFonts w:ascii="Calibri" w:hAnsi="Calibri"/>
                <w:b/>
                <w:bCs/>
                <w:sz w:val="20"/>
                <w:lang w:val="fr-FR"/>
              </w:rPr>
              <w:t>ID de la ressource</w:t>
            </w:r>
          </w:p>
        </w:tc>
        <w:tc>
          <w:tcPr>
            <w:tcW w:w="657" w:type="pct"/>
            <w:shd w:val="clear" w:color="auto" w:fill="E6E6E6"/>
            <w:vAlign w:val="center"/>
          </w:tcPr>
          <w:p w14:paraId="7E9A96CB" w14:textId="77777777" w:rsidR="000818AA" w:rsidRPr="004936E5" w:rsidRDefault="00EE11C5">
            <w:pPr>
              <w:jc w:val="center"/>
              <w:rPr>
                <w:rFonts w:ascii="Calibri" w:hAnsi="Calibri"/>
                <w:b/>
                <w:bCs/>
                <w:sz w:val="20"/>
                <w:lang w:val="fr-FR"/>
              </w:rPr>
            </w:pPr>
            <w:r w:rsidRPr="004936E5">
              <w:rPr>
                <w:rFonts w:ascii="Calibri" w:hAnsi="Calibri"/>
                <w:b/>
                <w:bCs/>
                <w:sz w:val="20"/>
                <w:lang w:val="fr-FR"/>
              </w:rPr>
              <w:t>Ressources</w:t>
            </w:r>
          </w:p>
        </w:tc>
        <w:tc>
          <w:tcPr>
            <w:tcW w:w="750" w:type="pct"/>
            <w:shd w:val="clear" w:color="auto" w:fill="E6E6E6"/>
            <w:vAlign w:val="center"/>
          </w:tcPr>
          <w:p w14:paraId="0B97F14B" w14:textId="77777777" w:rsidR="000818AA" w:rsidRPr="004936E5" w:rsidRDefault="00EE11C5">
            <w:pPr>
              <w:jc w:val="center"/>
              <w:rPr>
                <w:rFonts w:ascii="Calibri" w:hAnsi="Calibri"/>
                <w:b/>
                <w:bCs/>
                <w:sz w:val="20"/>
                <w:lang w:val="fr-FR"/>
              </w:rPr>
            </w:pPr>
            <w:r w:rsidRPr="004936E5">
              <w:rPr>
                <w:rFonts w:ascii="Calibri" w:hAnsi="Calibri"/>
                <w:b/>
                <w:bCs/>
                <w:sz w:val="20"/>
                <w:lang w:val="fr-FR"/>
              </w:rPr>
              <w:t>Formation/</w:t>
            </w:r>
            <w:r w:rsidR="00CC0F4B" w:rsidRPr="004936E5">
              <w:rPr>
                <w:rFonts w:ascii="Calibri" w:hAnsi="Calibri"/>
                <w:b/>
                <w:bCs/>
                <w:sz w:val="20"/>
                <w:lang w:val="fr-FR"/>
              </w:rPr>
              <w:br/>
            </w:r>
            <w:r w:rsidRPr="004936E5">
              <w:rPr>
                <w:rFonts w:ascii="Calibri" w:hAnsi="Calibri"/>
                <w:b/>
                <w:bCs/>
                <w:sz w:val="20"/>
                <w:lang w:val="fr-FR"/>
              </w:rPr>
              <w:t>Compétences</w:t>
            </w:r>
          </w:p>
        </w:tc>
        <w:tc>
          <w:tcPr>
            <w:tcW w:w="668" w:type="pct"/>
            <w:shd w:val="clear" w:color="auto" w:fill="E6E6E6"/>
            <w:vAlign w:val="center"/>
          </w:tcPr>
          <w:p w14:paraId="5F109459" w14:textId="77777777" w:rsidR="000818AA" w:rsidRPr="004936E5" w:rsidRDefault="00EE11C5">
            <w:pPr>
              <w:jc w:val="center"/>
              <w:rPr>
                <w:rFonts w:ascii="Calibri" w:hAnsi="Calibri"/>
                <w:b/>
                <w:bCs/>
                <w:sz w:val="20"/>
                <w:lang w:val="fr-FR"/>
              </w:rPr>
            </w:pPr>
            <w:r w:rsidRPr="004936E5">
              <w:rPr>
                <w:rFonts w:ascii="Calibri" w:hAnsi="Calibri"/>
                <w:b/>
                <w:bCs/>
                <w:sz w:val="20"/>
                <w:lang w:val="fr-FR"/>
              </w:rPr>
              <w:t>Niveau de compétence actuel</w:t>
            </w:r>
          </w:p>
        </w:tc>
        <w:tc>
          <w:tcPr>
            <w:tcW w:w="668" w:type="pct"/>
            <w:shd w:val="clear" w:color="auto" w:fill="E6E6E6"/>
            <w:vAlign w:val="center"/>
          </w:tcPr>
          <w:p w14:paraId="1A180CD3" w14:textId="77777777" w:rsidR="000818AA" w:rsidRPr="004936E5" w:rsidRDefault="00EE11C5">
            <w:pPr>
              <w:jc w:val="center"/>
              <w:rPr>
                <w:rFonts w:ascii="Calibri" w:hAnsi="Calibri"/>
                <w:b/>
                <w:bCs/>
                <w:sz w:val="20"/>
                <w:lang w:val="fr-FR"/>
              </w:rPr>
            </w:pPr>
            <w:r w:rsidRPr="004936E5">
              <w:rPr>
                <w:rFonts w:ascii="Calibri" w:hAnsi="Calibri"/>
                <w:b/>
                <w:bCs/>
                <w:sz w:val="20"/>
                <w:lang w:val="fr-FR"/>
              </w:rPr>
              <w:t>Niveau de compétence souhaité</w:t>
            </w:r>
          </w:p>
        </w:tc>
        <w:tc>
          <w:tcPr>
            <w:tcW w:w="513" w:type="pct"/>
            <w:shd w:val="clear" w:color="auto" w:fill="E6E6E6"/>
            <w:vAlign w:val="center"/>
          </w:tcPr>
          <w:p w14:paraId="27B0C31C" w14:textId="77777777" w:rsidR="000818AA" w:rsidRPr="004936E5" w:rsidRDefault="00EE11C5">
            <w:pPr>
              <w:jc w:val="center"/>
              <w:rPr>
                <w:rFonts w:ascii="Calibri" w:hAnsi="Calibri"/>
                <w:b/>
                <w:bCs/>
                <w:sz w:val="20"/>
                <w:lang w:val="fr-FR"/>
              </w:rPr>
            </w:pPr>
            <w:r w:rsidRPr="004936E5">
              <w:rPr>
                <w:rFonts w:ascii="Calibri" w:hAnsi="Calibri"/>
                <w:b/>
                <w:bCs/>
                <w:sz w:val="20"/>
                <w:lang w:val="fr-FR"/>
              </w:rPr>
              <w:t>Méthode de livraison</w:t>
            </w:r>
          </w:p>
        </w:tc>
        <w:tc>
          <w:tcPr>
            <w:tcW w:w="565" w:type="pct"/>
            <w:shd w:val="clear" w:color="auto" w:fill="E6E6E6"/>
            <w:vAlign w:val="center"/>
          </w:tcPr>
          <w:p w14:paraId="4339D573" w14:textId="77777777" w:rsidR="000818AA" w:rsidRPr="004936E5" w:rsidRDefault="00EE11C5">
            <w:pPr>
              <w:pStyle w:val="TableText0"/>
              <w:jc w:val="center"/>
              <w:rPr>
                <w:rFonts w:ascii="Calibri" w:hAnsi="Calibri" w:cs="Arial"/>
                <w:lang w:val="fr-FR"/>
              </w:rPr>
            </w:pPr>
            <w:r w:rsidRPr="004936E5">
              <w:rPr>
                <w:rFonts w:ascii="Calibri" w:hAnsi="Calibri" w:cs="Arial"/>
                <w:b/>
                <w:bCs/>
                <w:lang w:val="fr-FR"/>
              </w:rPr>
              <w:t>Livré par</w:t>
            </w:r>
          </w:p>
        </w:tc>
        <w:tc>
          <w:tcPr>
            <w:tcW w:w="623" w:type="pct"/>
            <w:shd w:val="clear" w:color="auto" w:fill="E6E6E6"/>
            <w:vAlign w:val="center"/>
          </w:tcPr>
          <w:p w14:paraId="1CBE732C" w14:textId="77777777" w:rsidR="000818AA" w:rsidRPr="004936E5" w:rsidRDefault="00EE11C5">
            <w:pPr>
              <w:pStyle w:val="TableText0"/>
              <w:jc w:val="center"/>
              <w:rPr>
                <w:rFonts w:ascii="Calibri" w:hAnsi="Calibri" w:cs="Arial"/>
                <w:lang w:val="fr-FR"/>
              </w:rPr>
            </w:pPr>
            <w:r w:rsidRPr="004936E5">
              <w:rPr>
                <w:rFonts w:ascii="Calibri" w:hAnsi="Calibri" w:cs="Arial"/>
                <w:b/>
                <w:bCs/>
                <w:lang w:val="fr-FR"/>
              </w:rPr>
              <w:t>Date de livraison prévue</w:t>
            </w:r>
          </w:p>
        </w:tc>
      </w:tr>
      <w:tr w:rsidR="0072419E" w:rsidRPr="004936E5" w14:paraId="45EFED5C" w14:textId="77777777" w:rsidTr="00CC0F4B">
        <w:tc>
          <w:tcPr>
            <w:tcW w:w="557" w:type="pct"/>
          </w:tcPr>
          <w:p w14:paraId="4A2D4DF5" w14:textId="77777777" w:rsidR="000818AA" w:rsidRPr="004936E5" w:rsidRDefault="00EE11C5">
            <w:pPr>
              <w:jc w:val="center"/>
              <w:rPr>
                <w:rFonts w:ascii="Calibri" w:hAnsi="Calibri"/>
                <w:i/>
                <w:color w:val="1B6FB5"/>
                <w:sz w:val="18"/>
                <w:lang w:val="fr-FR"/>
              </w:rPr>
            </w:pPr>
            <w:r w:rsidRPr="004936E5">
              <w:rPr>
                <w:rFonts w:ascii="Calibri" w:hAnsi="Calibri"/>
                <w:i/>
                <w:color w:val="1B6FB5"/>
                <w:sz w:val="18"/>
                <w:lang w:val="fr-FR"/>
              </w:rPr>
              <w:t>H.5</w:t>
            </w:r>
          </w:p>
        </w:tc>
        <w:tc>
          <w:tcPr>
            <w:tcW w:w="657" w:type="pct"/>
          </w:tcPr>
          <w:p w14:paraId="4714935C"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Programmeur</w:t>
            </w:r>
          </w:p>
        </w:tc>
        <w:tc>
          <w:tcPr>
            <w:tcW w:w="750" w:type="pct"/>
          </w:tcPr>
          <w:p w14:paraId="7B6604B7"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Java</w:t>
            </w:r>
          </w:p>
        </w:tc>
        <w:tc>
          <w:tcPr>
            <w:tcW w:w="668" w:type="pct"/>
          </w:tcPr>
          <w:p w14:paraId="13CFC796"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Intermédiaire</w:t>
            </w:r>
          </w:p>
        </w:tc>
        <w:tc>
          <w:tcPr>
            <w:tcW w:w="668" w:type="pct"/>
          </w:tcPr>
          <w:p w14:paraId="25287692"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Avancé</w:t>
            </w:r>
          </w:p>
        </w:tc>
        <w:tc>
          <w:tcPr>
            <w:tcW w:w="513" w:type="pct"/>
          </w:tcPr>
          <w:p w14:paraId="1C5997E8"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Coaching</w:t>
            </w:r>
          </w:p>
        </w:tc>
        <w:tc>
          <w:tcPr>
            <w:tcW w:w="565" w:type="pct"/>
          </w:tcPr>
          <w:p w14:paraId="34256318" w14:textId="77777777" w:rsidR="000818AA" w:rsidRPr="004936E5" w:rsidRDefault="00EE11C5">
            <w:pPr>
              <w:jc w:val="center"/>
              <w:rPr>
                <w:rFonts w:ascii="Calibri" w:hAnsi="Calibri"/>
                <w:i/>
                <w:color w:val="1B6FB5"/>
                <w:sz w:val="18"/>
                <w:lang w:val="fr-FR"/>
              </w:rPr>
            </w:pPr>
            <w:proofErr w:type="gramStart"/>
            <w:r w:rsidRPr="004936E5">
              <w:rPr>
                <w:rFonts w:ascii="Calibri" w:hAnsi="Calibri"/>
                <w:i/>
                <w:color w:val="1B6FB5"/>
                <w:sz w:val="18"/>
                <w:lang w:val="fr-FR"/>
              </w:rPr>
              <w:t>Ressource Y</w:t>
            </w:r>
            <w:proofErr w:type="gramEnd"/>
          </w:p>
        </w:tc>
        <w:tc>
          <w:tcPr>
            <w:tcW w:w="623" w:type="pct"/>
          </w:tcPr>
          <w:p w14:paraId="195751F5"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22/03/2013</w:t>
            </w:r>
          </w:p>
        </w:tc>
      </w:tr>
      <w:tr w:rsidR="0072419E" w:rsidRPr="004936E5" w14:paraId="6B026EF5" w14:textId="77777777" w:rsidTr="00CC0F4B">
        <w:tc>
          <w:tcPr>
            <w:tcW w:w="557" w:type="pct"/>
          </w:tcPr>
          <w:p w14:paraId="2071B598" w14:textId="77777777" w:rsidR="000818AA" w:rsidRPr="004936E5" w:rsidRDefault="00EE11C5">
            <w:pPr>
              <w:jc w:val="center"/>
              <w:rPr>
                <w:rFonts w:ascii="Calibri" w:hAnsi="Calibri"/>
                <w:i/>
                <w:color w:val="1B6FB5"/>
                <w:sz w:val="18"/>
                <w:lang w:val="fr-FR"/>
              </w:rPr>
            </w:pPr>
            <w:r w:rsidRPr="004936E5">
              <w:rPr>
                <w:rFonts w:ascii="Calibri" w:hAnsi="Calibri"/>
                <w:i/>
                <w:color w:val="1B6FB5"/>
                <w:sz w:val="18"/>
                <w:lang w:val="fr-FR"/>
              </w:rPr>
              <w:t>H.6</w:t>
            </w:r>
          </w:p>
        </w:tc>
        <w:tc>
          <w:tcPr>
            <w:tcW w:w="657" w:type="pct"/>
          </w:tcPr>
          <w:p w14:paraId="45505386"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Programmeur</w:t>
            </w:r>
          </w:p>
        </w:tc>
        <w:tc>
          <w:tcPr>
            <w:tcW w:w="750" w:type="pct"/>
          </w:tcPr>
          <w:p w14:paraId="35A10436"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Outils rationnels</w:t>
            </w:r>
          </w:p>
        </w:tc>
        <w:tc>
          <w:tcPr>
            <w:tcW w:w="668" w:type="pct"/>
          </w:tcPr>
          <w:p w14:paraId="7D2B5EDC"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Débutant</w:t>
            </w:r>
          </w:p>
        </w:tc>
        <w:tc>
          <w:tcPr>
            <w:tcW w:w="668" w:type="pct"/>
          </w:tcPr>
          <w:p w14:paraId="03E3168F"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Avancé</w:t>
            </w:r>
          </w:p>
        </w:tc>
        <w:tc>
          <w:tcPr>
            <w:tcW w:w="513" w:type="pct"/>
          </w:tcPr>
          <w:p w14:paraId="39E53082"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Cours interne</w:t>
            </w:r>
          </w:p>
        </w:tc>
        <w:tc>
          <w:tcPr>
            <w:tcW w:w="565" w:type="pct"/>
          </w:tcPr>
          <w:p w14:paraId="2882CCC9" w14:textId="77777777" w:rsidR="000818AA" w:rsidRPr="004936E5" w:rsidRDefault="00EE11C5">
            <w:pPr>
              <w:jc w:val="center"/>
              <w:rPr>
                <w:rFonts w:ascii="Calibri" w:hAnsi="Calibri"/>
                <w:i/>
                <w:color w:val="1B6FB5"/>
                <w:sz w:val="18"/>
                <w:lang w:val="fr-FR"/>
              </w:rPr>
            </w:pPr>
            <w:r w:rsidRPr="004936E5">
              <w:rPr>
                <w:rFonts w:ascii="Calibri" w:hAnsi="Calibri"/>
                <w:i/>
                <w:color w:val="1B6FB5"/>
                <w:sz w:val="18"/>
                <w:lang w:val="fr-FR"/>
              </w:rPr>
              <w:t>Formateur X</w:t>
            </w:r>
          </w:p>
        </w:tc>
        <w:tc>
          <w:tcPr>
            <w:tcW w:w="623" w:type="pct"/>
          </w:tcPr>
          <w:p w14:paraId="3CF70187"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12/03/2013</w:t>
            </w:r>
          </w:p>
        </w:tc>
      </w:tr>
      <w:tr w:rsidR="0072419E" w:rsidRPr="004936E5" w14:paraId="44FE104D" w14:textId="77777777" w:rsidTr="00CC0F4B">
        <w:tc>
          <w:tcPr>
            <w:tcW w:w="557" w:type="pct"/>
          </w:tcPr>
          <w:p w14:paraId="5767A1D1" w14:textId="77777777" w:rsidR="000818AA" w:rsidRPr="004936E5" w:rsidRDefault="00EE11C5">
            <w:pPr>
              <w:jc w:val="center"/>
              <w:rPr>
                <w:rFonts w:ascii="Calibri" w:hAnsi="Calibri"/>
                <w:i/>
                <w:color w:val="1B6FB5"/>
                <w:sz w:val="18"/>
                <w:lang w:val="fr-FR"/>
              </w:rPr>
            </w:pPr>
            <w:r w:rsidRPr="004936E5">
              <w:rPr>
                <w:rFonts w:ascii="Calibri" w:hAnsi="Calibri"/>
                <w:i/>
                <w:color w:val="1B6FB5"/>
                <w:sz w:val="18"/>
                <w:lang w:val="fr-FR"/>
              </w:rPr>
              <w:t>H.7</w:t>
            </w:r>
          </w:p>
        </w:tc>
        <w:tc>
          <w:tcPr>
            <w:tcW w:w="657" w:type="pct"/>
          </w:tcPr>
          <w:p w14:paraId="3DB7AFA9"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Testeur</w:t>
            </w:r>
          </w:p>
        </w:tc>
        <w:tc>
          <w:tcPr>
            <w:tcW w:w="750" w:type="pct"/>
          </w:tcPr>
          <w:p w14:paraId="4ADAACFA"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Outils Mercury</w:t>
            </w:r>
          </w:p>
        </w:tc>
        <w:tc>
          <w:tcPr>
            <w:tcW w:w="668" w:type="pct"/>
          </w:tcPr>
          <w:p w14:paraId="422AD0B5"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Débutant</w:t>
            </w:r>
          </w:p>
        </w:tc>
        <w:tc>
          <w:tcPr>
            <w:tcW w:w="668" w:type="pct"/>
          </w:tcPr>
          <w:p w14:paraId="7F957A14"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Intermédiaire</w:t>
            </w:r>
          </w:p>
        </w:tc>
        <w:tc>
          <w:tcPr>
            <w:tcW w:w="513" w:type="pct"/>
          </w:tcPr>
          <w:p w14:paraId="247958AA"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Cours externe de 3 jours</w:t>
            </w:r>
          </w:p>
        </w:tc>
        <w:tc>
          <w:tcPr>
            <w:tcW w:w="565" w:type="pct"/>
          </w:tcPr>
          <w:p w14:paraId="5E4B2DEC" w14:textId="77777777" w:rsidR="000818AA" w:rsidRPr="004936E5" w:rsidRDefault="00EE11C5">
            <w:pPr>
              <w:jc w:val="center"/>
              <w:rPr>
                <w:rFonts w:ascii="Calibri" w:hAnsi="Calibri"/>
                <w:i/>
                <w:color w:val="1B6FB5"/>
                <w:sz w:val="18"/>
                <w:lang w:val="fr-FR"/>
              </w:rPr>
            </w:pPr>
            <w:r w:rsidRPr="004936E5">
              <w:rPr>
                <w:rFonts w:ascii="Calibri" w:hAnsi="Calibri"/>
                <w:i/>
                <w:color w:val="1B6FB5"/>
                <w:sz w:val="18"/>
                <w:lang w:val="fr-FR"/>
              </w:rPr>
              <w:t>Centre de formation DTS</w:t>
            </w:r>
          </w:p>
        </w:tc>
        <w:tc>
          <w:tcPr>
            <w:tcW w:w="623" w:type="pct"/>
          </w:tcPr>
          <w:p w14:paraId="052DB179" w14:textId="77777777" w:rsidR="000818AA" w:rsidRPr="004936E5" w:rsidRDefault="00EE11C5">
            <w:pPr>
              <w:rPr>
                <w:rFonts w:ascii="Calibri" w:hAnsi="Calibri"/>
                <w:i/>
                <w:color w:val="1B6FB5"/>
                <w:sz w:val="18"/>
                <w:lang w:val="fr-FR"/>
              </w:rPr>
            </w:pPr>
            <w:r w:rsidRPr="004936E5">
              <w:rPr>
                <w:rFonts w:ascii="Calibri" w:hAnsi="Calibri"/>
                <w:i/>
                <w:color w:val="1B6FB5"/>
                <w:sz w:val="18"/>
                <w:lang w:val="fr-FR"/>
              </w:rPr>
              <w:t>18/03/2013</w:t>
            </w:r>
          </w:p>
        </w:tc>
      </w:tr>
    </w:tbl>
    <w:p w14:paraId="61C42D4B" w14:textId="77777777" w:rsidR="0072419E" w:rsidRPr="004936E5" w:rsidRDefault="0072419E" w:rsidP="0072419E">
      <w:pPr>
        <w:spacing w:before="120" w:after="0"/>
        <w:rPr>
          <w:rFonts w:ascii="Calibri" w:hAnsi="Calibri"/>
          <w:b/>
          <w:u w:val="single"/>
          <w:lang w:val="fr-FR"/>
        </w:rPr>
      </w:pPr>
    </w:p>
    <w:p w14:paraId="3E0A6F7C" w14:textId="77777777" w:rsidR="000818AA" w:rsidRPr="004936E5" w:rsidRDefault="00EE11C5">
      <w:pPr>
        <w:spacing w:after="0"/>
        <w:rPr>
          <w:rFonts w:ascii="Calibri" w:hAnsi="Calibri"/>
          <w:b/>
          <w:i/>
          <w:color w:val="0070C0"/>
          <w:sz w:val="20"/>
          <w:lang w:val="fr-FR"/>
        </w:rPr>
      </w:pPr>
      <w:r w:rsidRPr="004936E5">
        <w:rPr>
          <w:rFonts w:ascii="Calibri" w:hAnsi="Calibri"/>
          <w:b/>
          <w:i/>
          <w:color w:val="0070C0"/>
          <w:sz w:val="20"/>
          <w:lang w:val="fr-FR"/>
        </w:rPr>
        <w:t>Formation/compétences - il s'agit d'</w:t>
      </w:r>
      <w:r w:rsidRPr="004936E5">
        <w:rPr>
          <w:rFonts w:ascii="Calibri" w:hAnsi="Calibri"/>
          <w:i/>
          <w:color w:val="0070C0"/>
          <w:sz w:val="20"/>
          <w:lang w:val="fr-FR"/>
        </w:rPr>
        <w:t xml:space="preserve">un élément spécifique qui nécessite une </w:t>
      </w:r>
      <w:r w:rsidRPr="004936E5">
        <w:rPr>
          <w:rFonts w:ascii="Calibri" w:hAnsi="Calibri"/>
          <w:b/>
          <w:i/>
          <w:color w:val="0070C0"/>
          <w:sz w:val="20"/>
          <w:lang w:val="fr-FR"/>
        </w:rPr>
        <w:t xml:space="preserve">formation. </w:t>
      </w:r>
    </w:p>
    <w:p w14:paraId="3163CEB3" w14:textId="77777777" w:rsidR="000818AA" w:rsidRPr="004936E5" w:rsidRDefault="00EE11C5">
      <w:pPr>
        <w:spacing w:after="0"/>
        <w:rPr>
          <w:rFonts w:ascii="Calibri" w:hAnsi="Calibri"/>
          <w:b/>
          <w:i/>
          <w:color w:val="0070C0"/>
          <w:sz w:val="20"/>
          <w:lang w:val="fr-FR"/>
        </w:rPr>
      </w:pPr>
      <w:r w:rsidRPr="004936E5">
        <w:rPr>
          <w:rFonts w:ascii="Calibri" w:hAnsi="Calibri"/>
          <w:b/>
          <w:i/>
          <w:color w:val="0070C0"/>
          <w:sz w:val="20"/>
          <w:lang w:val="fr-FR"/>
        </w:rPr>
        <w:t xml:space="preserve">Niveau de compétence actuel - </w:t>
      </w:r>
      <w:r w:rsidRPr="004936E5">
        <w:rPr>
          <w:rFonts w:ascii="Calibri" w:hAnsi="Calibri"/>
          <w:i/>
          <w:color w:val="0070C0"/>
          <w:sz w:val="20"/>
          <w:lang w:val="fr-FR"/>
        </w:rPr>
        <w:t>identifie le niveau de compétence que la personne possède actuellement dans cet élément.</w:t>
      </w:r>
    </w:p>
    <w:p w14:paraId="5CFD7D05" w14:textId="77777777" w:rsidR="000818AA" w:rsidRPr="004936E5" w:rsidRDefault="00EE11C5">
      <w:pPr>
        <w:spacing w:after="0"/>
        <w:rPr>
          <w:rFonts w:ascii="Calibri" w:hAnsi="Calibri"/>
          <w:i/>
          <w:color w:val="0070C0"/>
          <w:sz w:val="20"/>
          <w:lang w:val="fr-FR"/>
        </w:rPr>
      </w:pPr>
      <w:r w:rsidRPr="004936E5">
        <w:rPr>
          <w:rFonts w:ascii="Calibri" w:hAnsi="Calibri"/>
          <w:b/>
          <w:i/>
          <w:color w:val="0070C0"/>
          <w:sz w:val="20"/>
          <w:lang w:val="fr-FR"/>
        </w:rPr>
        <w:t xml:space="preserve">Niveau de compétence souhaité - </w:t>
      </w:r>
      <w:r w:rsidRPr="004936E5">
        <w:rPr>
          <w:rFonts w:ascii="Calibri" w:hAnsi="Calibri"/>
          <w:i/>
          <w:color w:val="0070C0"/>
          <w:sz w:val="20"/>
          <w:lang w:val="fr-FR"/>
        </w:rPr>
        <w:t>identifie le niveau de compétence que la personne doit acquérir afin d'obtenir les résultats demandés pour le projet.</w:t>
      </w:r>
    </w:p>
    <w:p w14:paraId="03B21A69" w14:textId="77777777" w:rsidR="000818AA" w:rsidRPr="004936E5" w:rsidRDefault="00EE11C5">
      <w:pPr>
        <w:spacing w:after="0"/>
        <w:rPr>
          <w:rFonts w:ascii="Calibri" w:hAnsi="Calibri"/>
          <w:i/>
          <w:color w:val="0070C0"/>
          <w:sz w:val="20"/>
          <w:lang w:val="fr-FR"/>
        </w:rPr>
      </w:pPr>
      <w:r w:rsidRPr="004936E5">
        <w:rPr>
          <w:rFonts w:ascii="Calibri" w:hAnsi="Calibri"/>
          <w:b/>
          <w:i/>
          <w:color w:val="0070C0"/>
          <w:sz w:val="20"/>
          <w:lang w:val="fr-FR"/>
        </w:rPr>
        <w:t xml:space="preserve">Méthode de prestation - </w:t>
      </w:r>
      <w:r w:rsidRPr="004936E5">
        <w:rPr>
          <w:rFonts w:ascii="Calibri" w:hAnsi="Calibri"/>
          <w:i/>
          <w:color w:val="0070C0"/>
          <w:sz w:val="20"/>
          <w:lang w:val="fr-FR"/>
        </w:rPr>
        <w:t xml:space="preserve">identifie la méthode de prestation (c.-à-d., autoformation, réunion de lancement du projet, session de formation programmée, cours formels, mentorat, etc.) </w:t>
      </w:r>
    </w:p>
    <w:p w14:paraId="62ABEFB4" w14:textId="77777777" w:rsidR="000818AA" w:rsidRPr="004936E5" w:rsidRDefault="00EE11C5">
      <w:pPr>
        <w:spacing w:after="0"/>
        <w:rPr>
          <w:rFonts w:ascii="Calibri" w:hAnsi="Calibri"/>
          <w:b/>
          <w:i/>
          <w:color w:val="0070C0"/>
          <w:sz w:val="20"/>
          <w:lang w:val="fr-FR"/>
        </w:rPr>
      </w:pPr>
      <w:r w:rsidRPr="004936E5">
        <w:rPr>
          <w:rFonts w:ascii="Calibri" w:hAnsi="Calibri"/>
          <w:b/>
          <w:i/>
          <w:color w:val="0070C0"/>
          <w:sz w:val="20"/>
          <w:lang w:val="fr-FR"/>
        </w:rPr>
        <w:t xml:space="preserve">Dispensée par - </w:t>
      </w:r>
      <w:r w:rsidRPr="004936E5">
        <w:rPr>
          <w:rFonts w:ascii="Calibri" w:hAnsi="Calibri"/>
          <w:i/>
          <w:color w:val="0070C0"/>
          <w:sz w:val="20"/>
          <w:lang w:val="fr-FR"/>
        </w:rPr>
        <w:t xml:space="preserve">identifie la personne qui dispensera la formation lorsque la méthode de prestation est assurée par une personne ou un groupe (par exemple, le chef de projet SI, les </w:t>
      </w:r>
      <w:r w:rsidRPr="004936E5">
        <w:rPr>
          <w:rFonts w:ascii="Calibri" w:hAnsi="Calibri"/>
          <w:b/>
          <w:i/>
          <w:color w:val="0070C0"/>
          <w:sz w:val="20"/>
          <w:lang w:val="fr-FR"/>
        </w:rPr>
        <w:t xml:space="preserve">services de </w:t>
      </w:r>
      <w:r w:rsidRPr="004936E5">
        <w:rPr>
          <w:rFonts w:ascii="Calibri" w:hAnsi="Calibri"/>
          <w:i/>
          <w:color w:val="0070C0"/>
          <w:sz w:val="20"/>
          <w:lang w:val="fr-FR"/>
        </w:rPr>
        <w:t>formation</w:t>
      </w:r>
      <w:r w:rsidRPr="004936E5">
        <w:rPr>
          <w:rFonts w:ascii="Calibri" w:hAnsi="Calibri"/>
          <w:b/>
          <w:i/>
          <w:color w:val="0070C0"/>
          <w:sz w:val="20"/>
          <w:lang w:val="fr-FR"/>
        </w:rPr>
        <w:t xml:space="preserve">, un </w:t>
      </w:r>
      <w:r w:rsidRPr="004936E5">
        <w:rPr>
          <w:rFonts w:ascii="Calibri" w:hAnsi="Calibri"/>
          <w:i/>
          <w:color w:val="0070C0"/>
          <w:sz w:val="20"/>
          <w:lang w:val="fr-FR"/>
        </w:rPr>
        <w:t>membre expérimenté de l'équipe, etc.)</w:t>
      </w:r>
    </w:p>
    <w:p w14:paraId="7917CA1E" w14:textId="77777777" w:rsidR="000818AA" w:rsidRPr="004936E5" w:rsidRDefault="00EE11C5">
      <w:pPr>
        <w:spacing w:after="0"/>
        <w:rPr>
          <w:rFonts w:ascii="Calibri" w:hAnsi="Calibri"/>
          <w:i/>
          <w:color w:val="0070C0"/>
          <w:sz w:val="20"/>
          <w:lang w:val="fr-FR"/>
        </w:rPr>
      </w:pPr>
      <w:r w:rsidRPr="004936E5">
        <w:rPr>
          <w:rFonts w:ascii="Calibri" w:hAnsi="Calibri"/>
          <w:b/>
          <w:i/>
          <w:color w:val="0070C0"/>
          <w:sz w:val="20"/>
          <w:lang w:val="fr-FR"/>
        </w:rPr>
        <w:t xml:space="preserve">Date de livraison cible - </w:t>
      </w:r>
      <w:r w:rsidRPr="004936E5">
        <w:rPr>
          <w:rFonts w:ascii="Calibri" w:hAnsi="Calibri"/>
          <w:i/>
          <w:color w:val="0070C0"/>
          <w:sz w:val="20"/>
          <w:lang w:val="fr-FR"/>
        </w:rPr>
        <w:t>il s'agit de la date prévue pour l'achèvement de la formation sur cet élément.</w:t>
      </w:r>
    </w:p>
    <w:p w14:paraId="20B1D929" w14:textId="77777777" w:rsidR="0072419E" w:rsidRDefault="0072419E" w:rsidP="009C4820">
      <w:pPr>
        <w:spacing w:before="120"/>
        <w:rPr>
          <w:rFonts w:asciiTheme="minorHAnsi" w:hAnsiTheme="minorHAnsi" w:cstheme="minorHAnsi"/>
          <w:i/>
          <w:color w:val="0070C0"/>
          <w:sz w:val="20"/>
          <w:lang w:val="fr-FR"/>
        </w:rPr>
      </w:pPr>
    </w:p>
    <w:p w14:paraId="65ACBD73" w14:textId="77777777" w:rsidR="004018AE" w:rsidRDefault="004018AE" w:rsidP="009C4820">
      <w:pPr>
        <w:spacing w:before="120"/>
        <w:rPr>
          <w:rFonts w:asciiTheme="minorHAnsi" w:hAnsiTheme="minorHAnsi" w:cstheme="minorHAnsi"/>
          <w:i/>
          <w:color w:val="0070C0"/>
          <w:sz w:val="20"/>
          <w:lang w:val="fr-FR"/>
        </w:rPr>
      </w:pPr>
    </w:p>
    <w:p w14:paraId="48D7D16A" w14:textId="77777777" w:rsidR="004018AE" w:rsidRDefault="004018AE" w:rsidP="009C4820">
      <w:pPr>
        <w:spacing w:before="120"/>
        <w:rPr>
          <w:rFonts w:asciiTheme="minorHAnsi" w:hAnsiTheme="minorHAnsi" w:cstheme="minorHAnsi"/>
          <w:i/>
          <w:color w:val="0070C0"/>
          <w:sz w:val="20"/>
          <w:lang w:val="fr-FR"/>
        </w:rPr>
      </w:pPr>
    </w:p>
    <w:p w14:paraId="26D68A82" w14:textId="77777777" w:rsidR="004018AE" w:rsidRDefault="004018AE" w:rsidP="009C4820">
      <w:pPr>
        <w:spacing w:before="120"/>
        <w:rPr>
          <w:rFonts w:asciiTheme="minorHAnsi" w:hAnsiTheme="minorHAnsi" w:cstheme="minorHAnsi"/>
          <w:i/>
          <w:color w:val="0070C0"/>
          <w:sz w:val="20"/>
          <w:lang w:val="fr-FR"/>
        </w:rPr>
      </w:pPr>
    </w:p>
    <w:p w14:paraId="6D6DFD44" w14:textId="77777777" w:rsidR="004018AE" w:rsidRDefault="004018AE" w:rsidP="009C4820">
      <w:pPr>
        <w:spacing w:before="120"/>
        <w:rPr>
          <w:rFonts w:asciiTheme="minorHAnsi" w:hAnsiTheme="minorHAnsi" w:cstheme="minorHAnsi"/>
          <w:i/>
          <w:color w:val="0070C0"/>
          <w:sz w:val="20"/>
          <w:lang w:val="fr-FR"/>
        </w:rPr>
      </w:pPr>
    </w:p>
    <w:p w14:paraId="50F378AC" w14:textId="77777777" w:rsidR="004018AE" w:rsidRDefault="004018AE" w:rsidP="009C4820">
      <w:pPr>
        <w:spacing w:before="120"/>
        <w:rPr>
          <w:rFonts w:asciiTheme="minorHAnsi" w:hAnsiTheme="minorHAnsi" w:cstheme="minorHAnsi"/>
          <w:i/>
          <w:color w:val="0070C0"/>
          <w:sz w:val="20"/>
          <w:lang w:val="fr-FR"/>
        </w:rPr>
      </w:pPr>
    </w:p>
    <w:p w14:paraId="6C093249" w14:textId="77777777" w:rsidR="004018AE" w:rsidRDefault="004018AE" w:rsidP="009C4820">
      <w:pPr>
        <w:spacing w:before="120"/>
        <w:rPr>
          <w:rFonts w:asciiTheme="minorHAnsi" w:hAnsiTheme="minorHAnsi" w:cstheme="minorHAnsi"/>
          <w:i/>
          <w:color w:val="0070C0"/>
          <w:sz w:val="20"/>
          <w:lang w:val="fr-FR"/>
        </w:rPr>
      </w:pPr>
    </w:p>
    <w:p w14:paraId="1BE5418C" w14:textId="77777777" w:rsidR="004018AE" w:rsidRDefault="004018AE" w:rsidP="009C4820">
      <w:pPr>
        <w:spacing w:before="120"/>
        <w:rPr>
          <w:rFonts w:asciiTheme="minorHAnsi" w:hAnsiTheme="minorHAnsi" w:cstheme="minorHAnsi"/>
          <w:i/>
          <w:color w:val="0070C0"/>
          <w:sz w:val="20"/>
          <w:lang w:val="fr-FR"/>
        </w:rPr>
      </w:pPr>
    </w:p>
    <w:p w14:paraId="0BF5E9BC" w14:textId="77777777" w:rsidR="004018AE" w:rsidRDefault="004018AE" w:rsidP="009C4820">
      <w:pPr>
        <w:spacing w:before="120"/>
        <w:rPr>
          <w:rFonts w:asciiTheme="minorHAnsi" w:hAnsiTheme="minorHAnsi" w:cstheme="minorHAnsi"/>
          <w:i/>
          <w:color w:val="0070C0"/>
          <w:sz w:val="20"/>
          <w:lang w:val="fr-FR"/>
        </w:rPr>
      </w:pPr>
    </w:p>
    <w:p w14:paraId="77D61255" w14:textId="77777777" w:rsidR="004018AE" w:rsidRDefault="004018AE" w:rsidP="009C4820">
      <w:pPr>
        <w:spacing w:before="120"/>
        <w:rPr>
          <w:rFonts w:asciiTheme="minorHAnsi" w:hAnsiTheme="minorHAnsi" w:cstheme="minorHAnsi"/>
          <w:i/>
          <w:color w:val="0070C0"/>
          <w:sz w:val="20"/>
          <w:lang w:val="fr-FR"/>
        </w:rPr>
      </w:pPr>
    </w:p>
    <w:p w14:paraId="2A9D176D" w14:textId="77777777" w:rsidR="004018AE" w:rsidRDefault="004018AE" w:rsidP="009C4820">
      <w:pPr>
        <w:spacing w:before="120"/>
        <w:rPr>
          <w:rFonts w:asciiTheme="minorHAnsi" w:hAnsiTheme="minorHAnsi" w:cstheme="minorHAnsi"/>
          <w:i/>
          <w:color w:val="0070C0"/>
          <w:sz w:val="20"/>
          <w:lang w:val="fr-FR"/>
        </w:rPr>
      </w:pPr>
    </w:p>
    <w:p w14:paraId="2F5A8D1B" w14:textId="77777777" w:rsidR="004018AE" w:rsidRPr="004936E5" w:rsidRDefault="004018AE" w:rsidP="009C4820">
      <w:pPr>
        <w:spacing w:before="120"/>
        <w:rPr>
          <w:rFonts w:asciiTheme="minorHAnsi" w:hAnsiTheme="minorHAnsi" w:cstheme="minorHAnsi"/>
          <w:i/>
          <w:color w:val="0070C0"/>
          <w:sz w:val="20"/>
          <w:lang w:val="fr-FR"/>
        </w:rPr>
      </w:pPr>
    </w:p>
    <w:p w14:paraId="61E4C1E6" w14:textId="77777777" w:rsidR="000818AA" w:rsidRPr="004936E5" w:rsidRDefault="00EE11C5">
      <w:pPr>
        <w:pStyle w:val="Heading1"/>
        <w:tabs>
          <w:tab w:val="num" w:pos="432"/>
        </w:tabs>
        <w:spacing w:after="60"/>
        <w:ind w:left="432" w:hanging="432"/>
        <w:jc w:val="left"/>
        <w:rPr>
          <w:rFonts w:asciiTheme="minorHAnsi" w:hAnsiTheme="minorHAnsi" w:cstheme="minorHAnsi"/>
          <w:lang w:val="fr-FR"/>
        </w:rPr>
      </w:pPr>
      <w:bookmarkStart w:id="50" w:name="_Toc445974336"/>
      <w:bookmarkEnd w:id="9"/>
      <w:r w:rsidRPr="004936E5">
        <w:rPr>
          <w:rFonts w:asciiTheme="minorHAnsi" w:hAnsiTheme="minorHAnsi" w:cstheme="minorHAnsi"/>
          <w:lang w:val="fr-FR"/>
        </w:rPr>
        <w:lastRenderedPageBreak/>
        <w:t>Mesure de l'avancement du projet</w:t>
      </w:r>
      <w:bookmarkEnd w:id="50"/>
    </w:p>
    <w:p w14:paraId="1FEF83C0" w14:textId="77777777" w:rsidR="000818AA" w:rsidRPr="004936E5" w:rsidRDefault="00A1099C">
      <w:pPr>
        <w:pStyle w:val="Heading2"/>
        <w:rPr>
          <w:rFonts w:asciiTheme="minorHAnsi" w:hAnsiTheme="minorHAnsi" w:cstheme="minorHAnsi"/>
          <w:lang w:val="fr-FR"/>
        </w:rPr>
      </w:pPr>
      <w:bookmarkStart w:id="51" w:name="_Toc445974337"/>
      <w:r w:rsidRPr="004936E5">
        <w:rPr>
          <w:rFonts w:asciiTheme="minorHAnsi" w:hAnsiTheme="minorHAnsi" w:cstheme="minorHAnsi"/>
          <w:lang w:val="fr-FR"/>
        </w:rPr>
        <w:t>Approche de</w:t>
      </w:r>
      <w:r w:rsidR="00EE11C5" w:rsidRPr="004936E5">
        <w:rPr>
          <w:rFonts w:asciiTheme="minorHAnsi" w:hAnsiTheme="minorHAnsi" w:cstheme="minorHAnsi"/>
          <w:lang w:val="fr-FR"/>
        </w:rPr>
        <w:t xml:space="preserve"> la mesure de l'avancement du projet</w:t>
      </w:r>
      <w:bookmarkEnd w:id="51"/>
    </w:p>
    <w:p w14:paraId="429E2581" w14:textId="77777777" w:rsidR="000818AA" w:rsidRPr="004936E5" w:rsidRDefault="00EE11C5">
      <w:pPr>
        <w:pStyle w:val="Text2"/>
        <w:rPr>
          <w:rFonts w:asciiTheme="minorHAnsi" w:hAnsiTheme="minorHAnsi" w:cstheme="minorHAnsi"/>
          <w:i/>
          <w:color w:val="1B6FB5"/>
          <w:sz w:val="20"/>
          <w:lang w:val="fr-FR"/>
        </w:rPr>
      </w:pPr>
      <w:r w:rsidRPr="004936E5">
        <w:rPr>
          <w:rFonts w:asciiTheme="minorHAnsi" w:hAnsiTheme="minorHAnsi" w:cstheme="minorHAnsi"/>
          <w:i/>
          <w:color w:val="1B6FB5"/>
          <w:sz w:val="20"/>
          <w:lang w:val="fr-FR"/>
        </w:rPr>
        <w:t xml:space="preserve">&lt; Cette section doit fournir un résumé de l'approche de mesure de l'avancement du projet qui sera utilisée pour la </w:t>
      </w:r>
      <w:r w:rsidR="001F2A5D" w:rsidRPr="004936E5">
        <w:rPr>
          <w:rFonts w:asciiTheme="minorHAnsi" w:hAnsiTheme="minorHAnsi" w:cstheme="minorHAnsi"/>
          <w:i/>
          <w:color w:val="1B6FB5"/>
          <w:sz w:val="20"/>
          <w:lang w:val="fr-FR"/>
        </w:rPr>
        <w:t>surveillance (</w:t>
      </w:r>
      <w:r w:rsidR="00CC7293" w:rsidRPr="004936E5">
        <w:rPr>
          <w:rFonts w:asciiTheme="minorHAnsi" w:hAnsiTheme="minorHAnsi" w:cstheme="minorHAnsi"/>
          <w:i/>
          <w:color w:val="1B6FB5"/>
          <w:sz w:val="20"/>
          <w:lang w:val="fr-FR"/>
        </w:rPr>
        <w:t>suivi</w:t>
      </w:r>
      <w:r w:rsidR="001F2A5D" w:rsidRPr="004936E5">
        <w:rPr>
          <w:rFonts w:asciiTheme="minorHAnsi" w:hAnsiTheme="minorHAnsi" w:cstheme="minorHAnsi"/>
          <w:i/>
          <w:color w:val="1B6FB5"/>
          <w:sz w:val="20"/>
          <w:lang w:val="fr-FR"/>
        </w:rPr>
        <w:t xml:space="preserve">) </w:t>
      </w:r>
      <w:r w:rsidRPr="004936E5">
        <w:rPr>
          <w:rFonts w:asciiTheme="minorHAnsi" w:hAnsiTheme="minorHAnsi" w:cstheme="minorHAnsi"/>
          <w:i/>
          <w:color w:val="1B6FB5"/>
          <w:sz w:val="20"/>
          <w:lang w:val="fr-FR"/>
        </w:rPr>
        <w:t xml:space="preserve">et le contrôle du projet. Par exemple, la </w:t>
      </w:r>
      <w:r w:rsidR="00CC7293" w:rsidRPr="004936E5">
        <w:rPr>
          <w:rFonts w:asciiTheme="minorHAnsi" w:hAnsiTheme="minorHAnsi" w:cstheme="minorHAnsi"/>
          <w:i/>
          <w:color w:val="1B6FB5"/>
          <w:sz w:val="20"/>
          <w:lang w:val="fr-FR"/>
        </w:rPr>
        <w:t xml:space="preserve">gestion de la valeur acquise (EVM) ou la gestion du calendrier acquis (ESM) </w:t>
      </w:r>
      <w:r w:rsidR="00D965F2" w:rsidRPr="004936E5">
        <w:rPr>
          <w:rFonts w:asciiTheme="minorHAnsi" w:hAnsiTheme="minorHAnsi" w:cstheme="minorHAnsi"/>
          <w:i/>
          <w:color w:val="1B6FB5"/>
          <w:sz w:val="20"/>
          <w:lang w:val="fr-FR"/>
        </w:rPr>
        <w:t xml:space="preserve">peut </w:t>
      </w:r>
      <w:r w:rsidR="00CC7293" w:rsidRPr="004936E5">
        <w:rPr>
          <w:rFonts w:asciiTheme="minorHAnsi" w:hAnsiTheme="minorHAnsi" w:cstheme="minorHAnsi"/>
          <w:i/>
          <w:color w:val="1B6FB5"/>
          <w:sz w:val="20"/>
          <w:lang w:val="fr-FR"/>
        </w:rPr>
        <w:t xml:space="preserve">être </w:t>
      </w:r>
      <w:r w:rsidR="00D965F2" w:rsidRPr="004936E5">
        <w:rPr>
          <w:rFonts w:asciiTheme="minorHAnsi" w:hAnsiTheme="minorHAnsi" w:cstheme="minorHAnsi"/>
          <w:i/>
          <w:color w:val="1B6FB5"/>
          <w:sz w:val="20"/>
          <w:lang w:val="fr-FR"/>
        </w:rPr>
        <w:t>la méthode préférée</w:t>
      </w:r>
      <w:r w:rsidR="00CC7293" w:rsidRPr="004936E5">
        <w:rPr>
          <w:rFonts w:asciiTheme="minorHAnsi" w:hAnsiTheme="minorHAnsi" w:cstheme="minorHAnsi"/>
          <w:i/>
          <w:color w:val="1B6FB5"/>
          <w:sz w:val="20"/>
          <w:lang w:val="fr-FR"/>
        </w:rPr>
        <w:t xml:space="preserve">, ou </w:t>
      </w:r>
      <w:r w:rsidR="00D965F2" w:rsidRPr="004936E5">
        <w:rPr>
          <w:rFonts w:asciiTheme="minorHAnsi" w:hAnsiTheme="minorHAnsi" w:cstheme="minorHAnsi"/>
          <w:i/>
          <w:color w:val="1B6FB5"/>
          <w:sz w:val="20"/>
          <w:lang w:val="fr-FR"/>
        </w:rPr>
        <w:t xml:space="preserve">peut-être que le simple </w:t>
      </w:r>
      <w:r w:rsidR="00CC7293" w:rsidRPr="004936E5">
        <w:rPr>
          <w:rFonts w:asciiTheme="minorHAnsi" w:hAnsiTheme="minorHAnsi" w:cstheme="minorHAnsi"/>
          <w:i/>
          <w:color w:val="1B6FB5"/>
          <w:sz w:val="20"/>
          <w:lang w:val="fr-FR"/>
        </w:rPr>
        <w:t xml:space="preserve">suivi au niveau des jalons </w:t>
      </w:r>
      <w:r w:rsidR="00D965F2" w:rsidRPr="004936E5">
        <w:rPr>
          <w:rFonts w:asciiTheme="minorHAnsi" w:hAnsiTheme="minorHAnsi" w:cstheme="minorHAnsi"/>
          <w:i/>
          <w:color w:val="1B6FB5"/>
          <w:sz w:val="20"/>
          <w:lang w:val="fr-FR"/>
        </w:rPr>
        <w:t>est jugé adéquat</w:t>
      </w:r>
      <w:r w:rsidR="00CC7293" w:rsidRPr="004936E5">
        <w:rPr>
          <w:rFonts w:asciiTheme="minorHAnsi" w:hAnsiTheme="minorHAnsi" w:cstheme="minorHAnsi"/>
          <w:i/>
          <w:color w:val="1B6FB5"/>
          <w:sz w:val="20"/>
          <w:lang w:val="fr-FR"/>
        </w:rPr>
        <w:t>.</w:t>
      </w:r>
    </w:p>
    <w:p w14:paraId="4811AE03" w14:textId="5F2CAC1C" w:rsidR="000818AA" w:rsidRPr="004936E5" w:rsidRDefault="00EE11C5">
      <w:pPr>
        <w:pStyle w:val="Text2"/>
        <w:rPr>
          <w:lang w:val="fr-FR"/>
        </w:rPr>
      </w:pPr>
      <w:r w:rsidRPr="004936E5">
        <w:rPr>
          <w:rFonts w:asciiTheme="minorHAnsi" w:hAnsiTheme="minorHAnsi" w:cstheme="minorHAnsi"/>
          <w:i/>
          <w:color w:val="1B6FB5"/>
          <w:sz w:val="20"/>
          <w:lang w:val="fr-FR"/>
        </w:rPr>
        <w:t xml:space="preserve">Il est </w:t>
      </w:r>
      <w:r w:rsidR="00693EB7" w:rsidRPr="004936E5">
        <w:rPr>
          <w:rFonts w:asciiTheme="minorHAnsi" w:hAnsiTheme="minorHAnsi" w:cstheme="minorHAnsi"/>
          <w:i/>
          <w:color w:val="1B6FB5"/>
          <w:sz w:val="20"/>
          <w:lang w:val="fr-FR"/>
        </w:rPr>
        <w:t xml:space="preserve">utile </w:t>
      </w:r>
      <w:r w:rsidRPr="004936E5">
        <w:rPr>
          <w:rFonts w:asciiTheme="minorHAnsi" w:hAnsiTheme="minorHAnsi" w:cstheme="minorHAnsi"/>
          <w:i/>
          <w:color w:val="1B6FB5"/>
          <w:sz w:val="20"/>
          <w:lang w:val="fr-FR"/>
        </w:rPr>
        <w:t xml:space="preserve">de définir également dans cette section les informations qui feront l'objet d'un suivi (par exemple, </w:t>
      </w:r>
      <w:r w:rsidR="00693EB7" w:rsidRPr="004936E5">
        <w:rPr>
          <w:rFonts w:asciiTheme="minorHAnsi" w:hAnsiTheme="minorHAnsi" w:cstheme="minorHAnsi"/>
          <w:i/>
          <w:color w:val="1B6FB5"/>
          <w:sz w:val="20"/>
          <w:lang w:val="fr-FR"/>
        </w:rPr>
        <w:t xml:space="preserve">les efforts </w:t>
      </w:r>
      <w:r w:rsidRPr="004936E5">
        <w:rPr>
          <w:rFonts w:asciiTheme="minorHAnsi" w:hAnsiTheme="minorHAnsi" w:cstheme="minorHAnsi"/>
          <w:i/>
          <w:color w:val="1B6FB5"/>
          <w:sz w:val="20"/>
          <w:lang w:val="fr-FR"/>
        </w:rPr>
        <w:t>déployés</w:t>
      </w:r>
      <w:r w:rsidR="004A125A" w:rsidRPr="004936E5">
        <w:rPr>
          <w:rFonts w:asciiTheme="minorHAnsi" w:hAnsiTheme="minorHAnsi" w:cstheme="minorHAnsi"/>
          <w:i/>
          <w:color w:val="1B6FB5"/>
          <w:sz w:val="20"/>
          <w:lang w:val="fr-FR"/>
        </w:rPr>
        <w:t xml:space="preserve">, l'argent dépensé, </w:t>
      </w:r>
      <w:r w:rsidR="00693EB7" w:rsidRPr="004936E5">
        <w:rPr>
          <w:rFonts w:asciiTheme="minorHAnsi" w:hAnsiTheme="minorHAnsi" w:cstheme="minorHAnsi"/>
          <w:i/>
          <w:color w:val="1B6FB5"/>
          <w:sz w:val="20"/>
          <w:lang w:val="fr-FR"/>
        </w:rPr>
        <w:t>etc.</w:t>
      </w:r>
      <w:r w:rsidRPr="004936E5">
        <w:rPr>
          <w:rFonts w:asciiTheme="minorHAnsi" w:hAnsiTheme="minorHAnsi" w:cstheme="minorHAnsi"/>
          <w:i/>
          <w:color w:val="1B6FB5"/>
          <w:sz w:val="20"/>
          <w:lang w:val="fr-FR"/>
        </w:rPr>
        <w:t xml:space="preserve">) </w:t>
      </w:r>
      <w:r w:rsidR="004A125A" w:rsidRPr="004936E5">
        <w:rPr>
          <w:rFonts w:asciiTheme="minorHAnsi" w:hAnsiTheme="minorHAnsi" w:cstheme="minorHAnsi"/>
          <w:i/>
          <w:color w:val="1B6FB5"/>
          <w:sz w:val="20"/>
          <w:lang w:val="fr-FR"/>
        </w:rPr>
        <w:t xml:space="preserve">et la </w:t>
      </w:r>
      <w:r w:rsidR="00693EB7" w:rsidRPr="004936E5">
        <w:rPr>
          <w:rFonts w:asciiTheme="minorHAnsi" w:hAnsiTheme="minorHAnsi" w:cstheme="minorHAnsi"/>
          <w:i/>
          <w:color w:val="1B6FB5"/>
          <w:sz w:val="20"/>
          <w:lang w:val="fr-FR"/>
        </w:rPr>
        <w:t xml:space="preserve">fréquence de ce </w:t>
      </w:r>
      <w:r w:rsidRPr="004936E5">
        <w:rPr>
          <w:rFonts w:asciiTheme="minorHAnsi" w:hAnsiTheme="minorHAnsi" w:cstheme="minorHAnsi"/>
          <w:i/>
          <w:color w:val="1B6FB5"/>
          <w:sz w:val="20"/>
          <w:lang w:val="fr-FR"/>
        </w:rPr>
        <w:t>suivi</w:t>
      </w:r>
      <w:r w:rsidR="00C308C7" w:rsidRPr="004936E5">
        <w:rPr>
          <w:rFonts w:asciiTheme="minorHAnsi" w:hAnsiTheme="minorHAnsi" w:cstheme="minorHAnsi"/>
          <w:i/>
          <w:color w:val="1B6FB5"/>
          <w:sz w:val="20"/>
          <w:lang w:val="fr-FR"/>
        </w:rPr>
        <w:t>.</w:t>
      </w:r>
      <w:r w:rsidR="004018AE">
        <w:rPr>
          <w:rFonts w:asciiTheme="minorHAnsi" w:hAnsiTheme="minorHAnsi" w:cstheme="minorHAnsi"/>
          <w:i/>
          <w:color w:val="1B6FB5"/>
          <w:sz w:val="20"/>
          <w:lang w:val="fr-FR"/>
        </w:rPr>
        <w:t>&gt;</w:t>
      </w:r>
    </w:p>
    <w:p w14:paraId="694D955C" w14:textId="77777777" w:rsidR="000818AA" w:rsidRPr="004936E5" w:rsidRDefault="00200A84">
      <w:pPr>
        <w:pStyle w:val="Heading2"/>
        <w:rPr>
          <w:rFonts w:asciiTheme="minorHAnsi" w:hAnsiTheme="minorHAnsi" w:cstheme="minorHAnsi"/>
          <w:lang w:val="fr-FR"/>
        </w:rPr>
      </w:pPr>
      <w:bookmarkStart w:id="52" w:name="_Toc445974338"/>
      <w:r w:rsidRPr="004936E5">
        <w:rPr>
          <w:rFonts w:asciiTheme="minorHAnsi" w:hAnsiTheme="minorHAnsi" w:cstheme="minorHAnsi"/>
          <w:lang w:val="fr-FR"/>
        </w:rPr>
        <w:t xml:space="preserve">Rapports de </w:t>
      </w:r>
      <w:r w:rsidR="00EE11C5" w:rsidRPr="004936E5">
        <w:rPr>
          <w:rFonts w:asciiTheme="minorHAnsi" w:hAnsiTheme="minorHAnsi" w:cstheme="minorHAnsi"/>
          <w:lang w:val="fr-FR"/>
        </w:rPr>
        <w:t>projet</w:t>
      </w:r>
      <w:bookmarkEnd w:id="52"/>
    </w:p>
    <w:p w14:paraId="6067D651" w14:textId="77777777" w:rsidR="000818AA" w:rsidRPr="004936E5" w:rsidRDefault="00EE11C5">
      <w:pPr>
        <w:pStyle w:val="Text2"/>
        <w:rPr>
          <w:lang w:val="fr-FR"/>
        </w:rPr>
      </w:pPr>
      <w:r w:rsidRPr="004936E5">
        <w:rPr>
          <w:rFonts w:asciiTheme="minorHAnsi" w:hAnsiTheme="minorHAnsi" w:cstheme="minorHAnsi"/>
          <w:i/>
          <w:color w:val="1B6FB5"/>
          <w:sz w:val="20"/>
          <w:lang w:val="fr-FR"/>
        </w:rPr>
        <w:t xml:space="preserve">&lt; Dans la sous-section ci-dessous, définissez et décrivez les rapports qui seront utilisés au cours de ce projet. La fréquence, le support et les </w:t>
      </w:r>
      <w:r w:rsidR="00693EB7" w:rsidRPr="004936E5">
        <w:rPr>
          <w:rFonts w:asciiTheme="minorHAnsi" w:hAnsiTheme="minorHAnsi" w:cstheme="minorHAnsi"/>
          <w:i/>
          <w:color w:val="1B6FB5"/>
          <w:sz w:val="20"/>
          <w:lang w:val="fr-FR"/>
        </w:rPr>
        <w:t xml:space="preserve">destinataires seront </w:t>
      </w:r>
      <w:r w:rsidRPr="004936E5">
        <w:rPr>
          <w:rFonts w:asciiTheme="minorHAnsi" w:hAnsiTheme="minorHAnsi" w:cstheme="minorHAnsi"/>
          <w:i/>
          <w:color w:val="1B6FB5"/>
          <w:sz w:val="20"/>
          <w:lang w:val="fr-FR"/>
        </w:rPr>
        <w:t>définis dans le plan de gestion des communications.&gt;.</w:t>
      </w:r>
    </w:p>
    <w:p w14:paraId="0A95D0D9" w14:textId="77777777" w:rsidR="000818AA" w:rsidRPr="004936E5" w:rsidRDefault="00A1099C">
      <w:pPr>
        <w:pStyle w:val="Heading3"/>
        <w:rPr>
          <w:rFonts w:asciiTheme="minorHAnsi" w:hAnsiTheme="minorHAnsi" w:cstheme="minorHAnsi"/>
          <w:u w:val="none"/>
          <w:lang w:val="fr-FR"/>
        </w:rPr>
      </w:pPr>
      <w:bookmarkStart w:id="53" w:name="_Toc445974339"/>
      <w:r w:rsidRPr="004936E5">
        <w:rPr>
          <w:rFonts w:asciiTheme="minorHAnsi" w:hAnsiTheme="minorHAnsi" w:cstheme="minorHAnsi"/>
          <w:u w:val="none"/>
          <w:lang w:val="fr-FR"/>
        </w:rPr>
        <w:t xml:space="preserve">Rapports de </w:t>
      </w:r>
      <w:r w:rsidR="00EE11C5" w:rsidRPr="004936E5">
        <w:rPr>
          <w:rFonts w:asciiTheme="minorHAnsi" w:hAnsiTheme="minorHAnsi" w:cstheme="minorHAnsi"/>
          <w:u w:val="none"/>
          <w:lang w:val="fr-FR"/>
        </w:rPr>
        <w:t>situation et d'</w:t>
      </w:r>
      <w:r w:rsidRPr="004936E5">
        <w:rPr>
          <w:rFonts w:asciiTheme="minorHAnsi" w:hAnsiTheme="minorHAnsi" w:cstheme="minorHAnsi"/>
          <w:u w:val="none"/>
          <w:lang w:val="fr-FR"/>
        </w:rPr>
        <w:t>avancement</w:t>
      </w:r>
      <w:bookmarkEnd w:id="53"/>
    </w:p>
    <w:p w14:paraId="3079CC21" w14:textId="41F57C30" w:rsidR="000818AA" w:rsidRPr="004936E5" w:rsidRDefault="00EE11C5">
      <w:pPr>
        <w:rPr>
          <w:rFonts w:ascii="Calibri" w:hAnsi="Calibri"/>
          <w:lang w:val="fr-FR"/>
        </w:rPr>
      </w:pPr>
      <w:r w:rsidRPr="004936E5">
        <w:rPr>
          <w:rFonts w:asciiTheme="minorHAnsi" w:hAnsiTheme="minorHAnsi" w:cstheme="minorHAnsi"/>
          <w:i/>
          <w:color w:val="1B6FB5"/>
          <w:sz w:val="20"/>
          <w:lang w:val="fr-FR"/>
        </w:rPr>
        <w:t>&lt;</w:t>
      </w:r>
      <w:r w:rsidR="007B379A" w:rsidRPr="004936E5">
        <w:rPr>
          <w:rFonts w:asciiTheme="minorHAnsi" w:hAnsiTheme="minorHAnsi" w:cstheme="minorHAnsi"/>
          <w:i/>
          <w:color w:val="1B6FB5"/>
          <w:sz w:val="20"/>
          <w:lang w:val="fr-FR"/>
        </w:rPr>
        <w:t xml:space="preserve"> </w:t>
      </w:r>
      <w:r w:rsidRPr="004936E5">
        <w:rPr>
          <w:rFonts w:asciiTheme="minorHAnsi" w:hAnsiTheme="minorHAnsi" w:cstheme="minorHAnsi"/>
          <w:i/>
          <w:color w:val="1B6FB5"/>
          <w:sz w:val="20"/>
          <w:lang w:val="fr-FR"/>
        </w:rPr>
        <w:t>Dans cette section, les différents types de rapports d'</w:t>
      </w:r>
      <w:r w:rsidR="00200A84" w:rsidRPr="004936E5">
        <w:rPr>
          <w:rFonts w:asciiTheme="minorHAnsi" w:hAnsiTheme="minorHAnsi" w:cstheme="minorHAnsi"/>
          <w:i/>
          <w:color w:val="1B6FB5"/>
          <w:sz w:val="20"/>
          <w:lang w:val="fr-FR"/>
        </w:rPr>
        <w:t xml:space="preserve">avancement </w:t>
      </w:r>
      <w:r w:rsidRPr="004936E5">
        <w:rPr>
          <w:rFonts w:asciiTheme="minorHAnsi" w:hAnsiTheme="minorHAnsi" w:cstheme="minorHAnsi"/>
          <w:i/>
          <w:color w:val="1B6FB5"/>
          <w:sz w:val="20"/>
          <w:lang w:val="fr-FR"/>
        </w:rPr>
        <w:t xml:space="preserve">doivent être définis </w:t>
      </w:r>
      <w:r w:rsidR="00200A84" w:rsidRPr="004936E5">
        <w:rPr>
          <w:rFonts w:asciiTheme="minorHAnsi" w:hAnsiTheme="minorHAnsi" w:cstheme="minorHAnsi"/>
          <w:i/>
          <w:color w:val="1B6FB5"/>
          <w:sz w:val="20"/>
          <w:lang w:val="fr-FR"/>
        </w:rPr>
        <w:t xml:space="preserve">et brièvement décrits, </w:t>
      </w:r>
      <w:r w:rsidRPr="004936E5">
        <w:rPr>
          <w:rFonts w:asciiTheme="minorHAnsi" w:hAnsiTheme="minorHAnsi" w:cstheme="minorHAnsi"/>
          <w:i/>
          <w:color w:val="1B6FB5"/>
          <w:sz w:val="20"/>
          <w:lang w:val="fr-FR"/>
        </w:rPr>
        <w:t xml:space="preserve">et des liens vers les modèles de rapports doivent être fournis. </w:t>
      </w:r>
      <w:r w:rsidR="00C308C7" w:rsidRPr="004936E5">
        <w:rPr>
          <w:rFonts w:asciiTheme="minorHAnsi" w:hAnsiTheme="minorHAnsi" w:cstheme="minorHAnsi"/>
          <w:i/>
          <w:color w:val="1B6FB5"/>
          <w:sz w:val="20"/>
          <w:lang w:val="fr-FR"/>
        </w:rPr>
        <w:t>Conformément aux règles de configuration du projet, l'</w:t>
      </w:r>
      <w:r w:rsidR="00200A84" w:rsidRPr="004936E5">
        <w:rPr>
          <w:rFonts w:asciiTheme="minorHAnsi" w:hAnsiTheme="minorHAnsi" w:cstheme="minorHAnsi"/>
          <w:i/>
          <w:color w:val="1B6FB5"/>
          <w:sz w:val="20"/>
          <w:lang w:val="fr-FR"/>
        </w:rPr>
        <w:t xml:space="preserve">emplacement du </w:t>
      </w:r>
      <w:r w:rsidR="00C308C7" w:rsidRPr="004936E5">
        <w:rPr>
          <w:rFonts w:asciiTheme="minorHAnsi" w:hAnsiTheme="minorHAnsi" w:cstheme="minorHAnsi"/>
          <w:i/>
          <w:color w:val="1B6FB5"/>
          <w:sz w:val="20"/>
          <w:lang w:val="fr-FR"/>
        </w:rPr>
        <w:t xml:space="preserve">dossier contenant </w:t>
      </w:r>
      <w:r w:rsidR="00C308C7" w:rsidRPr="004936E5">
        <w:rPr>
          <w:rFonts w:asciiTheme="minorHAnsi" w:hAnsiTheme="minorHAnsi" w:cstheme="minorHAnsi"/>
          <w:i/>
          <w:color w:val="1B6FB5"/>
          <w:sz w:val="20"/>
          <w:u w:val="single"/>
          <w:lang w:val="fr-FR"/>
        </w:rPr>
        <w:t xml:space="preserve">tous </w:t>
      </w:r>
      <w:r w:rsidR="00C308C7" w:rsidRPr="004936E5">
        <w:rPr>
          <w:rFonts w:asciiTheme="minorHAnsi" w:hAnsiTheme="minorHAnsi" w:cstheme="minorHAnsi"/>
          <w:i/>
          <w:color w:val="1B6FB5"/>
          <w:sz w:val="20"/>
          <w:lang w:val="fr-FR"/>
        </w:rPr>
        <w:t>les rapports d'</w:t>
      </w:r>
      <w:r w:rsidR="00200A84" w:rsidRPr="004936E5">
        <w:rPr>
          <w:rFonts w:asciiTheme="minorHAnsi" w:hAnsiTheme="minorHAnsi" w:cstheme="minorHAnsi"/>
          <w:i/>
          <w:color w:val="1B6FB5"/>
          <w:sz w:val="20"/>
          <w:lang w:val="fr-FR"/>
        </w:rPr>
        <w:t xml:space="preserve">avancement complétés </w:t>
      </w:r>
      <w:r w:rsidR="00C308C7" w:rsidRPr="004936E5">
        <w:rPr>
          <w:rFonts w:asciiTheme="minorHAnsi" w:hAnsiTheme="minorHAnsi" w:cstheme="minorHAnsi"/>
          <w:i/>
          <w:color w:val="1B6FB5"/>
          <w:sz w:val="20"/>
          <w:lang w:val="fr-FR"/>
        </w:rPr>
        <w:t>doit également être fourni</w:t>
      </w:r>
      <w:r w:rsidR="001019C8" w:rsidRPr="004936E5">
        <w:rPr>
          <w:rFonts w:asciiTheme="minorHAnsi" w:hAnsiTheme="minorHAnsi" w:cstheme="minorHAnsi"/>
          <w:i/>
          <w:color w:val="1B6FB5"/>
          <w:sz w:val="20"/>
          <w:lang w:val="fr-FR"/>
        </w:rPr>
        <w:t xml:space="preserve">. </w:t>
      </w:r>
      <w:r w:rsidR="00C308C7" w:rsidRPr="004936E5">
        <w:rPr>
          <w:rFonts w:asciiTheme="minorHAnsi" w:hAnsiTheme="minorHAnsi" w:cstheme="minorHAnsi"/>
          <w:i/>
          <w:color w:val="1B6FB5"/>
          <w:sz w:val="20"/>
          <w:lang w:val="fr-FR"/>
        </w:rPr>
        <w:t xml:space="preserve">&gt; </w:t>
      </w:r>
    </w:p>
    <w:p w14:paraId="4B98E9C6" w14:textId="77777777" w:rsidR="000818AA" w:rsidRPr="004936E5" w:rsidRDefault="00EE11C5">
      <w:pPr>
        <w:pStyle w:val="Heading4"/>
        <w:rPr>
          <w:rFonts w:asciiTheme="minorHAnsi" w:hAnsiTheme="minorHAnsi" w:cstheme="minorHAnsi"/>
          <w:lang w:val="fr-FR"/>
        </w:rPr>
      </w:pPr>
      <w:r w:rsidRPr="004936E5">
        <w:rPr>
          <w:rFonts w:asciiTheme="minorHAnsi" w:hAnsiTheme="minorHAnsi" w:cstheme="minorHAnsi"/>
          <w:lang w:val="fr-FR"/>
        </w:rPr>
        <w:t>Autres rapports</w:t>
      </w:r>
    </w:p>
    <w:p w14:paraId="444D3E53" w14:textId="77777777" w:rsidR="000818AA" w:rsidRPr="004936E5" w:rsidRDefault="00EE11C5">
      <w:pPr>
        <w:rPr>
          <w:rFonts w:asciiTheme="minorHAnsi" w:hAnsiTheme="minorHAnsi" w:cstheme="minorHAnsi"/>
          <w:i/>
          <w:color w:val="1B6FB5"/>
          <w:sz w:val="20"/>
          <w:lang w:val="fr-FR"/>
        </w:rPr>
      </w:pPr>
      <w:r w:rsidRPr="004936E5">
        <w:rPr>
          <w:rFonts w:asciiTheme="minorHAnsi" w:hAnsiTheme="minorHAnsi" w:cstheme="minorHAnsi"/>
          <w:i/>
          <w:color w:val="1B6FB5"/>
          <w:sz w:val="20"/>
          <w:lang w:val="fr-FR"/>
        </w:rPr>
        <w:t xml:space="preserve">&lt;Dans cette section, </w:t>
      </w:r>
      <w:r w:rsidR="00552C8B" w:rsidRPr="004936E5">
        <w:rPr>
          <w:rFonts w:asciiTheme="minorHAnsi" w:hAnsiTheme="minorHAnsi" w:cstheme="minorHAnsi"/>
          <w:i/>
          <w:color w:val="1B6FB5"/>
          <w:sz w:val="20"/>
          <w:lang w:val="fr-FR"/>
        </w:rPr>
        <w:t xml:space="preserve">tous les autres types de </w:t>
      </w:r>
      <w:r w:rsidRPr="004936E5">
        <w:rPr>
          <w:rFonts w:asciiTheme="minorHAnsi" w:hAnsiTheme="minorHAnsi" w:cstheme="minorHAnsi"/>
          <w:i/>
          <w:color w:val="1B6FB5"/>
          <w:sz w:val="20"/>
          <w:lang w:val="fr-FR"/>
        </w:rPr>
        <w:t xml:space="preserve">rapports de projet doivent être définis </w:t>
      </w:r>
      <w:r w:rsidR="00552C8B" w:rsidRPr="004936E5">
        <w:rPr>
          <w:rFonts w:asciiTheme="minorHAnsi" w:hAnsiTheme="minorHAnsi" w:cstheme="minorHAnsi"/>
          <w:i/>
          <w:color w:val="1B6FB5"/>
          <w:sz w:val="20"/>
          <w:lang w:val="fr-FR"/>
        </w:rPr>
        <w:t xml:space="preserve">et brièvement décrits, et des liens vers les modèles de rapports et l'emplacement du </w:t>
      </w:r>
      <w:r w:rsidRPr="004936E5">
        <w:rPr>
          <w:rFonts w:asciiTheme="minorHAnsi" w:hAnsiTheme="minorHAnsi" w:cstheme="minorHAnsi"/>
          <w:i/>
          <w:color w:val="1B6FB5"/>
          <w:sz w:val="20"/>
          <w:lang w:val="fr-FR"/>
        </w:rPr>
        <w:t xml:space="preserve">dossier contenant tous les rapports </w:t>
      </w:r>
      <w:r w:rsidR="00552C8B" w:rsidRPr="004936E5">
        <w:rPr>
          <w:rFonts w:asciiTheme="minorHAnsi" w:hAnsiTheme="minorHAnsi" w:cstheme="minorHAnsi"/>
          <w:i/>
          <w:color w:val="1B6FB5"/>
          <w:sz w:val="20"/>
          <w:lang w:val="fr-FR"/>
        </w:rPr>
        <w:t xml:space="preserve">terminés </w:t>
      </w:r>
      <w:r w:rsidRPr="004936E5">
        <w:rPr>
          <w:rFonts w:asciiTheme="minorHAnsi" w:hAnsiTheme="minorHAnsi" w:cstheme="minorHAnsi"/>
          <w:i/>
          <w:color w:val="1B6FB5"/>
          <w:sz w:val="20"/>
          <w:lang w:val="fr-FR"/>
        </w:rPr>
        <w:t xml:space="preserve">doivent être fournis. </w:t>
      </w:r>
    </w:p>
    <w:p w14:paraId="625CD77C" w14:textId="77777777" w:rsidR="000818AA" w:rsidRPr="004936E5" w:rsidRDefault="00EE11C5">
      <w:pPr>
        <w:pStyle w:val="Heading2"/>
        <w:rPr>
          <w:rFonts w:asciiTheme="minorHAnsi" w:hAnsiTheme="minorHAnsi" w:cstheme="minorHAnsi"/>
          <w:lang w:val="fr-FR"/>
        </w:rPr>
      </w:pPr>
      <w:bookmarkStart w:id="54" w:name="_Toc445974340"/>
      <w:r w:rsidRPr="004936E5">
        <w:rPr>
          <w:rFonts w:asciiTheme="minorHAnsi" w:hAnsiTheme="minorHAnsi" w:cstheme="minorHAnsi"/>
          <w:lang w:val="fr-FR"/>
        </w:rPr>
        <w:t>Listes de contrôle des projets</w:t>
      </w:r>
      <w:bookmarkEnd w:id="54"/>
    </w:p>
    <w:p w14:paraId="1EC38804" w14:textId="77777777" w:rsidR="000818AA" w:rsidRPr="004936E5" w:rsidRDefault="00EE11C5">
      <w:pPr>
        <w:rPr>
          <w:rFonts w:ascii="Calibri" w:hAnsi="Calibri"/>
          <w:lang w:val="fr-FR"/>
        </w:rPr>
      </w:pPr>
      <w:r w:rsidRPr="004936E5">
        <w:rPr>
          <w:rFonts w:asciiTheme="minorHAnsi" w:hAnsiTheme="minorHAnsi" w:cstheme="minorHAnsi"/>
          <w:i/>
          <w:color w:val="1B6FB5"/>
          <w:sz w:val="20"/>
          <w:lang w:val="fr-FR"/>
        </w:rPr>
        <w:t xml:space="preserve">&lt; Cette section doit fournir une liste des listes de contrôle du projet qui seront utilisées pour le </w:t>
      </w:r>
      <w:r w:rsidR="001F2A5D" w:rsidRPr="004936E5">
        <w:rPr>
          <w:rFonts w:asciiTheme="minorHAnsi" w:hAnsiTheme="minorHAnsi" w:cstheme="minorHAnsi"/>
          <w:i/>
          <w:color w:val="1B6FB5"/>
          <w:sz w:val="20"/>
          <w:lang w:val="fr-FR"/>
        </w:rPr>
        <w:t xml:space="preserve">suivi et le </w:t>
      </w:r>
      <w:r w:rsidR="00FF50D8" w:rsidRPr="004936E5">
        <w:rPr>
          <w:rFonts w:asciiTheme="minorHAnsi" w:hAnsiTheme="minorHAnsi" w:cstheme="minorHAnsi"/>
          <w:i/>
          <w:color w:val="1B6FB5"/>
          <w:sz w:val="20"/>
          <w:lang w:val="fr-FR"/>
        </w:rPr>
        <w:t xml:space="preserve">contrôle </w:t>
      </w:r>
      <w:r w:rsidRPr="004936E5">
        <w:rPr>
          <w:rFonts w:asciiTheme="minorHAnsi" w:hAnsiTheme="minorHAnsi" w:cstheme="minorHAnsi"/>
          <w:i/>
          <w:color w:val="1B6FB5"/>
          <w:sz w:val="20"/>
          <w:lang w:val="fr-FR"/>
        </w:rPr>
        <w:t xml:space="preserve">du projet. </w:t>
      </w:r>
      <w:r w:rsidR="00405D2A" w:rsidRPr="004936E5">
        <w:rPr>
          <w:rFonts w:asciiTheme="minorHAnsi" w:hAnsiTheme="minorHAnsi" w:cstheme="minorHAnsi"/>
          <w:i/>
          <w:color w:val="1B6FB5"/>
          <w:sz w:val="20"/>
          <w:lang w:val="fr-FR"/>
        </w:rPr>
        <w:t xml:space="preserve">Éliminez celles qui ne seront pas utilisées&gt;. </w:t>
      </w:r>
    </w:p>
    <w:p w14:paraId="4E45BE5F" w14:textId="77777777" w:rsidR="000818AA" w:rsidRPr="004936E5" w:rsidRDefault="00EE11C5">
      <w:pPr>
        <w:rPr>
          <w:rFonts w:ascii="Calibri" w:hAnsi="Calibri"/>
          <w:lang w:val="fr-FR"/>
        </w:rPr>
      </w:pPr>
      <w:r w:rsidRPr="004936E5">
        <w:rPr>
          <w:rFonts w:ascii="Calibri" w:hAnsi="Calibri"/>
          <w:lang w:val="fr-FR"/>
        </w:rPr>
        <w:t>Les listes de contrôle suivantes seront utilisées afin de suivre et de contrôler le projet :</w:t>
      </w:r>
    </w:p>
    <w:p w14:paraId="64A50FD6" w14:textId="77777777" w:rsidR="000818AA" w:rsidRPr="004936E5" w:rsidRDefault="00EE11C5">
      <w:pPr>
        <w:pStyle w:val="PM2-Body"/>
        <w:numPr>
          <w:ilvl w:val="0"/>
          <w:numId w:val="30"/>
        </w:numPr>
        <w:rPr>
          <w:color w:val="005828"/>
          <w:szCs w:val="24"/>
          <w:lang w:val="fr-FR"/>
        </w:rPr>
      </w:pPr>
      <w:r w:rsidRPr="004936E5">
        <w:rPr>
          <w:color w:val="005828"/>
          <w:szCs w:val="24"/>
          <w:lang w:val="fr-FR"/>
        </w:rPr>
        <w:t>Liste de contrôle de l'examen de sortie de phase</w:t>
      </w:r>
    </w:p>
    <w:p w14:paraId="2B5D6FF7" w14:textId="77777777" w:rsidR="000818AA" w:rsidRPr="004936E5" w:rsidRDefault="00EE11C5">
      <w:pPr>
        <w:pStyle w:val="PM2-Body"/>
        <w:numPr>
          <w:ilvl w:val="0"/>
          <w:numId w:val="30"/>
        </w:numPr>
        <w:rPr>
          <w:color w:val="005828"/>
          <w:szCs w:val="24"/>
          <w:lang w:val="fr-FR"/>
        </w:rPr>
      </w:pPr>
      <w:r w:rsidRPr="004936E5">
        <w:rPr>
          <w:color w:val="005828"/>
          <w:szCs w:val="24"/>
          <w:lang w:val="fr-FR"/>
        </w:rPr>
        <w:t>Liste de contrôle de l'examen de la qualité</w:t>
      </w:r>
    </w:p>
    <w:p w14:paraId="3A9D2DCC" w14:textId="77777777" w:rsidR="000818AA" w:rsidRPr="004936E5" w:rsidRDefault="00EE11C5">
      <w:pPr>
        <w:pStyle w:val="PM2-Body"/>
        <w:numPr>
          <w:ilvl w:val="0"/>
          <w:numId w:val="30"/>
        </w:numPr>
        <w:rPr>
          <w:color w:val="005828"/>
          <w:szCs w:val="24"/>
          <w:lang w:val="fr-FR"/>
        </w:rPr>
      </w:pPr>
      <w:r w:rsidRPr="004936E5">
        <w:rPr>
          <w:color w:val="005828"/>
          <w:szCs w:val="24"/>
          <w:lang w:val="fr-FR"/>
        </w:rPr>
        <w:t>Liste de contrôle de l'acceptation des livrables</w:t>
      </w:r>
    </w:p>
    <w:p w14:paraId="3AF2C77F" w14:textId="77777777" w:rsidR="000818AA" w:rsidRPr="004936E5" w:rsidRDefault="00EE11C5">
      <w:pPr>
        <w:pStyle w:val="PM2-Body"/>
        <w:numPr>
          <w:ilvl w:val="0"/>
          <w:numId w:val="30"/>
        </w:numPr>
        <w:rPr>
          <w:color w:val="005828"/>
          <w:szCs w:val="24"/>
          <w:lang w:val="fr-FR"/>
        </w:rPr>
      </w:pPr>
      <w:r w:rsidRPr="004936E5">
        <w:rPr>
          <w:color w:val="005828"/>
          <w:szCs w:val="24"/>
          <w:lang w:val="fr-FR"/>
        </w:rPr>
        <w:t>Liste de contrôle de la transition</w:t>
      </w:r>
    </w:p>
    <w:p w14:paraId="0EDC2B8E" w14:textId="77777777" w:rsidR="000818AA" w:rsidRPr="004936E5" w:rsidRDefault="00EE11C5">
      <w:pPr>
        <w:pStyle w:val="PM2-Body"/>
        <w:numPr>
          <w:ilvl w:val="0"/>
          <w:numId w:val="30"/>
        </w:numPr>
        <w:rPr>
          <w:color w:val="005828"/>
          <w:szCs w:val="24"/>
          <w:lang w:val="fr-FR"/>
        </w:rPr>
      </w:pPr>
      <w:r w:rsidRPr="004936E5">
        <w:rPr>
          <w:color w:val="005828"/>
          <w:szCs w:val="24"/>
          <w:lang w:val="fr-FR"/>
        </w:rPr>
        <w:t>Liste de contrôle pour la mise en œuvre des activités</w:t>
      </w:r>
    </w:p>
    <w:p w14:paraId="2F7FA6F3" w14:textId="77777777" w:rsidR="000818AA" w:rsidRPr="004936E5" w:rsidRDefault="00EE11C5">
      <w:pPr>
        <w:pStyle w:val="PM2-Body"/>
        <w:numPr>
          <w:ilvl w:val="0"/>
          <w:numId w:val="30"/>
        </w:numPr>
        <w:rPr>
          <w:color w:val="005828"/>
          <w:szCs w:val="24"/>
          <w:lang w:val="fr-FR"/>
        </w:rPr>
      </w:pPr>
      <w:r w:rsidRPr="004936E5">
        <w:rPr>
          <w:color w:val="005828"/>
          <w:szCs w:val="24"/>
          <w:lang w:val="fr-FR"/>
        </w:rPr>
        <w:t>Liste de contrôle des parties prenantes</w:t>
      </w:r>
      <w:bookmarkEnd w:id="10"/>
    </w:p>
    <w:p w14:paraId="4F34933D" w14:textId="77777777" w:rsidR="002461C5" w:rsidRPr="004936E5" w:rsidRDefault="002461C5">
      <w:pPr>
        <w:spacing w:after="0"/>
        <w:jc w:val="left"/>
        <w:rPr>
          <w:rFonts w:asciiTheme="minorHAnsi" w:hAnsiTheme="minorHAnsi" w:cstheme="minorHAnsi"/>
          <w:b/>
          <w:smallCaps/>
          <w:sz w:val="28"/>
          <w:lang w:val="fr-FR"/>
        </w:rPr>
      </w:pPr>
      <w:r w:rsidRPr="004936E5">
        <w:rPr>
          <w:rFonts w:asciiTheme="minorHAnsi" w:hAnsiTheme="minorHAnsi" w:cstheme="minorHAnsi"/>
          <w:lang w:val="fr-FR"/>
        </w:rPr>
        <w:br w:type="page"/>
      </w:r>
    </w:p>
    <w:p w14:paraId="2F0178A2" w14:textId="77777777" w:rsidR="000818AA" w:rsidRPr="004936E5" w:rsidRDefault="00EE11C5">
      <w:pPr>
        <w:pStyle w:val="Heading1"/>
        <w:tabs>
          <w:tab w:val="num" w:pos="432"/>
        </w:tabs>
        <w:spacing w:after="60"/>
        <w:ind w:left="432" w:hanging="432"/>
        <w:jc w:val="left"/>
        <w:rPr>
          <w:rFonts w:asciiTheme="minorHAnsi" w:hAnsiTheme="minorHAnsi" w:cstheme="minorHAnsi"/>
          <w:lang w:val="fr-FR"/>
        </w:rPr>
      </w:pPr>
      <w:bookmarkStart w:id="55" w:name="_Toc445974341"/>
      <w:r w:rsidRPr="004936E5">
        <w:rPr>
          <w:rFonts w:asciiTheme="minorHAnsi" w:hAnsiTheme="minorHAnsi" w:cstheme="minorHAnsi"/>
          <w:lang w:val="fr-FR"/>
        </w:rPr>
        <w:lastRenderedPageBreak/>
        <w:t>Rôles et responsabilités du projet</w:t>
      </w:r>
      <w:bookmarkEnd w:id="55"/>
    </w:p>
    <w:p w14:paraId="667DA0C9" w14:textId="77777777" w:rsidR="000818AA" w:rsidRPr="004936E5" w:rsidRDefault="00782248">
      <w:pPr>
        <w:pStyle w:val="Heading2"/>
        <w:spacing w:after="0"/>
        <w:rPr>
          <w:rFonts w:asciiTheme="minorHAnsi" w:hAnsiTheme="minorHAnsi" w:cstheme="minorHAnsi"/>
          <w:lang w:val="fr-FR"/>
        </w:rPr>
      </w:pPr>
      <w:bookmarkStart w:id="56" w:name="_Toc445974342"/>
      <w:r w:rsidRPr="004936E5">
        <w:rPr>
          <w:rFonts w:asciiTheme="minorHAnsi" w:hAnsiTheme="minorHAnsi" w:cstheme="minorHAnsi"/>
          <w:lang w:val="fr-FR"/>
        </w:rPr>
        <w:t xml:space="preserve">Matrice </w:t>
      </w:r>
      <w:r w:rsidR="00EE11C5" w:rsidRPr="004936E5">
        <w:rPr>
          <w:rFonts w:asciiTheme="minorHAnsi" w:hAnsiTheme="minorHAnsi" w:cstheme="minorHAnsi"/>
          <w:lang w:val="fr-FR"/>
        </w:rPr>
        <w:t xml:space="preserve">consolidée </w:t>
      </w:r>
      <w:r w:rsidRPr="004936E5">
        <w:rPr>
          <w:rFonts w:asciiTheme="minorHAnsi" w:hAnsiTheme="minorHAnsi" w:cstheme="minorHAnsi"/>
          <w:lang w:val="fr-FR"/>
        </w:rPr>
        <w:t xml:space="preserve">d'attribution des responsabilités </w:t>
      </w:r>
      <w:r w:rsidR="00EE11C5" w:rsidRPr="004936E5">
        <w:rPr>
          <w:rFonts w:asciiTheme="minorHAnsi" w:hAnsiTheme="minorHAnsi" w:cstheme="minorHAnsi"/>
          <w:lang w:val="fr-FR"/>
        </w:rPr>
        <w:t>(RAM/RASCI</w:t>
      </w:r>
      <w:r w:rsidR="001E2F5F" w:rsidRPr="004936E5">
        <w:rPr>
          <w:rFonts w:asciiTheme="minorHAnsi" w:hAnsiTheme="minorHAnsi" w:cstheme="minorHAnsi"/>
          <w:lang w:val="fr-FR"/>
        </w:rPr>
        <w:t>)</w:t>
      </w:r>
      <w:bookmarkEnd w:id="56"/>
    </w:p>
    <w:tbl>
      <w:tblPr>
        <w:tblpPr w:leftFromText="180" w:rightFromText="180" w:vertAnchor="page" w:horzAnchor="margin" w:tblpY="2416"/>
        <w:tblW w:w="869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424"/>
        <w:gridCol w:w="658"/>
        <w:gridCol w:w="658"/>
        <w:gridCol w:w="658"/>
        <w:gridCol w:w="658"/>
        <w:gridCol w:w="658"/>
        <w:gridCol w:w="658"/>
        <w:gridCol w:w="658"/>
        <w:gridCol w:w="660"/>
      </w:tblGrid>
      <w:tr w:rsidR="007D469A" w:rsidRPr="004936E5" w14:paraId="6D3A8261" w14:textId="77777777" w:rsidTr="003A5177">
        <w:trPr>
          <w:trHeight w:val="262"/>
        </w:trPr>
        <w:tc>
          <w:tcPr>
            <w:tcW w:w="3424" w:type="dxa"/>
            <w:tcBorders>
              <w:top w:val="single" w:sz="4" w:space="0" w:color="C0C0C0"/>
              <w:left w:val="single" w:sz="4" w:space="0" w:color="C0C0C0"/>
              <w:right w:val="single" w:sz="4" w:space="0" w:color="C0C0C0"/>
            </w:tcBorders>
            <w:shd w:val="clear" w:color="auto" w:fill="FBAB18"/>
            <w:vAlign w:val="center"/>
          </w:tcPr>
          <w:p w14:paraId="7C8E3939" w14:textId="77777777" w:rsidR="000818AA" w:rsidRPr="004936E5" w:rsidRDefault="00EE11C5">
            <w:pPr>
              <w:spacing w:before="20" w:after="0"/>
              <w:jc w:val="left"/>
              <w:rPr>
                <w:rFonts w:ascii="Calibri" w:eastAsia="MS Mincho" w:hAnsi="Calibri" w:cs="Arial"/>
                <w:color w:val="FFFFFF"/>
                <w:szCs w:val="22"/>
                <w:lang w:val="fr-FR" w:eastAsia="ja-JP"/>
              </w:rPr>
            </w:pPr>
            <w:r w:rsidRPr="004936E5">
              <w:rPr>
                <w:rFonts w:ascii="Calibri" w:eastAsia="MS Mincho" w:hAnsi="Calibri" w:cs="Arial"/>
                <w:b/>
                <w:bCs/>
                <w:szCs w:val="22"/>
                <w:lang w:val="fr-FR" w:eastAsia="ja-JP"/>
              </w:rPr>
              <w:t>Initier</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773649B9" w14:textId="77777777" w:rsidR="000818AA" w:rsidRPr="004936E5" w:rsidRDefault="00EE11C5">
            <w:pPr>
              <w:spacing w:before="20" w:after="0"/>
              <w:ind w:left="-88" w:right="-139"/>
              <w:jc w:val="center"/>
              <w:rPr>
                <w:rFonts w:ascii="Calibri" w:eastAsia="MS Mincho" w:hAnsi="Calibri" w:cs="Arial"/>
                <w:b/>
                <w:color w:val="FFFFFF"/>
                <w:szCs w:val="22"/>
                <w:lang w:val="fr-FR" w:eastAsia="ja-JP"/>
              </w:rPr>
            </w:pPr>
            <w:r w:rsidRPr="004936E5">
              <w:rPr>
                <w:rFonts w:ascii="Calibri" w:eastAsia="MS Mincho" w:hAnsi="Calibri" w:cs="Arial"/>
                <w:b/>
                <w:szCs w:val="22"/>
                <w:lang w:val="fr-FR"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78B72E85" w14:textId="77777777" w:rsidR="000818AA" w:rsidRPr="004936E5" w:rsidRDefault="00EE11C5">
            <w:pPr>
              <w:spacing w:before="20" w:after="0"/>
              <w:ind w:left="-88" w:right="-139"/>
              <w:jc w:val="center"/>
              <w:rPr>
                <w:rFonts w:ascii="Calibri" w:eastAsia="MS Mincho" w:hAnsi="Calibri" w:cs="Arial"/>
                <w:b/>
                <w:color w:val="FFFFFF"/>
                <w:szCs w:val="22"/>
                <w:lang w:val="fr-FR" w:eastAsia="ja-JP"/>
              </w:rPr>
            </w:pPr>
            <w:r w:rsidRPr="004936E5">
              <w:rPr>
                <w:rFonts w:ascii="Calibri" w:eastAsia="MS Mincho" w:hAnsi="Calibri" w:cs="Arial"/>
                <w:b/>
                <w:szCs w:val="22"/>
                <w:lang w:val="fr-FR" w:eastAsia="ja-JP"/>
              </w:rPr>
              <w:t>PSC</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2680AF4F" w14:textId="77777777" w:rsidR="000818AA" w:rsidRPr="004936E5" w:rsidRDefault="00EE11C5">
            <w:pPr>
              <w:spacing w:before="20" w:after="0"/>
              <w:ind w:left="-88" w:right="-139"/>
              <w:jc w:val="center"/>
              <w:rPr>
                <w:rFonts w:ascii="Calibri" w:eastAsia="MS Mincho" w:hAnsi="Calibri" w:cs="Arial"/>
                <w:b/>
                <w:color w:val="FFFFFF"/>
                <w:szCs w:val="22"/>
                <w:lang w:val="fr-FR" w:eastAsia="ja-JP"/>
              </w:rPr>
            </w:pPr>
            <w:r w:rsidRPr="004936E5">
              <w:rPr>
                <w:rFonts w:ascii="Calibri" w:eastAsia="MS Mincho" w:hAnsi="Calibri" w:cs="Arial"/>
                <w:b/>
                <w:szCs w:val="22"/>
                <w:lang w:val="fr-FR" w:eastAsia="ja-JP"/>
              </w:rPr>
              <w:t>PO</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31D24171" w14:textId="77777777" w:rsidR="000818AA" w:rsidRPr="004936E5" w:rsidRDefault="00EE11C5">
            <w:pPr>
              <w:spacing w:before="20" w:after="0"/>
              <w:ind w:left="-88" w:right="-139"/>
              <w:jc w:val="center"/>
              <w:rPr>
                <w:rFonts w:ascii="Calibri" w:eastAsia="MS Mincho" w:hAnsi="Calibri" w:cs="Arial"/>
                <w:b/>
                <w:color w:val="FFFFFF"/>
                <w:szCs w:val="22"/>
                <w:lang w:val="fr-FR" w:eastAsia="ja-JP"/>
              </w:rPr>
            </w:pPr>
            <w:r w:rsidRPr="004936E5">
              <w:rPr>
                <w:rFonts w:ascii="Calibri" w:eastAsia="MS Mincho" w:hAnsi="Calibri" w:cs="Arial"/>
                <w:b/>
                <w:szCs w:val="22"/>
                <w:lang w:val="fr-FR" w:eastAsia="ja-JP"/>
              </w:rPr>
              <w:t>BM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6A255A6C" w14:textId="77777777" w:rsidR="000818AA" w:rsidRPr="004936E5" w:rsidRDefault="00EE11C5">
            <w:pPr>
              <w:spacing w:before="20" w:after="0"/>
              <w:ind w:left="-88" w:right="-139"/>
              <w:jc w:val="center"/>
              <w:rPr>
                <w:rFonts w:ascii="Calibri" w:eastAsia="MS Mincho" w:hAnsi="Calibri" w:cs="Arial"/>
                <w:b/>
                <w:color w:val="FFFFFF"/>
                <w:szCs w:val="22"/>
                <w:lang w:val="fr-FR" w:eastAsia="ja-JP"/>
              </w:rPr>
            </w:pPr>
            <w:r w:rsidRPr="004936E5">
              <w:rPr>
                <w:rFonts w:ascii="Calibri" w:eastAsia="MS Mincho" w:hAnsi="Calibri" w:cs="Arial"/>
                <w:b/>
                <w:szCs w:val="22"/>
                <w:lang w:val="fr-FR" w:eastAsia="ja-JP"/>
              </w:rPr>
              <w:t>UR</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360AE14A" w14:textId="77777777" w:rsidR="000818AA" w:rsidRPr="004936E5" w:rsidRDefault="00EE11C5">
            <w:pPr>
              <w:spacing w:before="20" w:after="0"/>
              <w:ind w:left="-88" w:right="-139"/>
              <w:jc w:val="center"/>
              <w:rPr>
                <w:rFonts w:ascii="Calibri" w:eastAsia="MS Mincho" w:hAnsi="Calibri" w:cs="Arial"/>
                <w:b/>
                <w:color w:val="FFFFFF"/>
                <w:szCs w:val="22"/>
                <w:lang w:val="fr-FR" w:eastAsia="ja-JP"/>
              </w:rPr>
            </w:pPr>
            <w:r w:rsidRPr="004936E5">
              <w:rPr>
                <w:rFonts w:ascii="Calibri" w:eastAsia="MS Mincho" w:hAnsi="Calibri" w:cs="Arial"/>
                <w:b/>
                <w:szCs w:val="22"/>
                <w:lang w:val="fr-FR" w:eastAsia="ja-JP"/>
              </w:rPr>
              <w:t>SP</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5A71979E" w14:textId="77777777" w:rsidR="000818AA" w:rsidRPr="004936E5" w:rsidRDefault="00EE11C5">
            <w:pPr>
              <w:spacing w:before="20" w:after="0"/>
              <w:ind w:left="-88" w:right="-139"/>
              <w:jc w:val="center"/>
              <w:rPr>
                <w:rFonts w:ascii="Calibri" w:eastAsia="MS Mincho" w:hAnsi="Calibri" w:cs="Arial"/>
                <w:b/>
                <w:color w:val="FFFFFF"/>
                <w:szCs w:val="22"/>
                <w:lang w:val="fr-FR" w:eastAsia="ja-JP"/>
              </w:rPr>
            </w:pPr>
            <w:r w:rsidRPr="004936E5">
              <w:rPr>
                <w:rFonts w:ascii="Calibri" w:eastAsia="MS Mincho" w:hAnsi="Calibri" w:cs="Arial"/>
                <w:b/>
                <w:szCs w:val="22"/>
                <w:lang w:val="fr-FR" w:eastAsia="ja-JP"/>
              </w:rPr>
              <w:t>PM</w:t>
            </w:r>
          </w:p>
        </w:tc>
        <w:tc>
          <w:tcPr>
            <w:tcW w:w="658" w:type="dxa"/>
            <w:tcBorders>
              <w:top w:val="single" w:sz="4" w:space="0" w:color="C0C0C0"/>
              <w:left w:val="single" w:sz="4" w:space="0" w:color="C0C0C0"/>
              <w:bottom w:val="single" w:sz="4" w:space="0" w:color="808080"/>
              <w:right w:val="single" w:sz="4" w:space="0" w:color="C0C0C0"/>
            </w:tcBorders>
            <w:shd w:val="clear" w:color="auto" w:fill="FBAB18"/>
            <w:vAlign w:val="center"/>
          </w:tcPr>
          <w:p w14:paraId="52D26A07" w14:textId="77777777" w:rsidR="000818AA" w:rsidRPr="004936E5" w:rsidRDefault="00EE11C5">
            <w:pPr>
              <w:spacing w:before="20" w:after="0"/>
              <w:ind w:left="-88" w:right="-139"/>
              <w:jc w:val="center"/>
              <w:rPr>
                <w:rFonts w:ascii="Calibri" w:eastAsia="MS Mincho" w:hAnsi="Calibri" w:cs="Arial"/>
                <w:b/>
                <w:color w:val="FFFFFF"/>
                <w:szCs w:val="22"/>
                <w:lang w:val="fr-FR" w:eastAsia="ja-JP"/>
              </w:rPr>
            </w:pPr>
            <w:r w:rsidRPr="004936E5">
              <w:rPr>
                <w:rFonts w:ascii="Calibri" w:eastAsia="MS Mincho" w:hAnsi="Calibri" w:cs="Arial"/>
                <w:b/>
                <w:szCs w:val="22"/>
                <w:lang w:val="fr-FR" w:eastAsia="ja-JP"/>
              </w:rPr>
              <w:t>PCT</w:t>
            </w:r>
          </w:p>
        </w:tc>
      </w:tr>
      <w:tr w:rsidR="007D469A" w:rsidRPr="004936E5" w14:paraId="0084ECD3" w14:textId="77777777" w:rsidTr="003A5177">
        <w:trPr>
          <w:trHeight w:val="264"/>
        </w:trPr>
        <w:tc>
          <w:tcPr>
            <w:tcW w:w="3424" w:type="dxa"/>
            <w:tcBorders>
              <w:top w:val="single" w:sz="4" w:space="0" w:color="C0C0C0"/>
            </w:tcBorders>
          </w:tcPr>
          <w:p w14:paraId="78A8BC65" w14:textId="77777777" w:rsidR="000818AA" w:rsidRPr="004936E5" w:rsidRDefault="00EE11C5">
            <w:pPr>
              <w:spacing w:after="0" w:line="240" w:lineRule="atLeast"/>
              <w:rPr>
                <w:rFonts w:ascii="Calibri" w:eastAsia="MS Mincho" w:hAnsi="Calibri" w:cs="Arial"/>
                <w:bCs/>
                <w:szCs w:val="22"/>
                <w:lang w:val="fr-FR" w:eastAsia="ja-JP"/>
              </w:rPr>
            </w:pPr>
            <w:r w:rsidRPr="004936E5">
              <w:rPr>
                <w:rFonts w:ascii="Calibri" w:eastAsia="MS Mincho" w:hAnsi="Calibri" w:cs="Arial"/>
                <w:bCs/>
                <w:szCs w:val="22"/>
                <w:lang w:val="fr-FR" w:eastAsia="ja-JP"/>
              </w:rPr>
              <w:t xml:space="preserve">Demande de lancement de projet </w:t>
            </w:r>
          </w:p>
        </w:tc>
        <w:tc>
          <w:tcPr>
            <w:tcW w:w="658" w:type="dxa"/>
            <w:tcBorders>
              <w:top w:val="single" w:sz="4" w:space="0" w:color="808080"/>
            </w:tcBorders>
            <w:shd w:val="clear" w:color="auto" w:fill="auto"/>
          </w:tcPr>
          <w:p w14:paraId="7C5063F3"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top w:val="single" w:sz="4" w:space="0" w:color="808080"/>
            </w:tcBorders>
            <w:shd w:val="clear" w:color="auto" w:fill="auto"/>
          </w:tcPr>
          <w:p w14:paraId="33176BD2" w14:textId="77777777" w:rsidR="000818AA" w:rsidRPr="004936E5" w:rsidRDefault="00EE11C5">
            <w:pPr>
              <w:spacing w:after="0" w:line="240" w:lineRule="atLeast"/>
              <w:jc w:val="center"/>
              <w:rPr>
                <w:rFonts w:ascii="Calibri" w:eastAsia="MS Mincho" w:hAnsi="Calibri" w:cs="Arial"/>
                <w:szCs w:val="22"/>
                <w:lang w:val="fr-FR" w:eastAsia="ja-JP"/>
              </w:rPr>
            </w:pPr>
            <w:proofErr w:type="spellStart"/>
            <w:r w:rsidRPr="004936E5">
              <w:rPr>
                <w:rFonts w:ascii="Calibri" w:eastAsia="MS Mincho" w:hAnsi="Calibri" w:cs="Arial"/>
                <w:szCs w:val="22"/>
                <w:lang w:val="fr-FR" w:eastAsia="ja-JP"/>
              </w:rPr>
              <w:t>n.d</w:t>
            </w:r>
            <w:proofErr w:type="spellEnd"/>
            <w:r w:rsidRPr="004936E5">
              <w:rPr>
                <w:rFonts w:ascii="Calibri" w:eastAsia="MS Mincho" w:hAnsi="Calibri" w:cs="Arial"/>
                <w:szCs w:val="22"/>
                <w:lang w:val="fr-FR" w:eastAsia="ja-JP"/>
              </w:rPr>
              <w:t>.</w:t>
            </w:r>
          </w:p>
        </w:tc>
        <w:tc>
          <w:tcPr>
            <w:tcW w:w="658" w:type="dxa"/>
            <w:tcBorders>
              <w:top w:val="single" w:sz="4" w:space="0" w:color="808080"/>
            </w:tcBorders>
            <w:shd w:val="clear" w:color="auto" w:fill="D9D9D9"/>
          </w:tcPr>
          <w:p w14:paraId="24902B96"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A/S</w:t>
            </w:r>
          </w:p>
        </w:tc>
        <w:tc>
          <w:tcPr>
            <w:tcW w:w="658" w:type="dxa"/>
            <w:tcBorders>
              <w:top w:val="single" w:sz="4" w:space="0" w:color="808080"/>
            </w:tcBorders>
            <w:shd w:val="clear" w:color="auto" w:fill="EEECE1"/>
          </w:tcPr>
          <w:p w14:paraId="49E4DA3B"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tcBorders>
              <w:top w:val="single" w:sz="4" w:space="0" w:color="808080"/>
            </w:tcBorders>
            <w:shd w:val="clear" w:color="auto" w:fill="F2F2F2"/>
          </w:tcPr>
          <w:p w14:paraId="6B94E0DF"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S/C</w:t>
            </w:r>
          </w:p>
        </w:tc>
        <w:tc>
          <w:tcPr>
            <w:tcW w:w="658" w:type="dxa"/>
            <w:tcBorders>
              <w:top w:val="single" w:sz="4" w:space="0" w:color="808080"/>
              <w:bottom w:val="single" w:sz="4" w:space="0" w:color="808080"/>
            </w:tcBorders>
            <w:shd w:val="clear" w:color="auto" w:fill="auto"/>
          </w:tcPr>
          <w:p w14:paraId="4983CA3D"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top w:val="single" w:sz="4" w:space="0" w:color="808080"/>
              <w:bottom w:val="single" w:sz="4" w:space="0" w:color="808080"/>
            </w:tcBorders>
            <w:shd w:val="clear" w:color="auto" w:fill="auto"/>
          </w:tcPr>
          <w:p w14:paraId="5FF2707B" w14:textId="77777777" w:rsidR="000818AA" w:rsidRPr="004936E5" w:rsidRDefault="00EE11C5">
            <w:pPr>
              <w:spacing w:after="0" w:line="240" w:lineRule="atLeast"/>
              <w:jc w:val="center"/>
              <w:rPr>
                <w:rFonts w:ascii="Calibri" w:eastAsia="MS Mincho" w:hAnsi="Calibri" w:cs="Arial"/>
                <w:szCs w:val="22"/>
                <w:lang w:val="fr-FR" w:eastAsia="ja-JP"/>
              </w:rPr>
            </w:pPr>
            <w:proofErr w:type="spellStart"/>
            <w:r w:rsidRPr="004936E5">
              <w:rPr>
                <w:rFonts w:ascii="Calibri" w:eastAsia="MS Mincho" w:hAnsi="Calibri" w:cs="Arial"/>
                <w:szCs w:val="22"/>
                <w:lang w:val="fr-FR" w:eastAsia="ja-JP"/>
              </w:rPr>
              <w:t>n.d</w:t>
            </w:r>
            <w:proofErr w:type="spellEnd"/>
            <w:r w:rsidRPr="004936E5">
              <w:rPr>
                <w:rFonts w:ascii="Calibri" w:eastAsia="MS Mincho" w:hAnsi="Calibri" w:cs="Arial"/>
                <w:szCs w:val="22"/>
                <w:lang w:val="fr-FR" w:eastAsia="ja-JP"/>
              </w:rPr>
              <w:t>.</w:t>
            </w:r>
          </w:p>
        </w:tc>
        <w:tc>
          <w:tcPr>
            <w:tcW w:w="658" w:type="dxa"/>
            <w:tcBorders>
              <w:top w:val="single" w:sz="4" w:space="0" w:color="808080"/>
            </w:tcBorders>
            <w:shd w:val="clear" w:color="auto" w:fill="auto"/>
          </w:tcPr>
          <w:p w14:paraId="72D21538" w14:textId="77777777" w:rsidR="000818AA" w:rsidRPr="004936E5" w:rsidRDefault="00EE11C5">
            <w:pPr>
              <w:spacing w:after="0" w:line="240" w:lineRule="atLeast"/>
              <w:jc w:val="center"/>
              <w:rPr>
                <w:rFonts w:ascii="Calibri" w:eastAsia="MS Mincho" w:hAnsi="Calibri" w:cs="Arial"/>
                <w:szCs w:val="22"/>
                <w:lang w:val="fr-FR" w:eastAsia="ja-JP"/>
              </w:rPr>
            </w:pPr>
            <w:proofErr w:type="spellStart"/>
            <w:r w:rsidRPr="004936E5">
              <w:rPr>
                <w:rFonts w:ascii="Calibri" w:eastAsia="MS Mincho" w:hAnsi="Calibri" w:cs="Arial"/>
                <w:szCs w:val="22"/>
                <w:lang w:val="fr-FR" w:eastAsia="ja-JP"/>
              </w:rPr>
              <w:t>n.d</w:t>
            </w:r>
            <w:proofErr w:type="spellEnd"/>
            <w:r w:rsidRPr="004936E5">
              <w:rPr>
                <w:rFonts w:ascii="Calibri" w:eastAsia="MS Mincho" w:hAnsi="Calibri" w:cs="Arial"/>
                <w:szCs w:val="22"/>
                <w:lang w:val="fr-FR" w:eastAsia="ja-JP"/>
              </w:rPr>
              <w:t>.</w:t>
            </w:r>
          </w:p>
        </w:tc>
      </w:tr>
      <w:tr w:rsidR="007D469A" w:rsidRPr="004936E5" w14:paraId="60644680" w14:textId="77777777" w:rsidTr="003A5177">
        <w:trPr>
          <w:trHeight w:val="264"/>
        </w:trPr>
        <w:tc>
          <w:tcPr>
            <w:tcW w:w="3424" w:type="dxa"/>
            <w:tcBorders>
              <w:bottom w:val="single" w:sz="4" w:space="0" w:color="C0C0C0"/>
            </w:tcBorders>
          </w:tcPr>
          <w:p w14:paraId="067E084A" w14:textId="77777777" w:rsidR="000818AA" w:rsidRPr="004936E5" w:rsidRDefault="00EE11C5">
            <w:pPr>
              <w:spacing w:after="0" w:line="240" w:lineRule="atLeast"/>
              <w:rPr>
                <w:rFonts w:ascii="Calibri" w:eastAsia="MS Mincho" w:hAnsi="Calibri" w:cs="Arial"/>
                <w:bCs/>
                <w:szCs w:val="22"/>
                <w:lang w:val="fr-FR" w:eastAsia="ja-JP"/>
              </w:rPr>
            </w:pPr>
            <w:r w:rsidRPr="004936E5">
              <w:rPr>
                <w:rFonts w:ascii="Calibri" w:eastAsia="MS Mincho" w:hAnsi="Calibri" w:cs="Arial"/>
                <w:bCs/>
                <w:szCs w:val="22"/>
                <w:lang w:val="fr-FR" w:eastAsia="ja-JP"/>
              </w:rPr>
              <w:t xml:space="preserve">Cas d'entreprise </w:t>
            </w:r>
          </w:p>
        </w:tc>
        <w:tc>
          <w:tcPr>
            <w:tcW w:w="658" w:type="dxa"/>
            <w:tcBorders>
              <w:bottom w:val="single" w:sz="4" w:space="0" w:color="C0C0C0"/>
            </w:tcBorders>
            <w:shd w:val="clear" w:color="auto" w:fill="auto"/>
          </w:tcPr>
          <w:p w14:paraId="2C10A3C0"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C0C0C0"/>
            </w:tcBorders>
            <w:shd w:val="clear" w:color="auto" w:fill="auto"/>
          </w:tcPr>
          <w:p w14:paraId="1566C9D0"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D9D9D9"/>
          </w:tcPr>
          <w:p w14:paraId="2358E893"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EEECE1"/>
          </w:tcPr>
          <w:p w14:paraId="24DF0D7B"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tcBorders>
              <w:bottom w:val="single" w:sz="4" w:space="0" w:color="C0C0C0"/>
            </w:tcBorders>
            <w:shd w:val="clear" w:color="auto" w:fill="auto"/>
          </w:tcPr>
          <w:p w14:paraId="1C15011D"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2F2F2"/>
          </w:tcPr>
          <w:p w14:paraId="6CD8740F"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tcBorders>
              <w:bottom w:val="single" w:sz="4" w:space="0" w:color="808080"/>
            </w:tcBorders>
            <w:shd w:val="clear" w:color="auto" w:fill="F2F2F2"/>
          </w:tcPr>
          <w:p w14:paraId="46E966B0"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tcBorders>
              <w:bottom w:val="single" w:sz="4" w:space="0" w:color="C0C0C0"/>
            </w:tcBorders>
            <w:shd w:val="clear" w:color="auto" w:fill="auto"/>
          </w:tcPr>
          <w:p w14:paraId="03153A25" w14:textId="77777777" w:rsidR="000818AA" w:rsidRPr="004936E5" w:rsidRDefault="00EE11C5">
            <w:pPr>
              <w:spacing w:after="0" w:line="240" w:lineRule="atLeast"/>
              <w:jc w:val="center"/>
              <w:rPr>
                <w:rFonts w:ascii="Calibri" w:eastAsia="MS Mincho" w:hAnsi="Calibri" w:cs="Arial"/>
                <w:szCs w:val="22"/>
                <w:lang w:val="fr-FR" w:eastAsia="ja-JP"/>
              </w:rPr>
            </w:pPr>
            <w:proofErr w:type="spellStart"/>
            <w:r w:rsidRPr="004936E5">
              <w:rPr>
                <w:rFonts w:ascii="Calibri" w:eastAsia="MS Mincho" w:hAnsi="Calibri" w:cs="Arial"/>
                <w:szCs w:val="22"/>
                <w:lang w:val="fr-FR" w:eastAsia="ja-JP"/>
              </w:rPr>
              <w:t>n.d</w:t>
            </w:r>
            <w:proofErr w:type="spellEnd"/>
            <w:r w:rsidRPr="004936E5">
              <w:rPr>
                <w:rFonts w:ascii="Calibri" w:eastAsia="MS Mincho" w:hAnsi="Calibri" w:cs="Arial"/>
                <w:szCs w:val="22"/>
                <w:lang w:val="fr-FR" w:eastAsia="ja-JP"/>
              </w:rPr>
              <w:t>.</w:t>
            </w:r>
          </w:p>
        </w:tc>
      </w:tr>
      <w:tr w:rsidR="007D469A" w:rsidRPr="004936E5" w14:paraId="36291317" w14:textId="77777777" w:rsidTr="003A5177">
        <w:trPr>
          <w:trHeight w:val="264"/>
        </w:trPr>
        <w:tc>
          <w:tcPr>
            <w:tcW w:w="3424" w:type="dxa"/>
            <w:tcBorders>
              <w:bottom w:val="single" w:sz="4" w:space="0" w:color="C0C0C0"/>
            </w:tcBorders>
          </w:tcPr>
          <w:p w14:paraId="01F18B07" w14:textId="77777777" w:rsidR="000818AA" w:rsidRPr="004936E5" w:rsidRDefault="00EE11C5">
            <w:pPr>
              <w:spacing w:after="0" w:line="240" w:lineRule="atLeast"/>
              <w:rPr>
                <w:rFonts w:ascii="Calibri" w:eastAsia="MS Mincho" w:hAnsi="Calibri" w:cs="Arial"/>
                <w:bCs/>
                <w:szCs w:val="22"/>
                <w:lang w:val="fr-FR" w:eastAsia="ja-JP"/>
              </w:rPr>
            </w:pPr>
            <w:r w:rsidRPr="004936E5">
              <w:rPr>
                <w:rFonts w:ascii="Calibri" w:eastAsia="MS Mincho" w:hAnsi="Calibri" w:cs="Arial"/>
                <w:bCs/>
                <w:szCs w:val="22"/>
                <w:lang w:val="fr-FR" w:eastAsia="ja-JP"/>
              </w:rPr>
              <w:t>Charte du projet</w:t>
            </w:r>
          </w:p>
        </w:tc>
        <w:tc>
          <w:tcPr>
            <w:tcW w:w="658" w:type="dxa"/>
            <w:tcBorders>
              <w:bottom w:val="single" w:sz="4" w:space="0" w:color="C0C0C0"/>
            </w:tcBorders>
            <w:shd w:val="clear" w:color="auto" w:fill="auto"/>
          </w:tcPr>
          <w:p w14:paraId="2A6F2C97"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C0C0C0"/>
            </w:tcBorders>
            <w:shd w:val="clear" w:color="auto" w:fill="D9D9D9" w:themeFill="background1" w:themeFillShade="D9"/>
          </w:tcPr>
          <w:p w14:paraId="060E544F"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auto"/>
          </w:tcPr>
          <w:p w14:paraId="6EC50EB2"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2F2F2"/>
          </w:tcPr>
          <w:p w14:paraId="18D1C51E"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tcBorders>
              <w:bottom w:val="single" w:sz="4" w:space="0" w:color="C0C0C0"/>
            </w:tcBorders>
            <w:shd w:val="clear" w:color="auto" w:fill="auto"/>
          </w:tcPr>
          <w:p w14:paraId="4283CC84"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2F2F2"/>
          </w:tcPr>
          <w:p w14:paraId="5549BBC5"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tcBorders>
              <w:bottom w:val="single" w:sz="4" w:space="0" w:color="808080"/>
            </w:tcBorders>
            <w:shd w:val="clear" w:color="auto" w:fill="EEECE1"/>
          </w:tcPr>
          <w:p w14:paraId="08B549EA"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tcBorders>
              <w:bottom w:val="single" w:sz="4" w:space="0" w:color="C0C0C0"/>
            </w:tcBorders>
            <w:shd w:val="clear" w:color="auto" w:fill="auto"/>
          </w:tcPr>
          <w:p w14:paraId="2DE14537"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17C9A232" w14:textId="77777777" w:rsidTr="003A5177">
        <w:trPr>
          <w:trHeight w:val="295"/>
        </w:trPr>
        <w:tc>
          <w:tcPr>
            <w:tcW w:w="3424" w:type="dxa"/>
            <w:tcBorders>
              <w:top w:val="single" w:sz="4" w:space="0" w:color="C0C0C0"/>
              <w:left w:val="single" w:sz="4" w:space="0" w:color="C0C0C0"/>
              <w:right w:val="single" w:sz="4" w:space="0" w:color="C0C0C0"/>
            </w:tcBorders>
            <w:shd w:val="clear" w:color="auto" w:fill="F15A22"/>
            <w:vAlign w:val="center"/>
          </w:tcPr>
          <w:p w14:paraId="60CE3777" w14:textId="77777777" w:rsidR="000818AA" w:rsidRPr="004936E5" w:rsidRDefault="00EE11C5">
            <w:pPr>
              <w:spacing w:after="0" w:line="240" w:lineRule="atLeast"/>
              <w:jc w:val="left"/>
              <w:rPr>
                <w:rFonts w:ascii="Calibri" w:eastAsia="MS Mincho" w:hAnsi="Calibri" w:cs="Arial"/>
                <w:b/>
                <w:szCs w:val="22"/>
                <w:lang w:val="fr-FR" w:eastAsia="ja-JP"/>
              </w:rPr>
            </w:pPr>
            <w:r w:rsidRPr="004936E5">
              <w:rPr>
                <w:rFonts w:ascii="Calibri" w:eastAsia="MS Mincho" w:hAnsi="Calibri" w:cs="Arial"/>
                <w:b/>
                <w:bCs/>
                <w:szCs w:val="22"/>
                <w:lang w:val="fr-FR" w:eastAsia="ja-JP"/>
              </w:rPr>
              <w:t>Planification</w:t>
            </w:r>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6232AF76" w14:textId="77777777" w:rsidR="000818AA" w:rsidRPr="004936E5" w:rsidRDefault="00EE11C5">
            <w:pPr>
              <w:spacing w:after="0" w:line="240" w:lineRule="atLeast"/>
              <w:jc w:val="center"/>
              <w:rPr>
                <w:rFonts w:ascii="Calibri" w:eastAsia="MS Mincho" w:hAnsi="Calibri" w:cs="Arial"/>
                <w:color w:val="FFFFFF"/>
                <w:szCs w:val="22"/>
                <w:lang w:val="fr-FR" w:eastAsia="ja-JP"/>
              </w:rPr>
            </w:pPr>
            <w:r w:rsidRPr="004936E5">
              <w:rPr>
                <w:rFonts w:ascii="Calibri" w:eastAsia="MS Mincho" w:hAnsi="Calibri" w:cs="Arial"/>
                <w:b/>
                <w:szCs w:val="22"/>
                <w:lang w:val="fr-FR"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4D823CE6"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23" w:tooltip="Project Steering Committee (PSC)" w:history="1">
              <w:r w:rsidR="007D469A" w:rsidRPr="004936E5">
                <w:rPr>
                  <w:rFonts w:ascii="Calibri" w:eastAsia="MS Mincho" w:hAnsi="Calibri" w:cs="Arial"/>
                  <w:b/>
                  <w:bCs/>
                  <w:szCs w:val="22"/>
                  <w:lang w:val="fr-FR"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18672723"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24" w:tooltip="System Owner (SO)" w:history="1">
              <w:r w:rsidR="007D469A" w:rsidRPr="004936E5">
                <w:rPr>
                  <w:rFonts w:ascii="Calibri" w:eastAsia="MS Mincho" w:hAnsi="Calibri" w:cs="Arial"/>
                  <w:b/>
                  <w:bCs/>
                  <w:szCs w:val="22"/>
                  <w:lang w:val="fr-FR"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48552C8D"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25" w:tooltip="Business Manager (BM)" w:history="1">
              <w:r w:rsidR="007D469A" w:rsidRPr="004936E5">
                <w:rPr>
                  <w:rFonts w:ascii="Calibri" w:eastAsia="MS Mincho" w:hAnsi="Calibri" w:cs="Arial"/>
                  <w:b/>
                  <w:bCs/>
                  <w:szCs w:val="22"/>
                  <w:lang w:val="fr-FR" w:eastAsia="ja-JP"/>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069AF7F7"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26" w:tooltip="User Representatives (UR)" w:history="1">
              <w:r w:rsidR="007D469A" w:rsidRPr="004936E5">
                <w:rPr>
                  <w:rFonts w:ascii="Calibri" w:eastAsia="MS Mincho" w:hAnsi="Calibri" w:cs="Arial"/>
                  <w:b/>
                  <w:bCs/>
                  <w:szCs w:val="22"/>
                  <w:lang w:val="fr-FR"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022770F0"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27" w:tooltip="System Supplier (SS)" w:history="1">
              <w:r w:rsidR="007D469A" w:rsidRPr="004936E5">
                <w:rPr>
                  <w:rFonts w:ascii="Calibri" w:eastAsia="MS Mincho" w:hAnsi="Calibri" w:cs="Arial"/>
                  <w:b/>
                  <w:bCs/>
                  <w:szCs w:val="22"/>
                  <w:lang w:val="fr-FR"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F15A22"/>
            <w:vAlign w:val="center"/>
          </w:tcPr>
          <w:p w14:paraId="3E244F20"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28" w:tooltip="Project Manager (PM)" w:history="1">
              <w:r w:rsidR="007D469A" w:rsidRPr="004936E5">
                <w:rPr>
                  <w:rFonts w:ascii="Calibri" w:eastAsia="MS Mincho" w:hAnsi="Calibri" w:cs="Arial"/>
                  <w:b/>
                  <w:bCs/>
                  <w:szCs w:val="22"/>
                  <w:lang w:val="fr-FR" w:eastAsia="ja-JP"/>
                </w:rPr>
                <w:t>PM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F15A22"/>
            <w:vAlign w:val="center"/>
          </w:tcPr>
          <w:p w14:paraId="11FC515A" w14:textId="77777777" w:rsidR="000818AA" w:rsidRPr="004936E5" w:rsidRDefault="00EE11C5">
            <w:pPr>
              <w:spacing w:after="0" w:line="240" w:lineRule="atLeast"/>
              <w:jc w:val="center"/>
              <w:rPr>
                <w:rFonts w:ascii="Calibri" w:eastAsia="MS Mincho" w:hAnsi="Calibri" w:cs="Arial"/>
                <w:color w:val="FFFFFF"/>
                <w:szCs w:val="22"/>
                <w:lang w:val="fr-FR" w:eastAsia="ja-JP"/>
              </w:rPr>
            </w:pPr>
            <w:r w:rsidRPr="004936E5">
              <w:rPr>
                <w:rFonts w:ascii="Calibri" w:eastAsia="MS Mincho" w:hAnsi="Calibri" w:cs="Arial"/>
                <w:b/>
                <w:bCs/>
                <w:szCs w:val="22"/>
                <w:lang w:val="fr-FR" w:eastAsia="ja-JP"/>
              </w:rPr>
              <w:t>PCT</w:t>
            </w:r>
          </w:p>
        </w:tc>
      </w:tr>
      <w:tr w:rsidR="007D469A" w:rsidRPr="004936E5" w14:paraId="0715D14C" w14:textId="77777777" w:rsidTr="003A5177">
        <w:trPr>
          <w:trHeight w:val="264"/>
        </w:trPr>
        <w:tc>
          <w:tcPr>
            <w:tcW w:w="3424" w:type="dxa"/>
            <w:tcBorders>
              <w:top w:val="single" w:sz="4" w:space="0" w:color="C0C0C0"/>
            </w:tcBorders>
          </w:tcPr>
          <w:p w14:paraId="2D6009FE"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Réunion de lancement de la planification</w:t>
            </w:r>
          </w:p>
        </w:tc>
        <w:tc>
          <w:tcPr>
            <w:tcW w:w="658" w:type="dxa"/>
            <w:tcBorders>
              <w:top w:val="single" w:sz="4" w:space="0" w:color="808080"/>
            </w:tcBorders>
            <w:shd w:val="clear" w:color="auto" w:fill="FFFFFF"/>
          </w:tcPr>
          <w:p w14:paraId="586C271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top w:val="single" w:sz="4" w:space="0" w:color="808080"/>
            </w:tcBorders>
            <w:shd w:val="clear" w:color="auto" w:fill="D9D9D9"/>
          </w:tcPr>
          <w:p w14:paraId="4824AB0B"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top w:val="single" w:sz="4" w:space="0" w:color="808080"/>
              <w:bottom w:val="single" w:sz="4" w:space="0" w:color="808080"/>
            </w:tcBorders>
            <w:shd w:val="clear" w:color="auto" w:fill="FFFFFF"/>
          </w:tcPr>
          <w:p w14:paraId="41C2B15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bottom w:val="single" w:sz="4" w:space="0" w:color="808080"/>
            </w:tcBorders>
            <w:shd w:val="clear" w:color="auto" w:fill="F2F2F2"/>
          </w:tcPr>
          <w:p w14:paraId="651A4978" w14:textId="77777777" w:rsidR="000818AA" w:rsidRPr="004936E5" w:rsidRDefault="00EE11C5">
            <w:pPr>
              <w:tabs>
                <w:tab w:val="center" w:pos="246"/>
              </w:tabs>
              <w:spacing w:after="0" w:line="240" w:lineRule="atLeast"/>
              <w:jc w:val="left"/>
              <w:rPr>
                <w:rFonts w:ascii="Calibri" w:eastAsia="MS Mincho" w:hAnsi="Calibri" w:cs="Arial"/>
                <w:b/>
                <w:szCs w:val="22"/>
                <w:lang w:val="fr-FR" w:eastAsia="ja-JP"/>
              </w:rPr>
            </w:pPr>
            <w:r w:rsidRPr="004936E5">
              <w:rPr>
                <w:rFonts w:ascii="Calibri" w:eastAsia="MS Mincho" w:hAnsi="Calibri" w:cs="Arial"/>
                <w:b/>
                <w:bCs/>
                <w:szCs w:val="22"/>
                <w:lang w:val="fr-FR" w:eastAsia="ja-JP"/>
              </w:rPr>
              <w:tab/>
              <w:t>S</w:t>
            </w:r>
          </w:p>
        </w:tc>
        <w:tc>
          <w:tcPr>
            <w:tcW w:w="658" w:type="dxa"/>
            <w:tcBorders>
              <w:top w:val="single" w:sz="4" w:space="0" w:color="808080"/>
            </w:tcBorders>
            <w:shd w:val="clear" w:color="auto" w:fill="FFFFFF"/>
          </w:tcPr>
          <w:p w14:paraId="3C816BE4"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tcBorders>
            <w:shd w:val="clear" w:color="auto" w:fill="FFFFFF"/>
          </w:tcPr>
          <w:p w14:paraId="4C14E7DD"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tcBorders>
            <w:shd w:val="clear" w:color="auto" w:fill="EEECE1"/>
          </w:tcPr>
          <w:p w14:paraId="590FE18D"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tcBorders>
              <w:top w:val="single" w:sz="4" w:space="0" w:color="808080"/>
            </w:tcBorders>
            <w:shd w:val="clear" w:color="auto" w:fill="FFFFFF"/>
          </w:tcPr>
          <w:p w14:paraId="514CB703"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02E0C4D0" w14:textId="77777777" w:rsidTr="003A5177">
        <w:trPr>
          <w:trHeight w:val="264"/>
        </w:trPr>
        <w:tc>
          <w:tcPr>
            <w:tcW w:w="3424" w:type="dxa"/>
          </w:tcPr>
          <w:p w14:paraId="6B0B16F7"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szCs w:val="22"/>
                <w:lang w:val="fr-FR" w:eastAsia="ja-JP"/>
              </w:rPr>
              <w:t xml:space="preserve">Manuel du </w:t>
            </w:r>
            <w:r w:rsidRPr="004936E5">
              <w:rPr>
                <w:rFonts w:ascii="Calibri" w:eastAsia="MS Mincho" w:hAnsi="Calibri" w:cs="Arial"/>
                <w:szCs w:val="22"/>
                <w:lang w:val="fr-FR" w:eastAsia="ja-JP"/>
              </w:rPr>
              <w:t xml:space="preserve">projet </w:t>
            </w:r>
          </w:p>
        </w:tc>
        <w:tc>
          <w:tcPr>
            <w:tcW w:w="658" w:type="dxa"/>
            <w:shd w:val="clear" w:color="auto" w:fill="FFFFFF"/>
          </w:tcPr>
          <w:p w14:paraId="237CF113"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0B393CBF"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2DDC32DF"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2F2F2"/>
          </w:tcPr>
          <w:p w14:paraId="7398536D"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35C56234"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7055240D"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EEECE1"/>
          </w:tcPr>
          <w:p w14:paraId="0D550BA6"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12AC9BC6"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117CA25C" w14:textId="77777777" w:rsidTr="003A5177">
        <w:trPr>
          <w:trHeight w:val="264"/>
        </w:trPr>
        <w:tc>
          <w:tcPr>
            <w:tcW w:w="3424" w:type="dxa"/>
          </w:tcPr>
          <w:p w14:paraId="03EB16CA"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Matrice des parties prenantes du projet </w:t>
            </w:r>
          </w:p>
        </w:tc>
        <w:tc>
          <w:tcPr>
            <w:tcW w:w="658" w:type="dxa"/>
            <w:shd w:val="clear" w:color="auto" w:fill="FFFFFF"/>
          </w:tcPr>
          <w:p w14:paraId="6CD5F1D7"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FFFFF"/>
          </w:tcPr>
          <w:p w14:paraId="66ABA740"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623C315E"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2F2F2"/>
          </w:tcPr>
          <w:p w14:paraId="3A3ECB4D"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160A0EE2"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1AE9B9A3"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EEECE1"/>
          </w:tcPr>
          <w:p w14:paraId="13836B46"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tcBorders>
              <w:bottom w:val="single" w:sz="4" w:space="0" w:color="808080"/>
            </w:tcBorders>
            <w:shd w:val="clear" w:color="auto" w:fill="FFFFFF"/>
          </w:tcPr>
          <w:p w14:paraId="33B713B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6262BB87" w14:textId="77777777" w:rsidTr="003A5177">
        <w:trPr>
          <w:trHeight w:val="264"/>
        </w:trPr>
        <w:tc>
          <w:tcPr>
            <w:tcW w:w="3424" w:type="dxa"/>
          </w:tcPr>
          <w:p w14:paraId="756D6A73" w14:textId="77777777" w:rsidR="000818AA" w:rsidRPr="004936E5" w:rsidRDefault="00EE11C5" w:rsidP="007B379A">
            <w:pPr>
              <w:tabs>
                <w:tab w:val="left" w:pos="2205"/>
              </w:tabs>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Plan de travail du projet </w:t>
            </w:r>
            <w:r w:rsidRPr="004936E5">
              <w:rPr>
                <w:rFonts w:ascii="Calibri" w:eastAsia="MS Mincho" w:hAnsi="Calibri" w:cs="Arial"/>
                <w:szCs w:val="22"/>
                <w:lang w:val="fr-FR" w:eastAsia="ja-JP"/>
              </w:rPr>
              <w:tab/>
            </w:r>
          </w:p>
        </w:tc>
        <w:tc>
          <w:tcPr>
            <w:tcW w:w="658" w:type="dxa"/>
            <w:shd w:val="clear" w:color="auto" w:fill="FFFFFF"/>
          </w:tcPr>
          <w:p w14:paraId="0199C57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03398B00"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FFFFF"/>
          </w:tcPr>
          <w:p w14:paraId="519642E3"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2F2F2"/>
          </w:tcPr>
          <w:p w14:paraId="0C90D32C"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
                <w:bCs/>
                <w:szCs w:val="22"/>
                <w:lang w:val="fr-FR" w:eastAsia="ja-JP"/>
              </w:rPr>
              <w:t>S/C</w:t>
            </w:r>
          </w:p>
        </w:tc>
        <w:tc>
          <w:tcPr>
            <w:tcW w:w="658" w:type="dxa"/>
            <w:shd w:val="clear" w:color="auto" w:fill="FFFFFF"/>
          </w:tcPr>
          <w:p w14:paraId="2B01FBE7"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06299A3F"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EEECE1"/>
          </w:tcPr>
          <w:p w14:paraId="050F27C0"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2F2F2"/>
          </w:tcPr>
          <w:p w14:paraId="3174A174"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S/C</w:t>
            </w:r>
          </w:p>
        </w:tc>
      </w:tr>
      <w:tr w:rsidR="007D469A" w:rsidRPr="004936E5" w14:paraId="3083E4A4" w14:textId="77777777" w:rsidTr="003A5177">
        <w:trPr>
          <w:trHeight w:val="264"/>
        </w:trPr>
        <w:tc>
          <w:tcPr>
            <w:tcW w:w="3424" w:type="dxa"/>
            <w:tcBorders>
              <w:bottom w:val="single" w:sz="4" w:space="0" w:color="808080"/>
            </w:tcBorders>
          </w:tcPr>
          <w:p w14:paraId="00C10276" w14:textId="77777777" w:rsidR="000818AA" w:rsidRPr="004936E5" w:rsidRDefault="00EE11C5" w:rsidP="007B379A">
            <w:pPr>
              <w:tabs>
                <w:tab w:val="left" w:pos="1935"/>
              </w:tabs>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Plan d'externalisation </w:t>
            </w:r>
          </w:p>
        </w:tc>
        <w:tc>
          <w:tcPr>
            <w:tcW w:w="658" w:type="dxa"/>
            <w:shd w:val="clear" w:color="auto" w:fill="D9D9D9" w:themeFill="background1" w:themeFillShade="D9"/>
          </w:tcPr>
          <w:p w14:paraId="0788293C"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
                <w:bCs/>
                <w:szCs w:val="22"/>
                <w:lang w:val="fr-FR" w:eastAsia="ja-JP"/>
              </w:rPr>
              <w:t>A</w:t>
            </w:r>
          </w:p>
        </w:tc>
        <w:tc>
          <w:tcPr>
            <w:tcW w:w="658" w:type="dxa"/>
            <w:shd w:val="clear" w:color="auto" w:fill="FFFFFF"/>
          </w:tcPr>
          <w:p w14:paraId="0DA29767"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shd w:val="clear" w:color="auto" w:fill="auto"/>
          </w:tcPr>
          <w:p w14:paraId="3196F6AA"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auto"/>
          </w:tcPr>
          <w:p w14:paraId="0781A859"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14240C3B"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2F2F2" w:themeFill="background1" w:themeFillShade="F2"/>
          </w:tcPr>
          <w:p w14:paraId="45F5DD81"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
                <w:bCs/>
                <w:szCs w:val="22"/>
                <w:lang w:val="fr-FR" w:eastAsia="ja-JP"/>
              </w:rPr>
              <w:t>S</w:t>
            </w:r>
          </w:p>
        </w:tc>
        <w:tc>
          <w:tcPr>
            <w:tcW w:w="658" w:type="dxa"/>
            <w:tcBorders>
              <w:bottom w:val="single" w:sz="4" w:space="0" w:color="808080"/>
            </w:tcBorders>
            <w:shd w:val="clear" w:color="auto" w:fill="EEECE1"/>
          </w:tcPr>
          <w:p w14:paraId="043F8A8D"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14B2F594"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r>
      <w:tr w:rsidR="007D469A" w:rsidRPr="004936E5" w14:paraId="7FB9F068" w14:textId="77777777" w:rsidTr="003A5177">
        <w:trPr>
          <w:trHeight w:val="264"/>
        </w:trPr>
        <w:tc>
          <w:tcPr>
            <w:tcW w:w="3424" w:type="dxa"/>
          </w:tcPr>
          <w:p w14:paraId="4EE7320E"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szCs w:val="22"/>
                <w:lang w:val="fr-FR" w:eastAsia="ja-JP"/>
              </w:rPr>
              <w:t>Plan d'acceptation des produits livrables</w:t>
            </w:r>
          </w:p>
        </w:tc>
        <w:tc>
          <w:tcPr>
            <w:tcW w:w="658" w:type="dxa"/>
            <w:shd w:val="clear" w:color="auto" w:fill="FFFFFF"/>
          </w:tcPr>
          <w:p w14:paraId="1678320F"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1C251D4D"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FFFFF"/>
          </w:tcPr>
          <w:p w14:paraId="56E1E11F"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shd w:val="clear" w:color="auto" w:fill="F2F2F2"/>
          </w:tcPr>
          <w:p w14:paraId="32864D69"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6554853E"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76887C07"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shd w:val="clear" w:color="auto" w:fill="EEECE1"/>
          </w:tcPr>
          <w:p w14:paraId="6D0B16F2"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2F2F2"/>
          </w:tcPr>
          <w:p w14:paraId="5D7C2C3C"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r>
      <w:tr w:rsidR="007D469A" w:rsidRPr="004936E5" w14:paraId="52926FD9" w14:textId="77777777" w:rsidTr="003A5177">
        <w:trPr>
          <w:trHeight w:val="264"/>
        </w:trPr>
        <w:tc>
          <w:tcPr>
            <w:tcW w:w="3424" w:type="dxa"/>
            <w:tcBorders>
              <w:bottom w:val="single" w:sz="4" w:space="0" w:color="808080"/>
            </w:tcBorders>
          </w:tcPr>
          <w:p w14:paraId="1B48B43A" w14:textId="77777777" w:rsidR="000818AA" w:rsidRPr="004936E5" w:rsidRDefault="00EE11C5" w:rsidP="007B379A">
            <w:pPr>
              <w:tabs>
                <w:tab w:val="left" w:pos="2205"/>
              </w:tabs>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Plan de transition </w:t>
            </w:r>
          </w:p>
        </w:tc>
        <w:tc>
          <w:tcPr>
            <w:tcW w:w="658" w:type="dxa"/>
            <w:shd w:val="clear" w:color="auto" w:fill="FFFFFF"/>
          </w:tcPr>
          <w:p w14:paraId="4F36E505"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hemeFill="background1" w:themeFillShade="D9"/>
          </w:tcPr>
          <w:p w14:paraId="07FCC364"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A</w:t>
            </w:r>
          </w:p>
        </w:tc>
        <w:tc>
          <w:tcPr>
            <w:tcW w:w="658" w:type="dxa"/>
            <w:shd w:val="clear" w:color="auto" w:fill="auto"/>
          </w:tcPr>
          <w:p w14:paraId="06E08D40"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auto"/>
          </w:tcPr>
          <w:p w14:paraId="6F979362"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24FE0D37"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FFFFF"/>
          </w:tcPr>
          <w:p w14:paraId="414DBF23"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EEECE1"/>
          </w:tcPr>
          <w:p w14:paraId="5EAA787B"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4CDCED8F"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C</w:t>
            </w:r>
          </w:p>
        </w:tc>
      </w:tr>
      <w:tr w:rsidR="007D469A" w:rsidRPr="004936E5" w14:paraId="297211BB" w14:textId="77777777" w:rsidTr="003A5177">
        <w:trPr>
          <w:trHeight w:val="264"/>
        </w:trPr>
        <w:tc>
          <w:tcPr>
            <w:tcW w:w="3424" w:type="dxa"/>
            <w:tcBorders>
              <w:bottom w:val="single" w:sz="4" w:space="0" w:color="808080"/>
            </w:tcBorders>
          </w:tcPr>
          <w:p w14:paraId="56D9BD0F" w14:textId="77777777" w:rsidR="000818AA" w:rsidRPr="004936E5" w:rsidRDefault="00EE11C5" w:rsidP="007B379A">
            <w:pPr>
              <w:tabs>
                <w:tab w:val="left" w:pos="1935"/>
              </w:tabs>
              <w:spacing w:after="0" w:line="240" w:lineRule="atLeast"/>
              <w:jc w:val="left"/>
              <w:rPr>
                <w:rFonts w:ascii="Calibri" w:eastAsia="MS Mincho" w:hAnsi="Calibri" w:cs="Arial"/>
                <w:szCs w:val="22"/>
                <w:highlight w:val="yellow"/>
                <w:lang w:val="fr-FR" w:eastAsia="ja-JP"/>
              </w:rPr>
            </w:pPr>
            <w:r w:rsidRPr="004936E5">
              <w:rPr>
                <w:rFonts w:ascii="Calibri" w:eastAsia="MS Mincho" w:hAnsi="Calibri" w:cs="Arial"/>
                <w:szCs w:val="22"/>
                <w:lang w:val="fr-FR" w:eastAsia="ja-JP"/>
              </w:rPr>
              <w:t xml:space="preserve">Plan de mise en œuvre des activités </w:t>
            </w:r>
          </w:p>
        </w:tc>
        <w:tc>
          <w:tcPr>
            <w:tcW w:w="658" w:type="dxa"/>
            <w:shd w:val="clear" w:color="auto" w:fill="FFFFFF"/>
          </w:tcPr>
          <w:p w14:paraId="7A36D17F" w14:textId="77777777" w:rsidR="000818AA" w:rsidRPr="004936E5" w:rsidRDefault="00EE11C5">
            <w:pPr>
              <w:spacing w:after="0" w:line="240" w:lineRule="atLeast"/>
              <w:jc w:val="center"/>
              <w:rPr>
                <w:rFonts w:ascii="Calibri" w:eastAsia="MS Mincho" w:hAnsi="Calibri" w:cs="Arial"/>
                <w:szCs w:val="22"/>
                <w:highlight w:val="yellow"/>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240FE84E" w14:textId="77777777" w:rsidR="000818AA" w:rsidRPr="004936E5" w:rsidRDefault="00EE11C5">
            <w:pPr>
              <w:spacing w:after="0" w:line="240" w:lineRule="atLeast"/>
              <w:jc w:val="center"/>
              <w:rPr>
                <w:rFonts w:ascii="Calibri" w:eastAsia="MS Mincho" w:hAnsi="Calibri" w:cs="Arial"/>
                <w:szCs w:val="22"/>
                <w:highlight w:val="yellow"/>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114FB2DC" w14:textId="77777777" w:rsidR="000818AA" w:rsidRPr="004936E5" w:rsidRDefault="00EE11C5">
            <w:pPr>
              <w:spacing w:after="0" w:line="240" w:lineRule="atLeast"/>
              <w:jc w:val="center"/>
              <w:rPr>
                <w:rFonts w:ascii="Calibri" w:eastAsia="MS Mincho" w:hAnsi="Calibri" w:cs="Arial"/>
                <w:b/>
                <w:szCs w:val="22"/>
                <w:highlight w:val="yellow"/>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2F2F2"/>
          </w:tcPr>
          <w:p w14:paraId="398D5014" w14:textId="77777777" w:rsidR="000818AA" w:rsidRPr="004936E5" w:rsidRDefault="00EE11C5">
            <w:pPr>
              <w:spacing w:after="0" w:line="240" w:lineRule="atLeast"/>
              <w:jc w:val="center"/>
              <w:rPr>
                <w:rFonts w:ascii="Calibri" w:eastAsia="MS Mincho" w:hAnsi="Calibri" w:cs="Arial"/>
                <w:b/>
                <w:szCs w:val="22"/>
                <w:highlight w:val="yellow"/>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7D45E4E8" w14:textId="77777777" w:rsidR="000818AA" w:rsidRPr="004936E5" w:rsidRDefault="00EE11C5">
            <w:pPr>
              <w:spacing w:after="0" w:line="240" w:lineRule="atLeast"/>
              <w:jc w:val="center"/>
              <w:rPr>
                <w:rFonts w:ascii="Calibri" w:eastAsia="MS Mincho" w:hAnsi="Calibri" w:cs="Arial"/>
                <w:szCs w:val="22"/>
                <w:highlight w:val="yellow"/>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FFFFF"/>
          </w:tcPr>
          <w:p w14:paraId="7D6B89B8" w14:textId="77777777" w:rsidR="000818AA" w:rsidRPr="004936E5" w:rsidRDefault="00EE11C5">
            <w:pPr>
              <w:spacing w:after="0" w:line="240" w:lineRule="atLeast"/>
              <w:jc w:val="center"/>
              <w:rPr>
                <w:rFonts w:ascii="Calibri" w:eastAsia="MS Mincho" w:hAnsi="Calibri" w:cs="Arial"/>
                <w:szCs w:val="22"/>
                <w:highlight w:val="yellow"/>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EEECE1"/>
          </w:tcPr>
          <w:p w14:paraId="218F5859" w14:textId="77777777" w:rsidR="000818AA" w:rsidRPr="004936E5" w:rsidRDefault="00EE11C5">
            <w:pPr>
              <w:spacing w:after="0" w:line="240" w:lineRule="atLeast"/>
              <w:jc w:val="center"/>
              <w:rPr>
                <w:rFonts w:ascii="Calibri" w:eastAsia="MS Mincho" w:hAnsi="Calibri" w:cs="Arial"/>
                <w:b/>
                <w:szCs w:val="22"/>
                <w:highlight w:val="yellow"/>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133D1598" w14:textId="77777777" w:rsidR="000818AA" w:rsidRPr="004936E5" w:rsidRDefault="00EE11C5">
            <w:pPr>
              <w:spacing w:after="0" w:line="240" w:lineRule="atLeast"/>
              <w:jc w:val="center"/>
              <w:rPr>
                <w:rFonts w:ascii="Calibri" w:eastAsia="MS Mincho" w:hAnsi="Calibri" w:cs="Arial"/>
                <w:szCs w:val="22"/>
                <w:highlight w:val="yellow"/>
                <w:lang w:val="fr-FR" w:eastAsia="ja-JP"/>
              </w:rPr>
            </w:pPr>
            <w:r w:rsidRPr="004936E5">
              <w:rPr>
                <w:rFonts w:ascii="Calibri" w:eastAsia="MS Mincho" w:hAnsi="Calibri" w:cs="Arial"/>
                <w:bCs/>
                <w:szCs w:val="22"/>
                <w:lang w:val="fr-FR" w:eastAsia="ja-JP"/>
              </w:rPr>
              <w:t>I</w:t>
            </w:r>
          </w:p>
        </w:tc>
      </w:tr>
      <w:tr w:rsidR="007D469A" w:rsidRPr="004936E5" w14:paraId="401B2B1C" w14:textId="77777777" w:rsidTr="003A5177">
        <w:trPr>
          <w:trHeight w:val="264"/>
        </w:trPr>
        <w:tc>
          <w:tcPr>
            <w:tcW w:w="3424" w:type="dxa"/>
            <w:shd w:val="clear" w:color="auto" w:fill="FFFFFF" w:themeFill="background1"/>
          </w:tcPr>
          <w:p w14:paraId="181EFE8A" w14:textId="77777777" w:rsidR="000818AA" w:rsidRPr="004936E5" w:rsidRDefault="00EE11C5" w:rsidP="007B379A">
            <w:pPr>
              <w:spacing w:after="0" w:line="240" w:lineRule="atLeast"/>
              <w:jc w:val="left"/>
              <w:rPr>
                <w:rFonts w:ascii="Calibri" w:eastAsia="MS Mincho" w:hAnsi="Calibri" w:cs="Arial"/>
                <w:b/>
                <w:szCs w:val="22"/>
                <w:lang w:val="fr-FR" w:eastAsia="ja-JP"/>
              </w:rPr>
            </w:pPr>
            <w:r w:rsidRPr="004936E5">
              <w:rPr>
                <w:rFonts w:ascii="Calibri" w:eastAsia="MS Mincho" w:hAnsi="Calibri" w:cs="Arial"/>
                <w:b/>
                <w:szCs w:val="22"/>
                <w:lang w:val="fr-FR" w:eastAsia="ja-JP"/>
              </w:rPr>
              <w:t>Plans de gestion</w:t>
            </w:r>
          </w:p>
        </w:tc>
        <w:tc>
          <w:tcPr>
            <w:tcW w:w="5266" w:type="dxa"/>
            <w:gridSpan w:val="8"/>
            <w:shd w:val="clear" w:color="auto" w:fill="auto"/>
          </w:tcPr>
          <w:p w14:paraId="7817B22C" w14:textId="77777777" w:rsidR="007D469A" w:rsidRPr="004936E5" w:rsidRDefault="007D469A" w:rsidP="002D46B4">
            <w:pPr>
              <w:spacing w:after="0" w:line="240" w:lineRule="atLeast"/>
              <w:jc w:val="left"/>
              <w:rPr>
                <w:rFonts w:ascii="Calibri" w:eastAsia="MS Mincho" w:hAnsi="Calibri" w:cs="Arial"/>
                <w:b/>
                <w:bCs/>
                <w:szCs w:val="22"/>
                <w:lang w:val="fr-FR" w:eastAsia="ja-JP"/>
              </w:rPr>
            </w:pPr>
          </w:p>
        </w:tc>
      </w:tr>
      <w:tr w:rsidR="007D469A" w:rsidRPr="004936E5" w14:paraId="2F6DD11C" w14:textId="77777777" w:rsidTr="003A5177">
        <w:trPr>
          <w:trHeight w:val="264"/>
        </w:trPr>
        <w:tc>
          <w:tcPr>
            <w:tcW w:w="3424" w:type="dxa"/>
            <w:shd w:val="clear" w:color="auto" w:fill="F2F2F2"/>
          </w:tcPr>
          <w:p w14:paraId="6D51A504"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Plan de gestion des exigences</w:t>
            </w:r>
          </w:p>
        </w:tc>
        <w:tc>
          <w:tcPr>
            <w:tcW w:w="658" w:type="dxa"/>
            <w:shd w:val="clear" w:color="auto" w:fill="FFFFFF"/>
            <w:vAlign w:val="center"/>
          </w:tcPr>
          <w:p w14:paraId="70346E1B" w14:textId="77777777" w:rsidR="000818AA" w:rsidRPr="004936E5" w:rsidRDefault="00EE11C5">
            <w:pPr>
              <w:spacing w:after="0"/>
              <w:jc w:val="center"/>
              <w:rPr>
                <w:rFonts w:ascii="Calibri" w:eastAsia="PMingLiU" w:hAnsi="Calibri" w:cs="Calibri"/>
                <w:sz w:val="21"/>
                <w:lang w:val="fr-FR"/>
              </w:rPr>
            </w:pPr>
            <w:r w:rsidRPr="004936E5">
              <w:rPr>
                <w:rFonts w:ascii="Calibri" w:eastAsia="PMingLiU" w:hAnsi="Calibri" w:cs="Calibri"/>
                <w:sz w:val="21"/>
                <w:lang w:val="fr-FR"/>
              </w:rPr>
              <w:t>I</w:t>
            </w:r>
          </w:p>
        </w:tc>
        <w:tc>
          <w:tcPr>
            <w:tcW w:w="658" w:type="dxa"/>
            <w:shd w:val="clear" w:color="auto" w:fill="FFFFFF"/>
            <w:vAlign w:val="center"/>
          </w:tcPr>
          <w:p w14:paraId="2670F221" w14:textId="77777777" w:rsidR="000818AA" w:rsidRPr="004936E5" w:rsidRDefault="00EE11C5">
            <w:pPr>
              <w:spacing w:after="0"/>
              <w:jc w:val="center"/>
              <w:rPr>
                <w:rFonts w:ascii="Calibri" w:eastAsia="PMingLiU" w:hAnsi="Calibri" w:cs="Calibri"/>
                <w:sz w:val="21"/>
                <w:lang w:val="fr-FR"/>
              </w:rPr>
            </w:pPr>
            <w:r w:rsidRPr="004936E5">
              <w:rPr>
                <w:rFonts w:ascii="Calibri" w:eastAsia="PMingLiU" w:hAnsi="Calibri" w:cs="Calibri"/>
                <w:sz w:val="21"/>
                <w:lang w:val="fr-FR"/>
              </w:rPr>
              <w:t>I</w:t>
            </w:r>
          </w:p>
        </w:tc>
        <w:tc>
          <w:tcPr>
            <w:tcW w:w="658" w:type="dxa"/>
            <w:shd w:val="clear" w:color="auto" w:fill="D9D9D9"/>
            <w:vAlign w:val="center"/>
          </w:tcPr>
          <w:p w14:paraId="56059A41" w14:textId="77777777" w:rsidR="000818AA" w:rsidRPr="004936E5" w:rsidRDefault="00EE11C5">
            <w:pPr>
              <w:spacing w:after="0"/>
              <w:jc w:val="center"/>
              <w:rPr>
                <w:rFonts w:ascii="Calibri" w:eastAsia="PMingLiU" w:hAnsi="Calibri" w:cs="Calibri"/>
                <w:b/>
                <w:szCs w:val="24"/>
                <w:lang w:val="fr-FR"/>
              </w:rPr>
            </w:pPr>
            <w:r w:rsidRPr="004936E5">
              <w:rPr>
                <w:rFonts w:ascii="Calibri" w:eastAsia="PMingLiU" w:hAnsi="Calibri"/>
                <w:b/>
                <w:sz w:val="21"/>
                <w:szCs w:val="24"/>
                <w:lang w:val="fr-FR"/>
              </w:rPr>
              <w:t>A</w:t>
            </w:r>
          </w:p>
        </w:tc>
        <w:tc>
          <w:tcPr>
            <w:tcW w:w="658" w:type="dxa"/>
            <w:tcBorders>
              <w:bottom w:val="single" w:sz="4" w:space="0" w:color="808080"/>
            </w:tcBorders>
            <w:shd w:val="clear" w:color="auto" w:fill="F2F2F2"/>
            <w:vAlign w:val="center"/>
          </w:tcPr>
          <w:p w14:paraId="2FFB8748" w14:textId="77777777" w:rsidR="000818AA" w:rsidRPr="004936E5" w:rsidRDefault="00EE11C5">
            <w:pPr>
              <w:spacing w:after="0"/>
              <w:jc w:val="center"/>
              <w:rPr>
                <w:rFonts w:ascii="Calibri" w:eastAsia="PMingLiU" w:hAnsi="Calibri" w:cs="Calibri"/>
                <w:b/>
                <w:sz w:val="21"/>
                <w:lang w:val="fr-FR"/>
              </w:rPr>
            </w:pPr>
            <w:r w:rsidRPr="004936E5">
              <w:rPr>
                <w:rFonts w:ascii="Calibri" w:eastAsia="PMingLiU" w:hAnsi="Calibri" w:cs="Calibri"/>
                <w:sz w:val="21"/>
                <w:lang w:val="fr-FR"/>
              </w:rPr>
              <w:t>C</w:t>
            </w:r>
          </w:p>
        </w:tc>
        <w:tc>
          <w:tcPr>
            <w:tcW w:w="658" w:type="dxa"/>
            <w:shd w:val="clear" w:color="auto" w:fill="FFFFFF"/>
            <w:vAlign w:val="center"/>
          </w:tcPr>
          <w:p w14:paraId="5F819C90" w14:textId="77777777" w:rsidR="000818AA" w:rsidRPr="004936E5" w:rsidRDefault="00EE11C5">
            <w:pPr>
              <w:spacing w:after="0"/>
              <w:jc w:val="center"/>
              <w:rPr>
                <w:rFonts w:ascii="Calibri" w:eastAsia="PMingLiU" w:hAnsi="Calibri" w:cs="Calibri"/>
                <w:sz w:val="21"/>
                <w:lang w:val="fr-FR"/>
              </w:rPr>
            </w:pPr>
            <w:r w:rsidRPr="004936E5">
              <w:rPr>
                <w:rFonts w:ascii="Calibri" w:eastAsia="PMingLiU" w:hAnsi="Calibri" w:cs="Calibri"/>
                <w:sz w:val="21"/>
                <w:lang w:val="fr-FR"/>
              </w:rPr>
              <w:t>C</w:t>
            </w:r>
          </w:p>
        </w:tc>
        <w:tc>
          <w:tcPr>
            <w:tcW w:w="658" w:type="dxa"/>
            <w:tcBorders>
              <w:bottom w:val="single" w:sz="4" w:space="0" w:color="808080"/>
            </w:tcBorders>
            <w:shd w:val="clear" w:color="auto" w:fill="FFFFFF"/>
            <w:vAlign w:val="center"/>
          </w:tcPr>
          <w:p w14:paraId="0A601E20" w14:textId="77777777" w:rsidR="000818AA" w:rsidRPr="004936E5" w:rsidRDefault="00EE11C5">
            <w:pPr>
              <w:spacing w:after="0"/>
              <w:jc w:val="center"/>
              <w:rPr>
                <w:rFonts w:ascii="Calibri" w:eastAsia="PMingLiU" w:hAnsi="Calibri" w:cs="Calibri"/>
                <w:sz w:val="21"/>
                <w:lang w:val="fr-FR"/>
              </w:rPr>
            </w:pPr>
            <w:r w:rsidRPr="004936E5">
              <w:rPr>
                <w:rFonts w:ascii="Calibri" w:eastAsia="PMingLiU" w:hAnsi="Calibri" w:cs="Calibri"/>
                <w:sz w:val="21"/>
                <w:lang w:val="fr-FR"/>
              </w:rPr>
              <w:t>I</w:t>
            </w:r>
          </w:p>
        </w:tc>
        <w:tc>
          <w:tcPr>
            <w:tcW w:w="658" w:type="dxa"/>
            <w:tcBorders>
              <w:bottom w:val="single" w:sz="4" w:space="0" w:color="808080"/>
            </w:tcBorders>
            <w:shd w:val="clear" w:color="auto" w:fill="EEECE1"/>
            <w:vAlign w:val="center"/>
          </w:tcPr>
          <w:p w14:paraId="247074FD" w14:textId="77777777" w:rsidR="000818AA" w:rsidRPr="004936E5" w:rsidRDefault="00EE11C5">
            <w:pPr>
              <w:spacing w:after="0"/>
              <w:jc w:val="center"/>
              <w:rPr>
                <w:rFonts w:ascii="Calibri" w:eastAsia="PMingLiU" w:hAnsi="Calibri" w:cs="Calibri"/>
                <w:b/>
                <w:szCs w:val="24"/>
                <w:lang w:val="fr-FR"/>
              </w:rPr>
            </w:pPr>
            <w:r w:rsidRPr="004936E5">
              <w:rPr>
                <w:rFonts w:ascii="Calibri" w:eastAsia="PMingLiU" w:hAnsi="Calibri" w:cs="Calibri"/>
                <w:b/>
                <w:sz w:val="21"/>
                <w:szCs w:val="24"/>
                <w:lang w:val="fr-FR"/>
              </w:rPr>
              <w:t>R</w:t>
            </w:r>
          </w:p>
        </w:tc>
        <w:tc>
          <w:tcPr>
            <w:tcW w:w="658" w:type="dxa"/>
            <w:shd w:val="clear" w:color="auto" w:fill="FFFFFF"/>
            <w:vAlign w:val="center"/>
          </w:tcPr>
          <w:p w14:paraId="0944CCB4" w14:textId="77777777" w:rsidR="000818AA" w:rsidRPr="004936E5" w:rsidRDefault="00EE11C5">
            <w:pPr>
              <w:spacing w:after="0"/>
              <w:jc w:val="center"/>
              <w:rPr>
                <w:rFonts w:ascii="Calibri" w:eastAsia="PMingLiU" w:hAnsi="Calibri" w:cs="Calibri"/>
                <w:sz w:val="21"/>
                <w:lang w:val="fr-FR"/>
              </w:rPr>
            </w:pPr>
            <w:r w:rsidRPr="004936E5">
              <w:rPr>
                <w:rFonts w:ascii="Calibri" w:eastAsia="PMingLiU" w:hAnsi="Calibri" w:cs="Calibri"/>
                <w:sz w:val="21"/>
                <w:lang w:val="fr-FR"/>
              </w:rPr>
              <w:t>S</w:t>
            </w:r>
          </w:p>
        </w:tc>
      </w:tr>
      <w:tr w:rsidR="007D469A" w:rsidRPr="004936E5" w14:paraId="5435A691" w14:textId="77777777" w:rsidTr="003A5177">
        <w:trPr>
          <w:trHeight w:val="264"/>
        </w:trPr>
        <w:tc>
          <w:tcPr>
            <w:tcW w:w="3424" w:type="dxa"/>
            <w:shd w:val="clear" w:color="auto" w:fill="F2F2F2"/>
          </w:tcPr>
          <w:p w14:paraId="22FBF019"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Plan de gestion des changements du projet </w:t>
            </w:r>
          </w:p>
        </w:tc>
        <w:tc>
          <w:tcPr>
            <w:tcW w:w="658" w:type="dxa"/>
            <w:shd w:val="clear" w:color="auto" w:fill="FFFFFF"/>
          </w:tcPr>
          <w:p w14:paraId="3636A927"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6A040E3D"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38A32888"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auto"/>
          </w:tcPr>
          <w:p w14:paraId="6656B23C"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270096EB"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FFFFF"/>
          </w:tcPr>
          <w:p w14:paraId="5CAA7728"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EEECE1"/>
          </w:tcPr>
          <w:p w14:paraId="12AA25CE"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2479155F"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r>
      <w:tr w:rsidR="007D469A" w:rsidRPr="004936E5" w14:paraId="4A380B60" w14:textId="77777777" w:rsidTr="003A5177">
        <w:trPr>
          <w:trHeight w:val="264"/>
        </w:trPr>
        <w:tc>
          <w:tcPr>
            <w:tcW w:w="3424" w:type="dxa"/>
            <w:shd w:val="clear" w:color="auto" w:fill="F2F2F2"/>
          </w:tcPr>
          <w:p w14:paraId="2943E656"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Plan de gestion des risques </w:t>
            </w:r>
          </w:p>
        </w:tc>
        <w:tc>
          <w:tcPr>
            <w:tcW w:w="658" w:type="dxa"/>
            <w:shd w:val="clear" w:color="auto" w:fill="FFFFFF"/>
          </w:tcPr>
          <w:p w14:paraId="2CE84D08"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66DFF2F0"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shd w:val="clear" w:color="auto" w:fill="D9D9D9"/>
          </w:tcPr>
          <w:p w14:paraId="3877C285"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auto"/>
          </w:tcPr>
          <w:p w14:paraId="656E4048"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51A4ED6F"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FFFFF"/>
          </w:tcPr>
          <w:p w14:paraId="3F35AF04"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EEECE1"/>
          </w:tcPr>
          <w:p w14:paraId="0987F151"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3F416121"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r>
      <w:tr w:rsidR="007D469A" w:rsidRPr="004936E5" w14:paraId="7CB1F7FF" w14:textId="77777777" w:rsidTr="003A5177">
        <w:trPr>
          <w:trHeight w:val="264"/>
        </w:trPr>
        <w:tc>
          <w:tcPr>
            <w:tcW w:w="3424" w:type="dxa"/>
            <w:shd w:val="clear" w:color="auto" w:fill="F2F2F2"/>
          </w:tcPr>
          <w:p w14:paraId="63193A4A"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Plan de gestion des problèmes </w:t>
            </w:r>
          </w:p>
        </w:tc>
        <w:tc>
          <w:tcPr>
            <w:tcW w:w="658" w:type="dxa"/>
            <w:shd w:val="clear" w:color="auto" w:fill="FFFFFF"/>
          </w:tcPr>
          <w:p w14:paraId="59DE0F9C"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FFFFF"/>
          </w:tcPr>
          <w:p w14:paraId="3709AEA3"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D9D9D9"/>
          </w:tcPr>
          <w:p w14:paraId="097D6A53"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auto"/>
          </w:tcPr>
          <w:p w14:paraId="2B64B417"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515DAA33"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FFFFF"/>
          </w:tcPr>
          <w:p w14:paraId="11574A2F"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EEECE1"/>
          </w:tcPr>
          <w:p w14:paraId="5CC5B6E1"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2805AC5B"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r>
      <w:tr w:rsidR="007D469A" w:rsidRPr="004936E5" w14:paraId="7DC652B1" w14:textId="77777777" w:rsidTr="003A5177">
        <w:trPr>
          <w:trHeight w:val="264"/>
        </w:trPr>
        <w:tc>
          <w:tcPr>
            <w:tcW w:w="3424" w:type="dxa"/>
            <w:shd w:val="clear" w:color="auto" w:fill="F2F2F2"/>
          </w:tcPr>
          <w:p w14:paraId="5283E2C7"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Plan de gestion de la qualité </w:t>
            </w:r>
          </w:p>
        </w:tc>
        <w:tc>
          <w:tcPr>
            <w:tcW w:w="658" w:type="dxa"/>
            <w:shd w:val="clear" w:color="auto" w:fill="FFFFFF"/>
          </w:tcPr>
          <w:p w14:paraId="289FD0EC"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161EC567"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
                <w:bCs/>
                <w:szCs w:val="22"/>
                <w:lang w:val="fr-FR" w:eastAsia="ja-JP"/>
              </w:rPr>
              <w:t>A</w:t>
            </w:r>
          </w:p>
        </w:tc>
        <w:tc>
          <w:tcPr>
            <w:tcW w:w="658" w:type="dxa"/>
            <w:shd w:val="clear" w:color="auto" w:fill="FFFFFF"/>
          </w:tcPr>
          <w:p w14:paraId="3587C7D3"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auto"/>
          </w:tcPr>
          <w:p w14:paraId="3509C777"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5335E397"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FFFFF"/>
          </w:tcPr>
          <w:p w14:paraId="5568FD02"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EEECE1"/>
          </w:tcPr>
          <w:p w14:paraId="37BF17CF"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3901311F"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r>
      <w:tr w:rsidR="007D469A" w:rsidRPr="004936E5" w14:paraId="1D087383" w14:textId="77777777" w:rsidTr="003A5177">
        <w:trPr>
          <w:trHeight w:val="264"/>
        </w:trPr>
        <w:tc>
          <w:tcPr>
            <w:tcW w:w="3424" w:type="dxa"/>
            <w:shd w:val="clear" w:color="auto" w:fill="F2F2F2"/>
          </w:tcPr>
          <w:p w14:paraId="3C5F47BD"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Plan de gestion des communications </w:t>
            </w:r>
          </w:p>
        </w:tc>
        <w:tc>
          <w:tcPr>
            <w:tcW w:w="658" w:type="dxa"/>
            <w:shd w:val="clear" w:color="auto" w:fill="FFFFFF"/>
          </w:tcPr>
          <w:p w14:paraId="2E4FE5D1"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auto"/>
          </w:tcPr>
          <w:p w14:paraId="4A3059B1"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hemeFill="background1" w:themeFillShade="D9"/>
          </w:tcPr>
          <w:p w14:paraId="3BEDC22E"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2F2F2"/>
          </w:tcPr>
          <w:p w14:paraId="2B3F2140"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2FEB531E"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FFFFF"/>
          </w:tcPr>
          <w:p w14:paraId="71E06895"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EEECE1"/>
          </w:tcPr>
          <w:p w14:paraId="49190F4B"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616C9120"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r>
      <w:tr w:rsidR="007D469A" w:rsidRPr="004936E5" w14:paraId="28B6D03F" w14:textId="77777777" w:rsidTr="003A5177">
        <w:trPr>
          <w:trHeight w:val="205"/>
        </w:trPr>
        <w:tc>
          <w:tcPr>
            <w:tcW w:w="3424" w:type="dxa"/>
            <w:tcBorders>
              <w:top w:val="single" w:sz="4" w:space="0" w:color="808080"/>
              <w:left w:val="single" w:sz="4" w:space="0" w:color="C0C0C0"/>
              <w:right w:val="single" w:sz="4" w:space="0" w:color="C0C0C0"/>
            </w:tcBorders>
            <w:shd w:val="clear" w:color="auto" w:fill="EC008C"/>
            <w:vAlign w:val="center"/>
          </w:tcPr>
          <w:p w14:paraId="684417DE" w14:textId="77777777" w:rsidR="000818AA" w:rsidRPr="004936E5" w:rsidRDefault="00EE11C5">
            <w:pPr>
              <w:spacing w:after="0" w:line="240" w:lineRule="atLeast"/>
              <w:jc w:val="left"/>
              <w:rPr>
                <w:rFonts w:ascii="Calibri" w:eastAsia="MS Mincho" w:hAnsi="Calibri" w:cs="Arial"/>
                <w:color w:val="FFFFFF"/>
                <w:szCs w:val="22"/>
                <w:lang w:val="fr-FR" w:eastAsia="ja-JP"/>
              </w:rPr>
            </w:pPr>
            <w:r w:rsidRPr="004936E5">
              <w:rPr>
                <w:rFonts w:ascii="Calibri" w:eastAsia="MS Mincho" w:hAnsi="Calibri" w:cs="Arial"/>
                <w:b/>
                <w:bCs/>
                <w:szCs w:val="22"/>
                <w:lang w:val="fr-FR" w:eastAsia="ja-JP"/>
              </w:rPr>
              <w:t>Exécuter</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17549118" w14:textId="77777777" w:rsidR="000818AA" w:rsidRPr="004936E5" w:rsidRDefault="00EE11C5">
            <w:pPr>
              <w:spacing w:after="0" w:line="240" w:lineRule="atLeast"/>
              <w:jc w:val="center"/>
              <w:rPr>
                <w:rFonts w:ascii="Calibri" w:eastAsia="MS Mincho" w:hAnsi="Calibri" w:cs="Arial"/>
                <w:color w:val="FFFFFF"/>
                <w:szCs w:val="22"/>
                <w:lang w:val="fr-FR" w:eastAsia="ja-JP"/>
              </w:rPr>
            </w:pPr>
            <w:r w:rsidRPr="004936E5">
              <w:rPr>
                <w:rFonts w:ascii="Calibri" w:eastAsia="MS Mincho" w:hAnsi="Calibri" w:cs="Arial"/>
                <w:b/>
                <w:szCs w:val="22"/>
                <w:lang w:val="fr-FR" w:eastAsia="ja-JP"/>
              </w:rPr>
              <w:t>AGB</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224EF959"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29" w:tooltip="Project Steering Committee (PSC)" w:history="1">
              <w:r w:rsidR="007D469A" w:rsidRPr="004936E5">
                <w:rPr>
                  <w:rFonts w:ascii="Calibri" w:eastAsia="MS Mincho" w:hAnsi="Calibri" w:cs="Arial"/>
                  <w:b/>
                  <w:bCs/>
                  <w:szCs w:val="22"/>
                  <w:lang w:val="fr-FR"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4AC08494"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30" w:tooltip="System Owner (SO)" w:history="1">
              <w:r w:rsidR="007D469A" w:rsidRPr="004936E5">
                <w:rPr>
                  <w:rFonts w:ascii="Calibri" w:eastAsia="MS Mincho" w:hAnsi="Calibri" w:cs="Arial"/>
                  <w:b/>
                  <w:bCs/>
                  <w:szCs w:val="22"/>
                  <w:lang w:val="fr-FR"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56AAF2E9" w14:textId="77777777" w:rsidR="000818AA" w:rsidRPr="004936E5" w:rsidRDefault="00EE11C5">
            <w:pPr>
              <w:spacing w:after="0" w:line="240" w:lineRule="atLeast"/>
              <w:jc w:val="center"/>
              <w:rPr>
                <w:rFonts w:ascii="Calibri" w:eastAsia="MS Mincho" w:hAnsi="Calibri" w:cs="Arial"/>
                <w:color w:val="FFFFFF"/>
                <w:szCs w:val="22"/>
                <w:lang w:val="fr-FR" w:eastAsia="ja-JP"/>
              </w:rPr>
            </w:pPr>
            <w:r w:rsidRPr="004936E5">
              <w:rPr>
                <w:rFonts w:ascii="Calibri" w:eastAsia="MS Mincho" w:hAnsi="Calibri" w:cs="Arial"/>
                <w:b/>
                <w:bCs/>
                <w:szCs w:val="22"/>
                <w:lang w:val="fr-FR" w:eastAsia="ja-JP"/>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7735C9FB"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31" w:tooltip="User Representatives (UR)" w:history="1">
              <w:r w:rsidR="007D469A" w:rsidRPr="004936E5">
                <w:rPr>
                  <w:rFonts w:ascii="Calibri" w:eastAsia="MS Mincho" w:hAnsi="Calibri" w:cs="Arial"/>
                  <w:b/>
                  <w:bCs/>
                  <w:szCs w:val="22"/>
                  <w:lang w:val="fr-FR"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65928D41"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32" w:tooltip="System Supplier (SS)" w:history="1">
              <w:r w:rsidR="007D469A" w:rsidRPr="004936E5">
                <w:rPr>
                  <w:rFonts w:ascii="Calibri" w:eastAsia="MS Mincho" w:hAnsi="Calibri" w:cs="Arial"/>
                  <w:b/>
                  <w:bCs/>
                  <w:szCs w:val="22"/>
                  <w:lang w:val="fr-FR"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4241E62F"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33" w:tooltip="Project Manager (PM)" w:history="1">
              <w:r w:rsidR="007D469A" w:rsidRPr="004936E5">
                <w:rPr>
                  <w:rFonts w:ascii="Calibri" w:eastAsia="MS Mincho" w:hAnsi="Calibri" w:cs="Arial"/>
                  <w:b/>
                  <w:bCs/>
                  <w:szCs w:val="22"/>
                  <w:lang w:val="fr-FR" w:eastAsia="ja-JP"/>
                </w:rPr>
                <w:t>PM</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EC008C"/>
            <w:vAlign w:val="center"/>
          </w:tcPr>
          <w:p w14:paraId="75285E4E"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34" w:tooltip="Project Core Team (PCT)" w:history="1">
              <w:r w:rsidR="007D469A" w:rsidRPr="004936E5">
                <w:rPr>
                  <w:rFonts w:ascii="Calibri" w:eastAsia="MS Mincho" w:hAnsi="Calibri" w:cs="Arial"/>
                  <w:b/>
                  <w:bCs/>
                  <w:szCs w:val="22"/>
                  <w:lang w:val="fr-FR" w:eastAsia="ja-JP"/>
                </w:rPr>
                <w:t>PCT</w:t>
              </w:r>
            </w:hyperlink>
          </w:p>
        </w:tc>
      </w:tr>
      <w:tr w:rsidR="007D469A" w:rsidRPr="004936E5" w14:paraId="72D17FCD" w14:textId="77777777" w:rsidTr="003A5177">
        <w:trPr>
          <w:trHeight w:val="264"/>
        </w:trPr>
        <w:tc>
          <w:tcPr>
            <w:tcW w:w="3424" w:type="dxa"/>
            <w:tcBorders>
              <w:top w:val="single" w:sz="4" w:space="0" w:color="C0C0C0"/>
            </w:tcBorders>
          </w:tcPr>
          <w:p w14:paraId="085FC8BF"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Exécution de la réunion de lancement</w:t>
            </w:r>
          </w:p>
        </w:tc>
        <w:tc>
          <w:tcPr>
            <w:tcW w:w="658" w:type="dxa"/>
            <w:tcBorders>
              <w:top w:val="single" w:sz="4" w:space="0" w:color="808080"/>
            </w:tcBorders>
            <w:shd w:val="clear" w:color="auto" w:fill="FFFFFF"/>
          </w:tcPr>
          <w:p w14:paraId="5DA50247"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top w:val="single" w:sz="4" w:space="0" w:color="808080"/>
            </w:tcBorders>
            <w:shd w:val="clear" w:color="auto" w:fill="D9D9D9"/>
          </w:tcPr>
          <w:p w14:paraId="1E555528"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top w:val="single" w:sz="4" w:space="0" w:color="808080"/>
              <w:bottom w:val="single" w:sz="4" w:space="0" w:color="808080"/>
            </w:tcBorders>
            <w:shd w:val="clear" w:color="auto" w:fill="FFFFFF"/>
          </w:tcPr>
          <w:p w14:paraId="4AB0A092"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bottom w:val="single" w:sz="4" w:space="0" w:color="808080"/>
            </w:tcBorders>
            <w:shd w:val="clear" w:color="auto" w:fill="F2F2F2"/>
          </w:tcPr>
          <w:p w14:paraId="750CCDFD"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
                <w:bCs/>
                <w:szCs w:val="22"/>
                <w:lang w:val="fr-FR" w:eastAsia="ja-JP"/>
              </w:rPr>
              <w:t>S/C</w:t>
            </w:r>
          </w:p>
        </w:tc>
        <w:tc>
          <w:tcPr>
            <w:tcW w:w="658" w:type="dxa"/>
            <w:tcBorders>
              <w:top w:val="single" w:sz="4" w:space="0" w:color="808080"/>
            </w:tcBorders>
            <w:shd w:val="clear" w:color="auto" w:fill="FFFFFF"/>
          </w:tcPr>
          <w:p w14:paraId="074751A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tcBorders>
            <w:shd w:val="clear" w:color="auto" w:fill="FFFFFF"/>
          </w:tcPr>
          <w:p w14:paraId="56145F7D"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tcBorders>
            <w:shd w:val="clear" w:color="auto" w:fill="EEECE1"/>
          </w:tcPr>
          <w:p w14:paraId="66A026DC"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tcBorders>
              <w:top w:val="single" w:sz="4" w:space="0" w:color="808080"/>
            </w:tcBorders>
            <w:shd w:val="clear" w:color="auto" w:fill="FFFFFF"/>
          </w:tcPr>
          <w:p w14:paraId="28FFA7B4"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3F0024D5" w14:textId="77777777" w:rsidTr="003A5177">
        <w:trPr>
          <w:trHeight w:val="264"/>
        </w:trPr>
        <w:tc>
          <w:tcPr>
            <w:tcW w:w="3424" w:type="dxa"/>
          </w:tcPr>
          <w:p w14:paraId="6A20CC63"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Coordination du projet</w:t>
            </w:r>
          </w:p>
        </w:tc>
        <w:tc>
          <w:tcPr>
            <w:tcW w:w="658" w:type="dxa"/>
            <w:shd w:val="clear" w:color="auto" w:fill="FFFFFF"/>
            <w:vAlign w:val="center"/>
          </w:tcPr>
          <w:p w14:paraId="074DE7FB"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FFFFFF"/>
            <w:vAlign w:val="center"/>
          </w:tcPr>
          <w:p w14:paraId="52C93EE1"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D9D9D9"/>
            <w:vAlign w:val="center"/>
          </w:tcPr>
          <w:p w14:paraId="0D7E2E82" w14:textId="77777777" w:rsidR="000818AA" w:rsidRPr="004936E5" w:rsidRDefault="00EE11C5">
            <w:pPr>
              <w:spacing w:after="0" w:line="240" w:lineRule="atLeast"/>
              <w:jc w:val="center"/>
              <w:rPr>
                <w:rFonts w:ascii="Calibri" w:eastAsia="MS Mincho" w:hAnsi="Calibri" w:cs="Calibri"/>
                <w:b/>
                <w:szCs w:val="24"/>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2F2F2"/>
            <w:vAlign w:val="center"/>
          </w:tcPr>
          <w:p w14:paraId="3CCAF2DD" w14:textId="77777777" w:rsidR="000818AA" w:rsidRPr="004936E5" w:rsidRDefault="00EE11C5">
            <w:pPr>
              <w:spacing w:after="0" w:line="240" w:lineRule="atLeast"/>
              <w:jc w:val="center"/>
              <w:rPr>
                <w:rFonts w:ascii="Calibri" w:eastAsia="MS Mincho" w:hAnsi="Calibri" w:cs="Calibri"/>
                <w:b/>
                <w:sz w:val="24"/>
                <w:lang w:val="fr-FR" w:eastAsia="ja-JP"/>
              </w:rPr>
            </w:pPr>
            <w:r w:rsidRPr="004936E5">
              <w:rPr>
                <w:rFonts w:ascii="Calibri" w:eastAsia="MS Mincho" w:hAnsi="Calibri" w:cs="Arial"/>
                <w:b/>
                <w:bCs/>
                <w:szCs w:val="22"/>
                <w:lang w:val="fr-FR" w:eastAsia="ja-JP"/>
              </w:rPr>
              <w:t>S</w:t>
            </w:r>
          </w:p>
        </w:tc>
        <w:tc>
          <w:tcPr>
            <w:tcW w:w="658" w:type="dxa"/>
            <w:shd w:val="clear" w:color="auto" w:fill="FFFFFF"/>
            <w:vAlign w:val="center"/>
          </w:tcPr>
          <w:p w14:paraId="50D3E69F"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FFFFFF"/>
            <w:vAlign w:val="center"/>
          </w:tcPr>
          <w:p w14:paraId="6C432F89"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EEECE1"/>
            <w:vAlign w:val="center"/>
          </w:tcPr>
          <w:p w14:paraId="68838970"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tcBorders>
              <w:bottom w:val="single" w:sz="4" w:space="0" w:color="808080"/>
            </w:tcBorders>
            <w:shd w:val="clear" w:color="auto" w:fill="FFFFFF"/>
            <w:vAlign w:val="center"/>
          </w:tcPr>
          <w:p w14:paraId="193C7278" w14:textId="77777777" w:rsidR="000818AA" w:rsidRPr="004936E5" w:rsidRDefault="00EE11C5">
            <w:pPr>
              <w:spacing w:after="0" w:line="240" w:lineRule="atLeast"/>
              <w:jc w:val="center"/>
              <w:rPr>
                <w:rFonts w:ascii="Calibri" w:eastAsia="MS Mincho" w:hAnsi="Calibri" w:cs="Calibri"/>
                <w:sz w:val="24"/>
                <w:lang w:val="fr-FR" w:eastAsia="ja-JP"/>
              </w:rPr>
            </w:pPr>
            <w:r w:rsidRPr="004936E5">
              <w:rPr>
                <w:rFonts w:ascii="Calibri" w:eastAsia="MS Mincho" w:hAnsi="Calibri" w:cs="Arial"/>
                <w:bCs/>
                <w:szCs w:val="22"/>
                <w:lang w:val="fr-FR" w:eastAsia="ja-JP"/>
              </w:rPr>
              <w:t>I</w:t>
            </w:r>
          </w:p>
        </w:tc>
      </w:tr>
      <w:tr w:rsidR="007D469A" w:rsidRPr="004936E5" w14:paraId="16A74DA6" w14:textId="77777777" w:rsidTr="003A5177">
        <w:trPr>
          <w:trHeight w:val="264"/>
        </w:trPr>
        <w:tc>
          <w:tcPr>
            <w:tcW w:w="3424" w:type="dxa"/>
          </w:tcPr>
          <w:p w14:paraId="0391E4E9"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Assurance de la qualité </w:t>
            </w:r>
          </w:p>
        </w:tc>
        <w:tc>
          <w:tcPr>
            <w:tcW w:w="658" w:type="dxa"/>
            <w:shd w:val="clear" w:color="auto" w:fill="FFFFFF"/>
          </w:tcPr>
          <w:p w14:paraId="0F0776D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2C66F8C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FFFFF"/>
          </w:tcPr>
          <w:p w14:paraId="05631954"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2F2F2"/>
          </w:tcPr>
          <w:p w14:paraId="45CF6AFB"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4147F341"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004BD6D0"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D9D9D9"/>
          </w:tcPr>
          <w:p w14:paraId="787CA700"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EEECE1"/>
          </w:tcPr>
          <w:p w14:paraId="611FA91B"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r>
      <w:tr w:rsidR="007D469A" w:rsidRPr="004936E5" w14:paraId="0FB5430B" w14:textId="77777777" w:rsidTr="003A5177">
        <w:trPr>
          <w:trHeight w:val="264"/>
        </w:trPr>
        <w:tc>
          <w:tcPr>
            <w:tcW w:w="3424" w:type="dxa"/>
          </w:tcPr>
          <w:p w14:paraId="2B5A8ECE"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Rapports sur les projets</w:t>
            </w:r>
          </w:p>
        </w:tc>
        <w:tc>
          <w:tcPr>
            <w:tcW w:w="658" w:type="dxa"/>
            <w:shd w:val="clear" w:color="auto" w:fill="FFFFFF"/>
            <w:vAlign w:val="center"/>
          </w:tcPr>
          <w:p w14:paraId="4C2542D6"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FFFFFF"/>
            <w:vAlign w:val="center"/>
          </w:tcPr>
          <w:p w14:paraId="4C81E8F4"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D9D9D9"/>
            <w:vAlign w:val="center"/>
          </w:tcPr>
          <w:p w14:paraId="2ED2B0FC"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2F2F2"/>
            <w:vAlign w:val="center"/>
          </w:tcPr>
          <w:p w14:paraId="63DC6CF1"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
                <w:bCs/>
                <w:szCs w:val="22"/>
                <w:lang w:val="fr-FR" w:eastAsia="ja-JP"/>
              </w:rPr>
              <w:t>S/C</w:t>
            </w:r>
          </w:p>
        </w:tc>
        <w:tc>
          <w:tcPr>
            <w:tcW w:w="658" w:type="dxa"/>
            <w:shd w:val="clear" w:color="auto" w:fill="FFFFFF"/>
            <w:vAlign w:val="center"/>
          </w:tcPr>
          <w:p w14:paraId="1A4C38A3"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I/C</w:t>
            </w:r>
          </w:p>
        </w:tc>
        <w:tc>
          <w:tcPr>
            <w:tcW w:w="658" w:type="dxa"/>
            <w:shd w:val="clear" w:color="auto" w:fill="FFFFFF"/>
            <w:vAlign w:val="center"/>
          </w:tcPr>
          <w:p w14:paraId="79258BF2"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I/C</w:t>
            </w:r>
          </w:p>
        </w:tc>
        <w:tc>
          <w:tcPr>
            <w:tcW w:w="658" w:type="dxa"/>
            <w:tcBorders>
              <w:bottom w:val="single" w:sz="4" w:space="0" w:color="808080"/>
            </w:tcBorders>
            <w:shd w:val="clear" w:color="auto" w:fill="EEECE1"/>
            <w:vAlign w:val="center"/>
          </w:tcPr>
          <w:p w14:paraId="3076AEBD"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tcBorders>
              <w:bottom w:val="single" w:sz="4" w:space="0" w:color="808080"/>
            </w:tcBorders>
            <w:shd w:val="clear" w:color="auto" w:fill="FFFFFF"/>
            <w:vAlign w:val="center"/>
          </w:tcPr>
          <w:p w14:paraId="541A4AD2"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r>
      <w:tr w:rsidR="007D469A" w:rsidRPr="004936E5" w14:paraId="4039997C" w14:textId="77777777" w:rsidTr="003A5177">
        <w:trPr>
          <w:trHeight w:val="264"/>
        </w:trPr>
        <w:tc>
          <w:tcPr>
            <w:tcW w:w="3424" w:type="dxa"/>
            <w:tcBorders>
              <w:bottom w:val="single" w:sz="4" w:space="0" w:color="808080"/>
            </w:tcBorders>
          </w:tcPr>
          <w:p w14:paraId="37D9ADED"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Distribution de l'information </w:t>
            </w:r>
          </w:p>
        </w:tc>
        <w:tc>
          <w:tcPr>
            <w:tcW w:w="658" w:type="dxa"/>
            <w:tcBorders>
              <w:bottom w:val="single" w:sz="4" w:space="0" w:color="808080"/>
            </w:tcBorders>
            <w:shd w:val="clear" w:color="auto" w:fill="FFFFFF"/>
          </w:tcPr>
          <w:p w14:paraId="34F22807"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FFFFF"/>
          </w:tcPr>
          <w:p w14:paraId="48F6609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D9D9D9"/>
          </w:tcPr>
          <w:p w14:paraId="2EE48F12"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FFFFF"/>
          </w:tcPr>
          <w:p w14:paraId="115175F1"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FFFFF"/>
          </w:tcPr>
          <w:p w14:paraId="7D264E34"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FFFFF"/>
          </w:tcPr>
          <w:p w14:paraId="41930ED0"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EEECE1"/>
          </w:tcPr>
          <w:p w14:paraId="41AC0705"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tcBorders>
              <w:bottom w:val="single" w:sz="4" w:space="0" w:color="808080"/>
            </w:tcBorders>
            <w:shd w:val="clear" w:color="auto" w:fill="FFFFFF"/>
          </w:tcPr>
          <w:p w14:paraId="7F963343"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06B14C38" w14:textId="77777777" w:rsidTr="003A5177">
        <w:trPr>
          <w:trHeight w:val="231"/>
        </w:trPr>
        <w:tc>
          <w:tcPr>
            <w:tcW w:w="3424" w:type="dxa"/>
            <w:tcBorders>
              <w:top w:val="single" w:sz="4" w:space="0" w:color="808080"/>
              <w:left w:val="single" w:sz="4" w:space="0" w:color="C0C0C0"/>
              <w:right w:val="single" w:sz="4" w:space="0" w:color="C0C0C0"/>
            </w:tcBorders>
            <w:shd w:val="clear" w:color="auto" w:fill="00AEE6"/>
            <w:vAlign w:val="center"/>
          </w:tcPr>
          <w:p w14:paraId="7CC20588" w14:textId="77777777" w:rsidR="000818AA" w:rsidRPr="004936E5" w:rsidRDefault="00EE11C5">
            <w:pPr>
              <w:spacing w:after="0" w:line="240" w:lineRule="atLeast"/>
              <w:jc w:val="left"/>
              <w:rPr>
                <w:rFonts w:ascii="Calibri" w:eastAsia="MS Mincho" w:hAnsi="Calibri" w:cs="Arial"/>
                <w:szCs w:val="22"/>
                <w:lang w:val="fr-FR" w:eastAsia="ja-JP"/>
              </w:rPr>
            </w:pPr>
            <w:r w:rsidRPr="004936E5">
              <w:rPr>
                <w:rFonts w:ascii="Calibri" w:eastAsia="MS Mincho" w:hAnsi="Calibri" w:cs="Arial"/>
                <w:b/>
                <w:bCs/>
                <w:szCs w:val="22"/>
                <w:lang w:val="fr-FR" w:eastAsia="ja-JP"/>
              </w:rPr>
              <w:t>Suivi et contrôle</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3A5B2A4B" w14:textId="77777777" w:rsidR="000818AA" w:rsidRPr="004936E5" w:rsidRDefault="00EE11C5">
            <w:pPr>
              <w:spacing w:after="0" w:line="240" w:lineRule="atLeast"/>
              <w:jc w:val="center"/>
              <w:rPr>
                <w:rFonts w:ascii="Calibri" w:eastAsia="MS Mincho" w:hAnsi="Calibri" w:cs="Arial"/>
                <w:color w:val="FFFFFF"/>
                <w:szCs w:val="22"/>
                <w:lang w:val="fr-FR" w:eastAsia="ja-JP"/>
              </w:rPr>
            </w:pPr>
            <w:r w:rsidRPr="004936E5">
              <w:rPr>
                <w:rFonts w:ascii="Calibri" w:eastAsia="MS Mincho" w:hAnsi="Calibri" w:cs="Arial"/>
                <w:b/>
                <w:szCs w:val="22"/>
                <w:lang w:val="fr-FR" w:eastAsia="ja-JP"/>
              </w:rPr>
              <w:t>AGB</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56724AB3"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35" w:tooltip="Project Steering Committee (PSC)" w:history="1">
              <w:r w:rsidR="007D469A" w:rsidRPr="004936E5">
                <w:rPr>
                  <w:rFonts w:ascii="Calibri" w:eastAsia="MS Mincho" w:hAnsi="Calibri" w:cs="Arial"/>
                  <w:b/>
                  <w:bCs/>
                  <w:szCs w:val="22"/>
                  <w:lang w:val="fr-FR" w:eastAsia="ja-JP"/>
                </w:rPr>
                <w:t>PSC</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79A88B7E"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36" w:tooltip="System Owner (SO)" w:history="1">
              <w:r w:rsidR="007D469A" w:rsidRPr="004936E5">
                <w:rPr>
                  <w:rFonts w:ascii="Calibri" w:eastAsia="MS Mincho" w:hAnsi="Calibri" w:cs="Arial"/>
                  <w:b/>
                  <w:bCs/>
                  <w:szCs w:val="22"/>
                  <w:lang w:val="fr-FR" w:eastAsia="ja-JP"/>
                </w:rPr>
                <w:t>PO</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51FC5224" w14:textId="77777777" w:rsidR="000818AA" w:rsidRPr="004936E5" w:rsidRDefault="00EE11C5">
            <w:pPr>
              <w:spacing w:after="0" w:line="240" w:lineRule="atLeast"/>
              <w:jc w:val="center"/>
              <w:rPr>
                <w:rFonts w:ascii="Calibri" w:eastAsia="MS Mincho" w:hAnsi="Calibri" w:cs="Arial"/>
                <w:b/>
                <w:color w:val="FFFFFF"/>
                <w:szCs w:val="22"/>
                <w:lang w:val="fr-FR" w:eastAsia="ja-JP"/>
              </w:rPr>
            </w:pPr>
            <w:r w:rsidRPr="004936E5">
              <w:rPr>
                <w:rFonts w:ascii="Calibri" w:eastAsia="MS Mincho" w:hAnsi="Calibri"/>
                <w:b/>
                <w:szCs w:val="22"/>
                <w:lang w:val="fr-FR" w:eastAsia="ja-JP"/>
              </w:rPr>
              <w:t>BM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57E8022C"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37" w:tooltip="User Representatives (UR)" w:history="1">
              <w:r w:rsidR="007D469A" w:rsidRPr="004936E5">
                <w:rPr>
                  <w:rFonts w:ascii="Calibri" w:eastAsia="MS Mincho" w:hAnsi="Calibri" w:cs="Arial"/>
                  <w:b/>
                  <w:bCs/>
                  <w:szCs w:val="22"/>
                  <w:lang w:val="fr-FR" w:eastAsia="ja-JP"/>
                </w:rPr>
                <w:t>UR</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7AA83CAE"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38" w:tooltip="System Supplier (SS)" w:history="1">
              <w:r w:rsidR="007D469A" w:rsidRPr="004936E5">
                <w:rPr>
                  <w:rFonts w:ascii="Calibri" w:eastAsia="MS Mincho" w:hAnsi="Calibri" w:cs="Arial"/>
                  <w:b/>
                  <w:bCs/>
                  <w:szCs w:val="22"/>
                  <w:lang w:val="fr-FR"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232CD23A" w14:textId="77777777" w:rsidR="000818AA" w:rsidRPr="004936E5" w:rsidRDefault="00EE11C5">
            <w:pPr>
              <w:spacing w:after="0" w:line="240" w:lineRule="atLeast"/>
              <w:jc w:val="center"/>
              <w:rPr>
                <w:rFonts w:ascii="Calibri" w:eastAsia="MS Mincho" w:hAnsi="Calibri" w:cs="Arial"/>
                <w:color w:val="FFFFFF"/>
                <w:szCs w:val="22"/>
                <w:lang w:val="fr-FR" w:eastAsia="ja-JP"/>
              </w:rPr>
            </w:pPr>
            <w:r w:rsidRPr="004936E5">
              <w:rPr>
                <w:rFonts w:ascii="Calibri" w:eastAsia="MS Mincho" w:hAnsi="Calibri" w:cs="Arial"/>
                <w:b/>
                <w:bCs/>
                <w:szCs w:val="22"/>
                <w:lang w:val="fr-FR" w:eastAsia="ja-JP"/>
              </w:rPr>
              <w:t>PM</w:t>
            </w:r>
          </w:p>
        </w:tc>
        <w:tc>
          <w:tcPr>
            <w:tcW w:w="658" w:type="dxa"/>
            <w:tcBorders>
              <w:top w:val="single" w:sz="4" w:space="0" w:color="808080"/>
              <w:left w:val="single" w:sz="4" w:space="0" w:color="C0C0C0"/>
              <w:bottom w:val="single" w:sz="4" w:space="0" w:color="808080"/>
              <w:right w:val="single" w:sz="4" w:space="0" w:color="C0C0C0"/>
            </w:tcBorders>
            <w:shd w:val="clear" w:color="auto" w:fill="00AEE6"/>
            <w:vAlign w:val="center"/>
          </w:tcPr>
          <w:p w14:paraId="0989CE05" w14:textId="77777777" w:rsidR="000818AA" w:rsidRPr="004936E5" w:rsidRDefault="007B379A">
            <w:pPr>
              <w:spacing w:after="0" w:line="240" w:lineRule="atLeast"/>
              <w:jc w:val="center"/>
              <w:rPr>
                <w:rFonts w:ascii="Calibri" w:eastAsia="MS Mincho" w:hAnsi="Calibri" w:cs="Arial"/>
                <w:color w:val="FFFFFF"/>
                <w:szCs w:val="22"/>
                <w:lang w:val="fr-FR" w:eastAsia="ja-JP"/>
              </w:rPr>
            </w:pPr>
            <w:hyperlink r:id="rId39" w:tooltip="Project Core Team (PCT)" w:history="1">
              <w:r w:rsidR="007D469A" w:rsidRPr="004936E5">
                <w:rPr>
                  <w:rFonts w:ascii="Calibri" w:eastAsia="MS Mincho" w:hAnsi="Calibri" w:cs="Arial"/>
                  <w:b/>
                  <w:bCs/>
                  <w:szCs w:val="22"/>
                  <w:lang w:val="fr-FR" w:eastAsia="ja-JP"/>
                </w:rPr>
                <w:t>PCT</w:t>
              </w:r>
            </w:hyperlink>
          </w:p>
        </w:tc>
      </w:tr>
      <w:tr w:rsidR="007D469A" w:rsidRPr="004936E5" w14:paraId="795BDAFD" w14:textId="77777777" w:rsidTr="003A5177">
        <w:trPr>
          <w:trHeight w:val="264"/>
        </w:trPr>
        <w:tc>
          <w:tcPr>
            <w:tcW w:w="3424" w:type="dxa"/>
            <w:tcBorders>
              <w:top w:val="single" w:sz="4" w:space="0" w:color="C0C0C0"/>
            </w:tcBorders>
          </w:tcPr>
          <w:p w14:paraId="5AC5AEDF" w14:textId="77777777" w:rsidR="000818AA" w:rsidRPr="004936E5" w:rsidRDefault="00EE11C5">
            <w:pPr>
              <w:spacing w:after="0" w:line="240" w:lineRule="atLeast"/>
              <w:rPr>
                <w:rFonts w:ascii="Calibri" w:eastAsia="MS Mincho" w:hAnsi="Calibri" w:cs="Arial"/>
                <w:szCs w:val="22"/>
                <w:lang w:val="fr-FR" w:eastAsia="ja-JP"/>
              </w:rPr>
            </w:pPr>
            <w:r w:rsidRPr="004936E5">
              <w:rPr>
                <w:rFonts w:ascii="Calibri" w:eastAsia="MS Mincho" w:hAnsi="Calibri" w:cs="Arial"/>
                <w:szCs w:val="22"/>
                <w:lang w:val="fr-FR" w:eastAsia="ja-JP"/>
              </w:rPr>
              <w:t xml:space="preserve">Contrôler la performance du projet </w:t>
            </w:r>
          </w:p>
        </w:tc>
        <w:tc>
          <w:tcPr>
            <w:tcW w:w="658" w:type="dxa"/>
            <w:tcBorders>
              <w:top w:val="single" w:sz="4" w:space="0" w:color="808080"/>
            </w:tcBorders>
            <w:shd w:val="clear" w:color="auto" w:fill="FFFFFF"/>
          </w:tcPr>
          <w:p w14:paraId="6CD2997E"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top w:val="single" w:sz="4" w:space="0" w:color="808080"/>
            </w:tcBorders>
            <w:shd w:val="clear" w:color="auto" w:fill="FFFFFF"/>
          </w:tcPr>
          <w:p w14:paraId="665779F9"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top w:val="single" w:sz="4" w:space="0" w:color="808080"/>
            </w:tcBorders>
            <w:shd w:val="clear" w:color="auto" w:fill="D9D9D9"/>
          </w:tcPr>
          <w:p w14:paraId="44EF2165"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top w:val="single" w:sz="4" w:space="0" w:color="808080"/>
              <w:bottom w:val="single" w:sz="4" w:space="0" w:color="808080"/>
            </w:tcBorders>
            <w:shd w:val="clear" w:color="auto" w:fill="FFFFFF"/>
          </w:tcPr>
          <w:p w14:paraId="24E0F4A9"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tcBorders>
            <w:shd w:val="clear" w:color="auto" w:fill="FFFFFF"/>
          </w:tcPr>
          <w:p w14:paraId="6516D07B"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tcBorders>
            <w:shd w:val="clear" w:color="auto" w:fill="FFFFFF"/>
          </w:tcPr>
          <w:p w14:paraId="3748FDC3"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top w:val="single" w:sz="4" w:space="0" w:color="808080"/>
            </w:tcBorders>
            <w:shd w:val="clear" w:color="auto" w:fill="EEECE1"/>
          </w:tcPr>
          <w:p w14:paraId="063BFE15"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tcBorders>
              <w:top w:val="single" w:sz="4" w:space="0" w:color="808080"/>
            </w:tcBorders>
            <w:shd w:val="clear" w:color="auto" w:fill="FFFFFF"/>
          </w:tcPr>
          <w:p w14:paraId="468F0FBF"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2D46881F" w14:textId="77777777" w:rsidTr="003A5177">
        <w:trPr>
          <w:trHeight w:val="264"/>
        </w:trPr>
        <w:tc>
          <w:tcPr>
            <w:tcW w:w="3424" w:type="dxa"/>
          </w:tcPr>
          <w:p w14:paraId="53ED1C7C" w14:textId="77777777" w:rsidR="000818AA" w:rsidRPr="004936E5" w:rsidRDefault="00EE11C5">
            <w:pPr>
              <w:spacing w:after="0" w:line="240" w:lineRule="atLeast"/>
              <w:rPr>
                <w:rFonts w:ascii="Calibri" w:eastAsia="MS Mincho" w:hAnsi="Calibri" w:cs="Arial"/>
                <w:szCs w:val="22"/>
                <w:lang w:val="fr-FR" w:eastAsia="ja-JP"/>
              </w:rPr>
            </w:pPr>
            <w:r w:rsidRPr="004936E5">
              <w:rPr>
                <w:rFonts w:ascii="Calibri" w:eastAsia="MS Mincho" w:hAnsi="Calibri" w:cs="Arial"/>
                <w:szCs w:val="22"/>
                <w:lang w:val="fr-FR" w:eastAsia="ja-JP"/>
              </w:rPr>
              <w:t xml:space="preserve">Calendrier de contrôle </w:t>
            </w:r>
          </w:p>
        </w:tc>
        <w:tc>
          <w:tcPr>
            <w:tcW w:w="658" w:type="dxa"/>
            <w:shd w:val="clear" w:color="auto" w:fill="FFFFFF"/>
          </w:tcPr>
          <w:p w14:paraId="4A6AB58F"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7AC41A1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502A012E"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shd w:val="clear" w:color="auto" w:fill="FFFFFF"/>
          </w:tcPr>
          <w:p w14:paraId="767C224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133C7642"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119181BE"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EEECE1"/>
          </w:tcPr>
          <w:p w14:paraId="162B1F9B"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0F683F06"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605015AE" w14:textId="77777777" w:rsidTr="003A5177">
        <w:trPr>
          <w:trHeight w:val="264"/>
        </w:trPr>
        <w:tc>
          <w:tcPr>
            <w:tcW w:w="3424" w:type="dxa"/>
          </w:tcPr>
          <w:p w14:paraId="05E0D6EC" w14:textId="77777777" w:rsidR="000818AA" w:rsidRPr="004936E5" w:rsidRDefault="00EE11C5">
            <w:pPr>
              <w:spacing w:after="0" w:line="240" w:lineRule="atLeast"/>
              <w:rPr>
                <w:rFonts w:ascii="Calibri" w:eastAsia="MS Mincho" w:hAnsi="Calibri" w:cs="Arial"/>
                <w:szCs w:val="22"/>
                <w:lang w:val="fr-FR" w:eastAsia="ja-JP"/>
              </w:rPr>
            </w:pPr>
            <w:r w:rsidRPr="004936E5">
              <w:rPr>
                <w:rFonts w:ascii="Calibri" w:eastAsia="MS Mincho" w:hAnsi="Calibri" w:cs="Arial"/>
                <w:szCs w:val="22"/>
                <w:lang w:val="fr-FR" w:eastAsia="ja-JP"/>
              </w:rPr>
              <w:t xml:space="preserve">Contrôle des coûts </w:t>
            </w:r>
          </w:p>
        </w:tc>
        <w:tc>
          <w:tcPr>
            <w:tcW w:w="658" w:type="dxa"/>
            <w:shd w:val="clear" w:color="auto" w:fill="FFFFFF"/>
          </w:tcPr>
          <w:p w14:paraId="1DA1BE0E"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6104D9E7"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12286350"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auto"/>
          </w:tcPr>
          <w:p w14:paraId="3276B939"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0FAC8C49"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FFFFF"/>
          </w:tcPr>
          <w:p w14:paraId="698E986B"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EEECE1"/>
          </w:tcPr>
          <w:p w14:paraId="1E7A4127"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53222772"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1CC58D20" w14:textId="77777777" w:rsidTr="003A5177">
        <w:trPr>
          <w:trHeight w:val="264"/>
        </w:trPr>
        <w:tc>
          <w:tcPr>
            <w:tcW w:w="3424" w:type="dxa"/>
          </w:tcPr>
          <w:p w14:paraId="7B5CA92C" w14:textId="77777777" w:rsidR="000818AA" w:rsidRPr="004936E5" w:rsidRDefault="00EE11C5">
            <w:pPr>
              <w:spacing w:after="0" w:line="240" w:lineRule="atLeast"/>
              <w:rPr>
                <w:rFonts w:ascii="Calibri" w:eastAsia="MS Mincho" w:hAnsi="Calibri" w:cs="Arial"/>
                <w:szCs w:val="22"/>
                <w:lang w:val="fr-FR" w:eastAsia="ja-JP"/>
              </w:rPr>
            </w:pPr>
            <w:r w:rsidRPr="004936E5">
              <w:rPr>
                <w:rFonts w:ascii="Calibri" w:eastAsia="MS Mincho" w:hAnsi="Calibri" w:cs="Arial"/>
                <w:szCs w:val="22"/>
                <w:lang w:val="fr-FR" w:eastAsia="ja-JP"/>
              </w:rPr>
              <w:t>Gérer les parties prenantes</w:t>
            </w:r>
          </w:p>
        </w:tc>
        <w:tc>
          <w:tcPr>
            <w:tcW w:w="658" w:type="dxa"/>
            <w:shd w:val="clear" w:color="auto" w:fill="FFFFFF"/>
            <w:vAlign w:val="center"/>
          </w:tcPr>
          <w:p w14:paraId="2CD2EB94"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FFFFFF"/>
            <w:vAlign w:val="center"/>
          </w:tcPr>
          <w:p w14:paraId="32A46A81"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D9D9D9"/>
            <w:vAlign w:val="center"/>
          </w:tcPr>
          <w:p w14:paraId="68969341"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A</w:t>
            </w:r>
          </w:p>
        </w:tc>
        <w:tc>
          <w:tcPr>
            <w:tcW w:w="658" w:type="dxa"/>
            <w:shd w:val="clear" w:color="auto" w:fill="F2F2F2" w:themeFill="background1" w:themeFillShade="F2"/>
            <w:vAlign w:val="center"/>
          </w:tcPr>
          <w:p w14:paraId="739C0DE2"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S/C</w:t>
            </w:r>
          </w:p>
        </w:tc>
        <w:tc>
          <w:tcPr>
            <w:tcW w:w="658" w:type="dxa"/>
            <w:shd w:val="clear" w:color="auto" w:fill="FFFFFF"/>
            <w:vAlign w:val="center"/>
          </w:tcPr>
          <w:p w14:paraId="44CD9F2C"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FFFFFF"/>
            <w:vAlign w:val="center"/>
          </w:tcPr>
          <w:p w14:paraId="1F602F6E"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shd w:val="clear" w:color="auto" w:fill="EEECE1"/>
            <w:vAlign w:val="center"/>
          </w:tcPr>
          <w:p w14:paraId="48085DA3"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vAlign w:val="center"/>
          </w:tcPr>
          <w:p w14:paraId="03FD056B"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r>
      <w:tr w:rsidR="007D469A" w:rsidRPr="004936E5" w14:paraId="4513B452" w14:textId="77777777" w:rsidTr="003A5177">
        <w:trPr>
          <w:trHeight w:val="264"/>
        </w:trPr>
        <w:tc>
          <w:tcPr>
            <w:tcW w:w="3424" w:type="dxa"/>
          </w:tcPr>
          <w:p w14:paraId="61C3C164" w14:textId="77777777" w:rsidR="000818AA" w:rsidRPr="004936E5" w:rsidRDefault="00EE11C5">
            <w:pPr>
              <w:spacing w:after="0" w:line="240" w:lineRule="atLeast"/>
              <w:rPr>
                <w:rFonts w:ascii="Calibri" w:eastAsia="MS Mincho" w:hAnsi="Calibri" w:cs="Arial"/>
                <w:szCs w:val="22"/>
                <w:lang w:val="fr-FR" w:eastAsia="ja-JP"/>
              </w:rPr>
            </w:pPr>
            <w:r w:rsidRPr="004936E5">
              <w:rPr>
                <w:rFonts w:ascii="Calibri" w:eastAsia="MS Mincho" w:hAnsi="Calibri" w:cs="Arial"/>
                <w:szCs w:val="22"/>
                <w:lang w:val="fr-FR" w:eastAsia="ja-JP"/>
              </w:rPr>
              <w:t>Gérer les exigences</w:t>
            </w:r>
          </w:p>
        </w:tc>
        <w:tc>
          <w:tcPr>
            <w:tcW w:w="658" w:type="dxa"/>
            <w:shd w:val="clear" w:color="auto" w:fill="FFFFFF"/>
            <w:vAlign w:val="center"/>
          </w:tcPr>
          <w:p w14:paraId="2DDEFF15"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FFFFFF"/>
            <w:vAlign w:val="center"/>
          </w:tcPr>
          <w:p w14:paraId="5EEC95BB"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D9D9D9"/>
            <w:vAlign w:val="center"/>
          </w:tcPr>
          <w:p w14:paraId="3538FD41"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A</w:t>
            </w:r>
          </w:p>
        </w:tc>
        <w:tc>
          <w:tcPr>
            <w:tcW w:w="658" w:type="dxa"/>
            <w:shd w:val="clear" w:color="auto" w:fill="auto"/>
            <w:vAlign w:val="center"/>
          </w:tcPr>
          <w:p w14:paraId="665863AE"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shd w:val="clear" w:color="auto" w:fill="FFFFFF"/>
            <w:vAlign w:val="center"/>
          </w:tcPr>
          <w:p w14:paraId="67F4E579"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shd w:val="clear" w:color="auto" w:fill="FFFFFF"/>
            <w:vAlign w:val="center"/>
          </w:tcPr>
          <w:p w14:paraId="391435F0"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EEECE1"/>
            <w:vAlign w:val="center"/>
          </w:tcPr>
          <w:p w14:paraId="57661001"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vAlign w:val="center"/>
          </w:tcPr>
          <w:p w14:paraId="0180CBB6"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S</w:t>
            </w:r>
          </w:p>
        </w:tc>
      </w:tr>
      <w:tr w:rsidR="007D469A" w:rsidRPr="004936E5" w14:paraId="75CCFD25" w14:textId="77777777" w:rsidTr="003A5177">
        <w:trPr>
          <w:trHeight w:val="264"/>
        </w:trPr>
        <w:tc>
          <w:tcPr>
            <w:tcW w:w="3424" w:type="dxa"/>
          </w:tcPr>
          <w:p w14:paraId="1FF99844"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Gérer les changements de projet</w:t>
            </w:r>
          </w:p>
        </w:tc>
        <w:tc>
          <w:tcPr>
            <w:tcW w:w="658" w:type="dxa"/>
            <w:shd w:val="clear" w:color="auto" w:fill="FFFFFF"/>
          </w:tcPr>
          <w:p w14:paraId="45532BE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22C8873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D9D9D9"/>
          </w:tcPr>
          <w:p w14:paraId="01F88009"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shd w:val="clear" w:color="auto" w:fill="F2F2F2" w:themeFill="background1" w:themeFillShade="F2"/>
          </w:tcPr>
          <w:p w14:paraId="35548315"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06357DBF"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4D25CCF2"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EEECE1"/>
          </w:tcPr>
          <w:p w14:paraId="3E344179"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75C08576"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4D03BEC7" w14:textId="77777777" w:rsidTr="003A5177">
        <w:trPr>
          <w:trHeight w:val="264"/>
        </w:trPr>
        <w:tc>
          <w:tcPr>
            <w:tcW w:w="3424" w:type="dxa"/>
          </w:tcPr>
          <w:p w14:paraId="54186941"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Gérer les risques</w:t>
            </w:r>
          </w:p>
        </w:tc>
        <w:tc>
          <w:tcPr>
            <w:tcW w:w="658" w:type="dxa"/>
            <w:shd w:val="clear" w:color="auto" w:fill="FFFFFF"/>
          </w:tcPr>
          <w:p w14:paraId="478AC35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3174F3E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D9D9D9"/>
          </w:tcPr>
          <w:p w14:paraId="6EBE35E4"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shd w:val="clear" w:color="auto" w:fill="F2F2F2"/>
          </w:tcPr>
          <w:p w14:paraId="12265C86"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S/C</w:t>
            </w:r>
          </w:p>
        </w:tc>
        <w:tc>
          <w:tcPr>
            <w:tcW w:w="658" w:type="dxa"/>
            <w:shd w:val="clear" w:color="auto" w:fill="FFFFFF"/>
          </w:tcPr>
          <w:p w14:paraId="64B83B59"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0AC9A7CB"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EEECE1"/>
          </w:tcPr>
          <w:p w14:paraId="7536BDC8"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501B93D9"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46C9F605" w14:textId="77777777" w:rsidTr="003A5177">
        <w:trPr>
          <w:trHeight w:val="264"/>
        </w:trPr>
        <w:tc>
          <w:tcPr>
            <w:tcW w:w="3424" w:type="dxa"/>
          </w:tcPr>
          <w:p w14:paraId="23BAB50E"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Gérer les problèmes et les décisions</w:t>
            </w:r>
          </w:p>
        </w:tc>
        <w:tc>
          <w:tcPr>
            <w:tcW w:w="658" w:type="dxa"/>
            <w:shd w:val="clear" w:color="auto" w:fill="FFFFFF"/>
          </w:tcPr>
          <w:p w14:paraId="4CC0AEFB"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1705A54F"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4EA37E2C"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2F2F2"/>
          </w:tcPr>
          <w:p w14:paraId="712C39D8"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48B407D5"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3D9D53A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EEECE1"/>
          </w:tcPr>
          <w:p w14:paraId="579F8011"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1D00E7D1"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0640E3C4" w14:textId="77777777" w:rsidTr="003A5177">
        <w:trPr>
          <w:trHeight w:val="264"/>
        </w:trPr>
        <w:tc>
          <w:tcPr>
            <w:tcW w:w="3424" w:type="dxa"/>
          </w:tcPr>
          <w:p w14:paraId="4CF00764"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Gérer la qualité</w:t>
            </w:r>
          </w:p>
        </w:tc>
        <w:tc>
          <w:tcPr>
            <w:tcW w:w="658" w:type="dxa"/>
            <w:shd w:val="clear" w:color="auto" w:fill="FFFFFF"/>
          </w:tcPr>
          <w:p w14:paraId="2F585E8C"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6C2FE4D1"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shd w:val="clear" w:color="auto" w:fill="auto"/>
          </w:tcPr>
          <w:p w14:paraId="046A1C77"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2F2F2"/>
          </w:tcPr>
          <w:p w14:paraId="75D2C27D"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
                <w:bCs/>
                <w:szCs w:val="22"/>
                <w:lang w:val="fr-FR" w:eastAsia="ja-JP"/>
              </w:rPr>
              <w:t>S/C</w:t>
            </w:r>
          </w:p>
        </w:tc>
        <w:tc>
          <w:tcPr>
            <w:tcW w:w="658" w:type="dxa"/>
            <w:shd w:val="clear" w:color="auto" w:fill="FFFFFF"/>
          </w:tcPr>
          <w:p w14:paraId="317C3DA2"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shd w:val="clear" w:color="auto" w:fill="D9D9D9"/>
          </w:tcPr>
          <w:p w14:paraId="06552C06"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
                <w:bCs/>
                <w:szCs w:val="22"/>
                <w:lang w:val="fr-FR" w:eastAsia="ja-JP"/>
              </w:rPr>
              <w:t>A</w:t>
            </w:r>
          </w:p>
        </w:tc>
        <w:tc>
          <w:tcPr>
            <w:tcW w:w="658" w:type="dxa"/>
            <w:shd w:val="clear" w:color="auto" w:fill="EEECE1"/>
          </w:tcPr>
          <w:p w14:paraId="0C869030"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21564925"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r>
      <w:tr w:rsidR="007D469A" w:rsidRPr="004936E5" w14:paraId="65D4EA66" w14:textId="77777777" w:rsidTr="003A5177">
        <w:trPr>
          <w:trHeight w:val="264"/>
        </w:trPr>
        <w:tc>
          <w:tcPr>
            <w:tcW w:w="3424" w:type="dxa"/>
          </w:tcPr>
          <w:p w14:paraId="026E8915" w14:textId="77777777" w:rsidR="000818AA" w:rsidRPr="004936E5" w:rsidRDefault="00EE11C5" w:rsidP="007B379A">
            <w:pPr>
              <w:spacing w:after="0" w:line="240" w:lineRule="atLeast"/>
              <w:jc w:val="left"/>
              <w:rPr>
                <w:rFonts w:ascii="Calibri" w:eastAsia="MS Mincho" w:hAnsi="Calibri"/>
                <w:szCs w:val="22"/>
                <w:lang w:val="fr-FR" w:eastAsia="ja-JP"/>
              </w:rPr>
            </w:pPr>
            <w:r w:rsidRPr="004936E5">
              <w:rPr>
                <w:rFonts w:ascii="Calibri" w:eastAsia="MS Mincho" w:hAnsi="Calibri"/>
                <w:szCs w:val="22"/>
                <w:lang w:val="fr-FR" w:eastAsia="ja-JP"/>
              </w:rPr>
              <w:t>Gérer l'acceptation des livrables de</w:t>
            </w:r>
            <w:hyperlink r:id="rId40" w:tooltip="Product Acceptance Control" w:history="1"/>
            <w:r w:rsidRPr="004936E5">
              <w:rPr>
                <w:rFonts w:ascii="Calibri" w:eastAsia="MS Mincho" w:hAnsi="Calibri"/>
                <w:szCs w:val="22"/>
                <w:lang w:val="fr-FR" w:eastAsia="ja-JP"/>
              </w:rPr>
              <w:t xml:space="preserve"> </w:t>
            </w:r>
          </w:p>
        </w:tc>
        <w:tc>
          <w:tcPr>
            <w:tcW w:w="658" w:type="dxa"/>
            <w:shd w:val="clear" w:color="auto" w:fill="FFFFFF"/>
          </w:tcPr>
          <w:p w14:paraId="658DAAE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FFFFF"/>
          </w:tcPr>
          <w:p w14:paraId="06E2CD5F"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45ED7161"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shd w:val="clear" w:color="auto" w:fill="F2F2F2"/>
          </w:tcPr>
          <w:p w14:paraId="41237519"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08501847"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03C00741"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EEECE1"/>
          </w:tcPr>
          <w:p w14:paraId="78E30993"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38F338C0"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475BFBB0" w14:textId="77777777" w:rsidTr="003A5177">
        <w:trPr>
          <w:trHeight w:val="264"/>
        </w:trPr>
        <w:tc>
          <w:tcPr>
            <w:tcW w:w="3424" w:type="dxa"/>
          </w:tcPr>
          <w:p w14:paraId="3431444A" w14:textId="77777777" w:rsidR="000818AA" w:rsidRPr="004936E5" w:rsidRDefault="00EE11C5" w:rsidP="007B379A">
            <w:pPr>
              <w:spacing w:after="0" w:line="240" w:lineRule="atLeast"/>
              <w:jc w:val="left"/>
              <w:rPr>
                <w:rFonts w:ascii="Calibri" w:eastAsia="MS Mincho" w:hAnsi="Calibri" w:cs="Arial"/>
                <w:szCs w:val="22"/>
                <w:lang w:val="fr-FR" w:eastAsia="ja-JP"/>
              </w:rPr>
            </w:pPr>
            <w:r w:rsidRPr="004936E5">
              <w:rPr>
                <w:rFonts w:ascii="Calibri" w:eastAsia="MS Mincho" w:hAnsi="Calibri" w:cs="Arial"/>
                <w:szCs w:val="22"/>
                <w:lang w:val="fr-FR" w:eastAsia="ja-JP"/>
              </w:rPr>
              <w:t xml:space="preserve">Gérer la mise en œuvre des </w:t>
            </w:r>
            <w:r w:rsidRPr="004936E5">
              <w:rPr>
                <w:rFonts w:ascii="Calibri" w:eastAsia="MS Mincho" w:hAnsi="Calibri" w:cs="Arial"/>
                <w:szCs w:val="22"/>
                <w:lang w:val="fr-FR" w:eastAsia="ja-JP"/>
              </w:rPr>
              <w:lastRenderedPageBreak/>
              <w:t>activités</w:t>
            </w:r>
          </w:p>
        </w:tc>
        <w:tc>
          <w:tcPr>
            <w:tcW w:w="658" w:type="dxa"/>
            <w:shd w:val="clear" w:color="auto" w:fill="FFFFFF"/>
          </w:tcPr>
          <w:p w14:paraId="6115A0AD"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lastRenderedPageBreak/>
              <w:t>I</w:t>
            </w:r>
          </w:p>
        </w:tc>
        <w:tc>
          <w:tcPr>
            <w:tcW w:w="658" w:type="dxa"/>
            <w:shd w:val="clear" w:color="auto" w:fill="auto"/>
          </w:tcPr>
          <w:p w14:paraId="15C1E5DE"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4A9C2108"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EEECE1"/>
          </w:tcPr>
          <w:p w14:paraId="62AC1043"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7DF8CACE"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FFFFF"/>
          </w:tcPr>
          <w:p w14:paraId="4C893353"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2F2F2"/>
          </w:tcPr>
          <w:p w14:paraId="4682E5F9" w14:textId="77777777" w:rsidR="000818AA" w:rsidRPr="004936E5" w:rsidRDefault="00EE11C5">
            <w:pPr>
              <w:spacing w:after="0" w:line="240" w:lineRule="atLeast"/>
              <w:jc w:val="center"/>
              <w:rPr>
                <w:rFonts w:ascii="Calibri" w:eastAsia="MS Mincho" w:hAnsi="Calibri" w:cs="Arial"/>
                <w:b/>
                <w:bCs/>
                <w:szCs w:val="22"/>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26BD4DBC" w14:textId="77777777" w:rsidR="000818AA" w:rsidRPr="004936E5" w:rsidRDefault="00EE11C5">
            <w:pPr>
              <w:spacing w:after="0" w:line="240" w:lineRule="atLeast"/>
              <w:jc w:val="center"/>
              <w:rPr>
                <w:rFonts w:ascii="Calibri" w:eastAsia="MS Mincho" w:hAnsi="Calibri" w:cs="Arial"/>
                <w:bCs/>
                <w:szCs w:val="22"/>
                <w:lang w:val="fr-FR" w:eastAsia="ja-JP"/>
              </w:rPr>
            </w:pPr>
            <w:r w:rsidRPr="004936E5">
              <w:rPr>
                <w:rFonts w:ascii="Calibri" w:eastAsia="MS Mincho" w:hAnsi="Calibri" w:cs="Arial"/>
                <w:bCs/>
                <w:szCs w:val="22"/>
                <w:lang w:val="fr-FR" w:eastAsia="ja-JP"/>
              </w:rPr>
              <w:t>I</w:t>
            </w:r>
          </w:p>
        </w:tc>
      </w:tr>
      <w:tr w:rsidR="007D469A" w:rsidRPr="004936E5" w14:paraId="445E3E8E" w14:textId="77777777" w:rsidTr="003A5177">
        <w:trPr>
          <w:trHeight w:val="264"/>
        </w:trPr>
        <w:tc>
          <w:tcPr>
            <w:tcW w:w="3424" w:type="dxa"/>
          </w:tcPr>
          <w:p w14:paraId="2ED37956" w14:textId="77777777" w:rsidR="000818AA" w:rsidRPr="004936E5" w:rsidRDefault="00EE11C5">
            <w:pPr>
              <w:spacing w:after="0" w:line="240" w:lineRule="atLeast"/>
              <w:rPr>
                <w:rFonts w:ascii="Calibri" w:eastAsia="MS Mincho" w:hAnsi="Calibri" w:cs="Arial"/>
                <w:szCs w:val="22"/>
                <w:lang w:val="fr-FR" w:eastAsia="ja-JP"/>
              </w:rPr>
            </w:pPr>
            <w:r w:rsidRPr="004936E5">
              <w:rPr>
                <w:rFonts w:ascii="Calibri" w:eastAsia="MS Mincho" w:hAnsi="Calibri" w:cs="Arial"/>
                <w:szCs w:val="22"/>
                <w:lang w:val="fr-FR" w:eastAsia="ja-JP"/>
              </w:rPr>
              <w:t xml:space="preserve">Gérer la transition </w:t>
            </w:r>
          </w:p>
        </w:tc>
        <w:tc>
          <w:tcPr>
            <w:tcW w:w="658" w:type="dxa"/>
            <w:shd w:val="clear" w:color="auto" w:fill="FFFFFF"/>
          </w:tcPr>
          <w:p w14:paraId="01E2AF63"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706F25F4"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shd w:val="clear" w:color="auto" w:fill="FFFFFF"/>
          </w:tcPr>
          <w:p w14:paraId="730FFC4C"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FFFFF"/>
          </w:tcPr>
          <w:p w14:paraId="474EEDB7"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3A0253EE"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FFFFFF"/>
          </w:tcPr>
          <w:p w14:paraId="065AB21F"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808080"/>
            </w:tcBorders>
            <w:shd w:val="clear" w:color="auto" w:fill="EEECE1"/>
          </w:tcPr>
          <w:p w14:paraId="60700EE0"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45F78962"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1A68B1CF" w14:textId="77777777" w:rsidTr="003A5177">
        <w:trPr>
          <w:trHeight w:val="264"/>
        </w:trPr>
        <w:tc>
          <w:tcPr>
            <w:tcW w:w="3424" w:type="dxa"/>
            <w:tcBorders>
              <w:bottom w:val="single" w:sz="4" w:space="0" w:color="C0C0C0"/>
            </w:tcBorders>
          </w:tcPr>
          <w:p w14:paraId="6E92B223" w14:textId="77777777" w:rsidR="000818AA" w:rsidRPr="004936E5" w:rsidRDefault="00EE11C5">
            <w:pPr>
              <w:spacing w:after="0" w:line="240" w:lineRule="atLeast"/>
              <w:rPr>
                <w:rFonts w:ascii="Calibri" w:eastAsia="MS Mincho" w:hAnsi="Calibri" w:cs="Arial"/>
                <w:szCs w:val="22"/>
                <w:lang w:val="fr-FR" w:eastAsia="ja-JP"/>
              </w:rPr>
            </w:pPr>
            <w:r w:rsidRPr="004936E5">
              <w:rPr>
                <w:rFonts w:ascii="Calibri" w:eastAsia="MS Mincho" w:hAnsi="Calibri" w:cs="Arial"/>
                <w:szCs w:val="22"/>
                <w:lang w:val="fr-FR" w:eastAsia="ja-JP"/>
              </w:rPr>
              <w:t xml:space="preserve">Gérer l'externalisation </w:t>
            </w:r>
          </w:p>
        </w:tc>
        <w:tc>
          <w:tcPr>
            <w:tcW w:w="658" w:type="dxa"/>
            <w:tcBorders>
              <w:bottom w:val="single" w:sz="4" w:space="0" w:color="808080"/>
            </w:tcBorders>
            <w:shd w:val="clear" w:color="auto" w:fill="D9D9D9"/>
          </w:tcPr>
          <w:p w14:paraId="0CC8DFC8"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C0C0C0"/>
            </w:tcBorders>
            <w:shd w:val="clear" w:color="auto" w:fill="FFFFFF"/>
          </w:tcPr>
          <w:p w14:paraId="113DA0E6"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C0C0C0"/>
            </w:tcBorders>
            <w:shd w:val="clear" w:color="auto" w:fill="FFFFFF"/>
          </w:tcPr>
          <w:p w14:paraId="04525599"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C0C0C0"/>
            </w:tcBorders>
            <w:shd w:val="clear" w:color="auto" w:fill="FFFFFF"/>
          </w:tcPr>
          <w:p w14:paraId="65AA9157"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bottom w:val="single" w:sz="4" w:space="0" w:color="C0C0C0"/>
            </w:tcBorders>
            <w:shd w:val="clear" w:color="auto" w:fill="FFFFFF"/>
          </w:tcPr>
          <w:p w14:paraId="5B96B0BD"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bottom w:val="single" w:sz="4" w:space="0" w:color="808080"/>
            </w:tcBorders>
            <w:shd w:val="clear" w:color="auto" w:fill="F2F2F2"/>
          </w:tcPr>
          <w:p w14:paraId="3F071F59"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tcBorders>
              <w:bottom w:val="single" w:sz="4" w:space="0" w:color="808080"/>
            </w:tcBorders>
            <w:shd w:val="clear" w:color="auto" w:fill="EEECE1"/>
          </w:tcPr>
          <w:p w14:paraId="0F4A6743"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tcBorders>
              <w:bottom w:val="single" w:sz="4" w:space="0" w:color="C0C0C0"/>
            </w:tcBorders>
            <w:shd w:val="clear" w:color="auto" w:fill="FFFFFF"/>
          </w:tcPr>
          <w:p w14:paraId="3468253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r>
      <w:tr w:rsidR="007D469A" w:rsidRPr="004936E5" w14:paraId="08C9ED55" w14:textId="77777777" w:rsidTr="003A5177">
        <w:trPr>
          <w:trHeight w:val="286"/>
        </w:trPr>
        <w:tc>
          <w:tcPr>
            <w:tcW w:w="3424" w:type="dxa"/>
            <w:tcBorders>
              <w:top w:val="single" w:sz="4" w:space="0" w:color="C0C0C0"/>
              <w:left w:val="single" w:sz="4" w:space="0" w:color="C0C0C0"/>
              <w:right w:val="single" w:sz="4" w:space="0" w:color="C0C0C0"/>
            </w:tcBorders>
            <w:shd w:val="clear" w:color="auto" w:fill="B2D235"/>
            <w:vAlign w:val="center"/>
          </w:tcPr>
          <w:p w14:paraId="3D7A0B38" w14:textId="77777777" w:rsidR="000818AA" w:rsidRPr="004936E5" w:rsidRDefault="00EE11C5">
            <w:pPr>
              <w:spacing w:after="0" w:line="240" w:lineRule="atLeast"/>
              <w:jc w:val="left"/>
              <w:rPr>
                <w:rFonts w:ascii="Calibri" w:eastAsia="MS Mincho" w:hAnsi="Calibri" w:cs="Arial"/>
                <w:szCs w:val="22"/>
                <w:lang w:val="fr-FR" w:eastAsia="ja-JP"/>
              </w:rPr>
            </w:pPr>
            <w:r w:rsidRPr="004936E5">
              <w:rPr>
                <w:rFonts w:ascii="Calibri" w:eastAsia="MS Mincho" w:hAnsi="Calibri" w:cs="Arial"/>
                <w:b/>
                <w:bCs/>
                <w:szCs w:val="22"/>
                <w:lang w:val="fr-FR" w:eastAsia="ja-JP"/>
              </w:rPr>
              <w:t>Fermeture</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0E0D45F4" w14:textId="77777777" w:rsidR="000818AA" w:rsidRPr="004936E5" w:rsidRDefault="00EE11C5">
            <w:pPr>
              <w:spacing w:after="0" w:line="240" w:lineRule="atLeast"/>
              <w:jc w:val="center"/>
              <w:rPr>
                <w:rFonts w:ascii="Calibri" w:eastAsia="MS Mincho" w:hAnsi="Calibri" w:cs="Arial"/>
                <w:b/>
                <w:bCs/>
                <w:color w:val="FFFFFF"/>
                <w:szCs w:val="22"/>
                <w:lang w:val="fr-FR" w:eastAsia="ja-JP"/>
              </w:rPr>
            </w:pPr>
            <w:r w:rsidRPr="004936E5">
              <w:rPr>
                <w:rFonts w:ascii="Calibri" w:eastAsia="MS Mincho" w:hAnsi="Calibri" w:cs="Arial"/>
                <w:b/>
                <w:szCs w:val="22"/>
                <w:lang w:val="fr-FR" w:eastAsia="ja-JP"/>
              </w:rPr>
              <w:t>AGB</w:t>
            </w:r>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2E41569E" w14:textId="77777777" w:rsidR="000818AA" w:rsidRPr="004936E5" w:rsidRDefault="007B379A">
            <w:pPr>
              <w:spacing w:after="0" w:line="240" w:lineRule="atLeast"/>
              <w:jc w:val="center"/>
              <w:rPr>
                <w:rFonts w:ascii="Calibri" w:eastAsia="MS Mincho" w:hAnsi="Calibri" w:cs="Arial"/>
                <w:b/>
                <w:bCs/>
                <w:color w:val="FFFFFF"/>
                <w:szCs w:val="22"/>
                <w:lang w:val="fr-FR" w:eastAsia="ja-JP"/>
              </w:rPr>
            </w:pPr>
            <w:hyperlink r:id="rId41" w:tooltip="Project Steering Committee (PSC)" w:history="1">
              <w:r w:rsidR="007D469A" w:rsidRPr="004936E5">
                <w:rPr>
                  <w:rFonts w:ascii="Calibri" w:eastAsia="MS Mincho" w:hAnsi="Calibri" w:cs="Arial"/>
                  <w:b/>
                  <w:bCs/>
                  <w:szCs w:val="22"/>
                  <w:lang w:val="fr-FR" w:eastAsia="ja-JP"/>
                </w:rPr>
                <w:t>PSC</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1BA4AEFC" w14:textId="77777777" w:rsidR="000818AA" w:rsidRPr="004936E5" w:rsidRDefault="007B379A">
            <w:pPr>
              <w:spacing w:after="0" w:line="240" w:lineRule="atLeast"/>
              <w:jc w:val="center"/>
              <w:rPr>
                <w:rFonts w:ascii="Calibri" w:eastAsia="MS Mincho" w:hAnsi="Calibri" w:cs="Arial"/>
                <w:b/>
                <w:bCs/>
                <w:color w:val="FFFFFF"/>
                <w:szCs w:val="22"/>
                <w:lang w:val="fr-FR" w:eastAsia="ja-JP"/>
              </w:rPr>
            </w:pPr>
            <w:hyperlink r:id="rId42" w:tooltip="System Owner (SO)" w:history="1">
              <w:r w:rsidR="007D469A" w:rsidRPr="004936E5">
                <w:rPr>
                  <w:rFonts w:ascii="Calibri" w:eastAsia="MS Mincho" w:hAnsi="Calibri" w:cs="Arial"/>
                  <w:b/>
                  <w:bCs/>
                  <w:szCs w:val="22"/>
                  <w:lang w:val="fr-FR" w:eastAsia="ja-JP"/>
                </w:rPr>
                <w:t>PO</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17D9CD3F" w14:textId="77777777" w:rsidR="000818AA" w:rsidRPr="004936E5" w:rsidRDefault="007B379A">
            <w:pPr>
              <w:spacing w:after="0" w:line="240" w:lineRule="atLeast"/>
              <w:jc w:val="center"/>
              <w:rPr>
                <w:rFonts w:ascii="Calibri" w:eastAsia="MS Mincho" w:hAnsi="Calibri" w:cs="Arial"/>
                <w:b/>
                <w:bCs/>
                <w:color w:val="FFFFFF"/>
                <w:szCs w:val="22"/>
                <w:lang w:val="fr-FR" w:eastAsia="ja-JP"/>
              </w:rPr>
            </w:pPr>
            <w:hyperlink r:id="rId43" w:tooltip="Business Manager (BM)" w:history="1">
              <w:r w:rsidR="007D469A" w:rsidRPr="004936E5">
                <w:rPr>
                  <w:rFonts w:ascii="Calibri" w:eastAsia="MS Mincho" w:hAnsi="Calibri" w:cs="Arial"/>
                  <w:b/>
                  <w:bCs/>
                  <w:szCs w:val="22"/>
                  <w:lang w:val="fr-FR" w:eastAsia="ja-JP"/>
                </w:rPr>
                <w:t>BM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19A3993E" w14:textId="77777777" w:rsidR="000818AA" w:rsidRPr="004936E5" w:rsidRDefault="00EE11C5">
            <w:pPr>
              <w:spacing w:after="0" w:line="240" w:lineRule="atLeast"/>
              <w:jc w:val="center"/>
              <w:rPr>
                <w:rFonts w:ascii="Calibri" w:eastAsia="MS Mincho" w:hAnsi="Calibri" w:cs="Arial"/>
                <w:b/>
                <w:bCs/>
                <w:color w:val="FFFFFF"/>
                <w:szCs w:val="22"/>
                <w:lang w:val="fr-FR" w:eastAsia="ja-JP"/>
              </w:rPr>
            </w:pPr>
            <w:r w:rsidRPr="004936E5">
              <w:rPr>
                <w:rFonts w:ascii="Calibri" w:eastAsia="MS Mincho" w:hAnsi="Calibri" w:cs="Arial"/>
                <w:b/>
                <w:bCs/>
                <w:szCs w:val="22"/>
                <w:lang w:val="fr-FR" w:eastAsia="ja-JP"/>
              </w:rPr>
              <w:t>UR</w:t>
            </w:r>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343AB192" w14:textId="77777777" w:rsidR="000818AA" w:rsidRPr="004936E5" w:rsidRDefault="007B379A">
            <w:pPr>
              <w:spacing w:after="0" w:line="240" w:lineRule="atLeast"/>
              <w:jc w:val="center"/>
              <w:rPr>
                <w:rFonts w:ascii="Calibri" w:eastAsia="MS Mincho" w:hAnsi="Calibri" w:cs="Arial"/>
                <w:b/>
                <w:bCs/>
                <w:color w:val="FFFFFF"/>
                <w:szCs w:val="22"/>
                <w:lang w:val="fr-FR" w:eastAsia="ja-JP"/>
              </w:rPr>
            </w:pPr>
            <w:hyperlink r:id="rId44" w:tooltip="System Supplier (SS)" w:history="1">
              <w:r w:rsidR="007D469A" w:rsidRPr="004936E5">
                <w:rPr>
                  <w:rFonts w:ascii="Calibri" w:eastAsia="MS Mincho" w:hAnsi="Calibri" w:cs="Arial"/>
                  <w:b/>
                  <w:bCs/>
                  <w:szCs w:val="22"/>
                  <w:lang w:val="fr-FR" w:eastAsia="ja-JP"/>
                </w:rPr>
                <w:t>SP</w:t>
              </w:r>
            </w:hyperlink>
          </w:p>
        </w:tc>
        <w:tc>
          <w:tcPr>
            <w:tcW w:w="658" w:type="dxa"/>
            <w:tcBorders>
              <w:top w:val="single" w:sz="4" w:space="0" w:color="808080"/>
              <w:left w:val="single" w:sz="4" w:space="0" w:color="C0C0C0"/>
              <w:bottom w:val="single" w:sz="4" w:space="0" w:color="808080"/>
              <w:right w:val="single" w:sz="4" w:space="0" w:color="C0C0C0"/>
            </w:tcBorders>
            <w:shd w:val="clear" w:color="auto" w:fill="B2D235"/>
            <w:vAlign w:val="center"/>
          </w:tcPr>
          <w:p w14:paraId="4ABB03E8" w14:textId="77777777" w:rsidR="000818AA" w:rsidRPr="004936E5" w:rsidRDefault="007B379A">
            <w:pPr>
              <w:spacing w:after="0" w:line="240" w:lineRule="atLeast"/>
              <w:jc w:val="center"/>
              <w:rPr>
                <w:rFonts w:ascii="Calibri" w:eastAsia="MS Mincho" w:hAnsi="Calibri" w:cs="Arial"/>
                <w:b/>
                <w:bCs/>
                <w:color w:val="FFFFFF"/>
                <w:szCs w:val="22"/>
                <w:lang w:val="fr-FR" w:eastAsia="ja-JP"/>
              </w:rPr>
            </w:pPr>
            <w:hyperlink r:id="rId45" w:tooltip="Project Manager (PM)" w:history="1">
              <w:r w:rsidR="007D469A" w:rsidRPr="004936E5">
                <w:rPr>
                  <w:rFonts w:ascii="Calibri" w:eastAsia="MS Mincho" w:hAnsi="Calibri" w:cs="Arial"/>
                  <w:b/>
                  <w:bCs/>
                  <w:szCs w:val="22"/>
                  <w:lang w:val="fr-FR" w:eastAsia="ja-JP"/>
                </w:rPr>
                <w:t>PM</w:t>
              </w:r>
            </w:hyperlink>
          </w:p>
        </w:tc>
        <w:tc>
          <w:tcPr>
            <w:tcW w:w="658" w:type="dxa"/>
            <w:tcBorders>
              <w:top w:val="single" w:sz="4" w:space="0" w:color="C0C0C0"/>
              <w:left w:val="single" w:sz="4" w:space="0" w:color="C0C0C0"/>
              <w:bottom w:val="single" w:sz="4" w:space="0" w:color="808080"/>
              <w:right w:val="single" w:sz="4" w:space="0" w:color="C0C0C0"/>
            </w:tcBorders>
            <w:shd w:val="clear" w:color="auto" w:fill="B2D235"/>
            <w:vAlign w:val="center"/>
          </w:tcPr>
          <w:p w14:paraId="0391BB45" w14:textId="77777777" w:rsidR="000818AA" w:rsidRPr="004936E5" w:rsidRDefault="00EE11C5">
            <w:pPr>
              <w:spacing w:after="0" w:line="240" w:lineRule="atLeast"/>
              <w:jc w:val="center"/>
              <w:rPr>
                <w:rFonts w:ascii="Calibri" w:eastAsia="MS Mincho" w:hAnsi="Calibri" w:cs="Arial"/>
                <w:b/>
                <w:bCs/>
                <w:color w:val="FFFFFF"/>
                <w:szCs w:val="22"/>
                <w:lang w:val="fr-FR" w:eastAsia="ja-JP"/>
              </w:rPr>
            </w:pPr>
            <w:r w:rsidRPr="004936E5">
              <w:rPr>
                <w:rFonts w:ascii="Calibri" w:eastAsia="MS Mincho" w:hAnsi="Calibri" w:cs="Arial"/>
                <w:b/>
                <w:bCs/>
                <w:szCs w:val="22"/>
                <w:lang w:val="fr-FR" w:eastAsia="ja-JP"/>
              </w:rPr>
              <w:t>PCT</w:t>
            </w:r>
          </w:p>
        </w:tc>
      </w:tr>
      <w:tr w:rsidR="007D469A" w:rsidRPr="004936E5" w14:paraId="412FE9EC" w14:textId="77777777" w:rsidTr="003A5177">
        <w:trPr>
          <w:trHeight w:val="264"/>
        </w:trPr>
        <w:tc>
          <w:tcPr>
            <w:tcW w:w="3424" w:type="dxa"/>
            <w:tcBorders>
              <w:top w:val="single" w:sz="4" w:space="0" w:color="C0C0C0"/>
            </w:tcBorders>
          </w:tcPr>
          <w:p w14:paraId="45A2903F" w14:textId="77777777" w:rsidR="000818AA" w:rsidRPr="004936E5" w:rsidRDefault="00EE11C5">
            <w:pPr>
              <w:spacing w:after="0" w:line="240" w:lineRule="atLeast"/>
              <w:rPr>
                <w:rFonts w:ascii="Calibri" w:eastAsia="MS Mincho" w:hAnsi="Calibri" w:cs="Arial"/>
                <w:szCs w:val="22"/>
                <w:lang w:val="fr-FR" w:eastAsia="ja-JP"/>
              </w:rPr>
            </w:pPr>
            <w:r w:rsidRPr="004936E5">
              <w:rPr>
                <w:rFonts w:ascii="Calibri" w:eastAsia="MS Mincho" w:hAnsi="Calibri" w:cs="Arial"/>
                <w:szCs w:val="22"/>
                <w:lang w:val="fr-FR" w:eastAsia="ja-JP"/>
              </w:rPr>
              <w:t>Réunion d'</w:t>
            </w:r>
            <w:r w:rsidRPr="004936E5">
              <w:rPr>
                <w:rFonts w:ascii="Calibri" w:eastAsia="MS Mincho" w:hAnsi="Calibri"/>
                <w:szCs w:val="22"/>
                <w:lang w:val="fr-FR" w:eastAsia="ja-JP"/>
              </w:rPr>
              <w:t xml:space="preserve">examen de </w:t>
            </w:r>
            <w:r w:rsidRPr="004936E5">
              <w:rPr>
                <w:rFonts w:ascii="Calibri" w:eastAsia="MS Mincho" w:hAnsi="Calibri" w:cs="Arial"/>
                <w:szCs w:val="22"/>
                <w:lang w:val="fr-FR" w:eastAsia="ja-JP"/>
              </w:rPr>
              <w:t>fin de projet</w:t>
            </w:r>
          </w:p>
        </w:tc>
        <w:tc>
          <w:tcPr>
            <w:tcW w:w="658" w:type="dxa"/>
            <w:tcBorders>
              <w:top w:val="single" w:sz="4" w:space="0" w:color="808080"/>
            </w:tcBorders>
            <w:shd w:val="clear" w:color="auto" w:fill="FFFFFF"/>
          </w:tcPr>
          <w:p w14:paraId="0884ADD6"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tcBorders>
              <w:top w:val="single" w:sz="4" w:space="0" w:color="808080"/>
            </w:tcBorders>
            <w:shd w:val="clear" w:color="auto" w:fill="D9D9D9"/>
          </w:tcPr>
          <w:p w14:paraId="650DA243"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top w:val="single" w:sz="4" w:space="0" w:color="808080"/>
            </w:tcBorders>
            <w:shd w:val="clear" w:color="auto" w:fill="FFFFFF"/>
          </w:tcPr>
          <w:p w14:paraId="5716D50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tcBorders>
            <w:shd w:val="clear" w:color="auto" w:fill="F2F2F2"/>
          </w:tcPr>
          <w:p w14:paraId="21F774F1"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tcBorders>
              <w:top w:val="single" w:sz="4" w:space="0" w:color="808080"/>
            </w:tcBorders>
            <w:shd w:val="clear" w:color="auto" w:fill="FFFFFF"/>
          </w:tcPr>
          <w:p w14:paraId="2D4DFDA5"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tcBorders>
            <w:shd w:val="clear" w:color="auto" w:fill="FFFFFF"/>
          </w:tcPr>
          <w:p w14:paraId="2408705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tcBorders>
              <w:top w:val="single" w:sz="4" w:space="0" w:color="808080"/>
            </w:tcBorders>
            <w:shd w:val="clear" w:color="auto" w:fill="EEECE1"/>
          </w:tcPr>
          <w:p w14:paraId="72CAABCB"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tcBorders>
              <w:top w:val="single" w:sz="4" w:space="0" w:color="808080"/>
            </w:tcBorders>
            <w:shd w:val="clear" w:color="auto" w:fill="FFFFFF"/>
          </w:tcPr>
          <w:p w14:paraId="642D840E"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01A02433" w14:textId="77777777" w:rsidTr="007B379A">
        <w:trPr>
          <w:trHeight w:val="70"/>
        </w:trPr>
        <w:tc>
          <w:tcPr>
            <w:tcW w:w="3424" w:type="dxa"/>
          </w:tcPr>
          <w:p w14:paraId="662DDE98" w14:textId="77777777" w:rsidR="000818AA" w:rsidRPr="004936E5" w:rsidRDefault="00EE11C5">
            <w:pPr>
              <w:spacing w:after="0" w:line="240" w:lineRule="atLeast"/>
              <w:rPr>
                <w:rFonts w:ascii="Calibri" w:eastAsia="MS Mincho" w:hAnsi="Calibri" w:cs="Arial"/>
                <w:szCs w:val="22"/>
                <w:lang w:val="fr-FR" w:eastAsia="ja-JP"/>
              </w:rPr>
            </w:pPr>
            <w:r w:rsidRPr="004936E5">
              <w:rPr>
                <w:rFonts w:ascii="Calibri" w:eastAsia="MS Mincho" w:hAnsi="Calibri" w:cs="Arial"/>
                <w:szCs w:val="22"/>
                <w:lang w:val="fr-FR" w:eastAsia="ja-JP"/>
              </w:rPr>
              <w:t xml:space="preserve">Rapport de fin de projet </w:t>
            </w:r>
          </w:p>
        </w:tc>
        <w:tc>
          <w:tcPr>
            <w:tcW w:w="658" w:type="dxa"/>
            <w:shd w:val="clear" w:color="auto" w:fill="FFFFFF"/>
          </w:tcPr>
          <w:p w14:paraId="08C16196"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D9D9D9"/>
          </w:tcPr>
          <w:p w14:paraId="7DC96E56"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tcBorders>
              <w:bottom w:val="single" w:sz="4" w:space="0" w:color="808080"/>
            </w:tcBorders>
            <w:shd w:val="clear" w:color="auto" w:fill="FFFFFF"/>
          </w:tcPr>
          <w:p w14:paraId="339AD7F2"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2F2F2"/>
          </w:tcPr>
          <w:p w14:paraId="565B3EBF"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S</w:t>
            </w:r>
          </w:p>
        </w:tc>
        <w:tc>
          <w:tcPr>
            <w:tcW w:w="658" w:type="dxa"/>
            <w:shd w:val="clear" w:color="auto" w:fill="FFFFFF"/>
          </w:tcPr>
          <w:p w14:paraId="05830B71"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0F5AB0A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EEECE1"/>
          </w:tcPr>
          <w:p w14:paraId="25382F98"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778698C8"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r>
      <w:tr w:rsidR="007D469A" w:rsidRPr="004936E5" w14:paraId="58E14FE7" w14:textId="77777777" w:rsidTr="003A5177">
        <w:trPr>
          <w:trHeight w:val="264"/>
        </w:trPr>
        <w:tc>
          <w:tcPr>
            <w:tcW w:w="3424" w:type="dxa"/>
          </w:tcPr>
          <w:p w14:paraId="77996F99" w14:textId="77777777" w:rsidR="000818AA" w:rsidRPr="004936E5" w:rsidRDefault="00EE11C5">
            <w:pPr>
              <w:spacing w:after="0" w:line="240" w:lineRule="atLeast"/>
              <w:rPr>
                <w:rFonts w:ascii="Calibri" w:eastAsia="MS Mincho" w:hAnsi="Calibri" w:cs="Arial"/>
                <w:szCs w:val="22"/>
                <w:lang w:val="fr-FR" w:eastAsia="ja-JP"/>
              </w:rPr>
            </w:pPr>
            <w:r w:rsidRPr="004936E5">
              <w:rPr>
                <w:rFonts w:ascii="Calibri" w:eastAsia="MS Mincho" w:hAnsi="Calibri" w:cs="Arial"/>
                <w:szCs w:val="22"/>
                <w:lang w:val="fr-FR" w:eastAsia="ja-JP"/>
              </w:rPr>
              <w:t xml:space="preserve">Fermeture administrative </w:t>
            </w:r>
          </w:p>
        </w:tc>
        <w:tc>
          <w:tcPr>
            <w:tcW w:w="658" w:type="dxa"/>
            <w:shd w:val="clear" w:color="auto" w:fill="FFFFFF"/>
          </w:tcPr>
          <w:p w14:paraId="545B2DD4"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48F9FCF3"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D9D9D9"/>
          </w:tcPr>
          <w:p w14:paraId="3969D570"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A</w:t>
            </w:r>
          </w:p>
        </w:tc>
        <w:tc>
          <w:tcPr>
            <w:tcW w:w="658" w:type="dxa"/>
            <w:shd w:val="clear" w:color="auto" w:fill="FFFFFF"/>
          </w:tcPr>
          <w:p w14:paraId="2C2DF764"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FFFFFF"/>
          </w:tcPr>
          <w:p w14:paraId="7A7878AA"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c>
          <w:tcPr>
            <w:tcW w:w="658" w:type="dxa"/>
            <w:shd w:val="clear" w:color="auto" w:fill="FFFFFF"/>
          </w:tcPr>
          <w:p w14:paraId="7AB9FA94"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C</w:t>
            </w:r>
          </w:p>
        </w:tc>
        <w:tc>
          <w:tcPr>
            <w:tcW w:w="658" w:type="dxa"/>
            <w:shd w:val="clear" w:color="auto" w:fill="EEECE1"/>
          </w:tcPr>
          <w:p w14:paraId="4BCF0477" w14:textId="77777777" w:rsidR="000818AA" w:rsidRPr="004936E5" w:rsidRDefault="00EE11C5">
            <w:pPr>
              <w:spacing w:after="0" w:line="240" w:lineRule="atLeast"/>
              <w:jc w:val="center"/>
              <w:rPr>
                <w:rFonts w:ascii="Calibri" w:eastAsia="MS Mincho" w:hAnsi="Calibri" w:cs="Arial"/>
                <w:b/>
                <w:szCs w:val="22"/>
                <w:lang w:val="fr-FR" w:eastAsia="ja-JP"/>
              </w:rPr>
            </w:pPr>
            <w:r w:rsidRPr="004936E5">
              <w:rPr>
                <w:rFonts w:ascii="Calibri" w:eastAsia="MS Mincho" w:hAnsi="Calibri" w:cs="Arial"/>
                <w:b/>
                <w:bCs/>
                <w:szCs w:val="22"/>
                <w:lang w:val="fr-FR" w:eastAsia="ja-JP"/>
              </w:rPr>
              <w:t>R</w:t>
            </w:r>
          </w:p>
        </w:tc>
        <w:tc>
          <w:tcPr>
            <w:tcW w:w="658" w:type="dxa"/>
            <w:shd w:val="clear" w:color="auto" w:fill="FFFFFF"/>
          </w:tcPr>
          <w:p w14:paraId="5FEB1714" w14:textId="77777777" w:rsidR="000818AA" w:rsidRPr="004936E5" w:rsidRDefault="00EE11C5">
            <w:pPr>
              <w:spacing w:after="0" w:line="240" w:lineRule="atLeast"/>
              <w:jc w:val="center"/>
              <w:rPr>
                <w:rFonts w:ascii="Calibri" w:eastAsia="MS Mincho" w:hAnsi="Calibri" w:cs="Arial"/>
                <w:szCs w:val="22"/>
                <w:lang w:val="fr-FR" w:eastAsia="ja-JP"/>
              </w:rPr>
            </w:pPr>
            <w:r w:rsidRPr="004936E5">
              <w:rPr>
                <w:rFonts w:ascii="Calibri" w:eastAsia="MS Mincho" w:hAnsi="Calibri" w:cs="Arial"/>
                <w:bCs/>
                <w:szCs w:val="22"/>
                <w:lang w:val="fr-FR" w:eastAsia="ja-JP"/>
              </w:rPr>
              <w:t>I</w:t>
            </w:r>
          </w:p>
        </w:tc>
      </w:tr>
    </w:tbl>
    <w:p w14:paraId="56C33180" w14:textId="77777777" w:rsidR="007D469A" w:rsidRPr="004936E5" w:rsidRDefault="007D469A" w:rsidP="002D46B4">
      <w:pPr>
        <w:pStyle w:val="Text2"/>
        <w:rPr>
          <w:lang w:val="fr-FR"/>
        </w:rPr>
      </w:pPr>
    </w:p>
    <w:p w14:paraId="194EDA83" w14:textId="77777777" w:rsidR="000818AA" w:rsidRPr="004936E5" w:rsidRDefault="00782248">
      <w:pPr>
        <w:pStyle w:val="Heading2"/>
        <w:rPr>
          <w:rFonts w:asciiTheme="minorHAnsi" w:hAnsiTheme="minorHAnsi" w:cstheme="minorHAnsi"/>
          <w:lang w:val="fr-FR"/>
        </w:rPr>
      </w:pPr>
      <w:bookmarkStart w:id="57" w:name="_Toc445974343"/>
      <w:r w:rsidRPr="004936E5">
        <w:rPr>
          <w:rFonts w:asciiTheme="minorHAnsi" w:hAnsiTheme="minorHAnsi" w:cstheme="minorHAnsi"/>
          <w:lang w:val="fr-FR"/>
        </w:rPr>
        <w:t xml:space="preserve">Description des rôles et responsabilités du projet </w:t>
      </w:r>
      <w:bookmarkEnd w:id="57"/>
    </w:p>
    <w:p w14:paraId="0121935C" w14:textId="77777777" w:rsidR="000818AA" w:rsidRPr="004936E5" w:rsidRDefault="00EE11C5">
      <w:pPr>
        <w:spacing w:after="0"/>
        <w:jc w:val="left"/>
        <w:rPr>
          <w:rFonts w:asciiTheme="minorHAnsi" w:hAnsiTheme="minorHAnsi" w:cstheme="minorHAnsi"/>
          <w:lang w:val="fr-FR"/>
        </w:rPr>
      </w:pPr>
      <w:r w:rsidRPr="004936E5">
        <w:rPr>
          <w:rFonts w:asciiTheme="minorHAnsi" w:hAnsiTheme="minorHAnsi" w:cstheme="minorHAnsi"/>
          <w:lang w:val="fr-FR"/>
        </w:rPr>
        <w:t xml:space="preserve">Dans la section suivante, les rôles des principaux acteurs d'un projet sont décrits ainsi que les responsabilités, les attentes, les droits et les devoirs de chaque participant au projet. </w:t>
      </w:r>
    </w:p>
    <w:p w14:paraId="001ED3A4" w14:textId="5165F3EE" w:rsidR="000818AA" w:rsidRPr="004936E5" w:rsidRDefault="00EE11C5">
      <w:pPr>
        <w:pStyle w:val="Text2"/>
        <w:rPr>
          <w:lang w:val="fr-FR"/>
        </w:rPr>
      </w:pPr>
      <w:r w:rsidRPr="004936E5">
        <w:rPr>
          <w:rFonts w:asciiTheme="minorHAnsi" w:hAnsiTheme="minorHAnsi" w:cstheme="minorHAnsi"/>
          <w:i/>
          <w:color w:val="1B6FB5"/>
          <w:sz w:val="20"/>
          <w:lang w:val="fr-FR"/>
        </w:rPr>
        <w:t>&lt; Ne conservez que les rôles pertinents pour vos projets</w:t>
      </w:r>
      <w:r w:rsidR="001E7AD0" w:rsidRPr="004936E5">
        <w:rPr>
          <w:rFonts w:asciiTheme="minorHAnsi" w:hAnsiTheme="minorHAnsi" w:cstheme="minorHAnsi"/>
          <w:i/>
          <w:color w:val="1B6FB5"/>
          <w:sz w:val="20"/>
          <w:lang w:val="fr-FR"/>
        </w:rPr>
        <w:t>. Tout écart par rapport à la norme PM</w:t>
      </w:r>
      <w:r w:rsidR="001E7AD0" w:rsidRPr="004936E5">
        <w:rPr>
          <w:rFonts w:asciiTheme="minorHAnsi" w:hAnsiTheme="minorHAnsi" w:cstheme="minorHAnsi"/>
          <w:i/>
          <w:color w:val="1B6FB5"/>
          <w:sz w:val="20"/>
          <w:vertAlign w:val="superscript"/>
          <w:lang w:val="fr-FR"/>
        </w:rPr>
        <w:t>2</w:t>
      </w:r>
      <w:r w:rsidR="001E7AD0" w:rsidRPr="004936E5">
        <w:rPr>
          <w:rFonts w:asciiTheme="minorHAnsi" w:hAnsiTheme="minorHAnsi" w:cstheme="minorHAnsi"/>
          <w:i/>
          <w:color w:val="1B6FB5"/>
          <w:sz w:val="20"/>
          <w:lang w:val="fr-FR"/>
        </w:rPr>
        <w:t xml:space="preserve"> </w:t>
      </w:r>
      <w:proofErr w:type="spellStart"/>
      <w:r w:rsidR="001E7AD0" w:rsidRPr="004936E5">
        <w:rPr>
          <w:rFonts w:asciiTheme="minorHAnsi" w:hAnsiTheme="minorHAnsi" w:cstheme="minorHAnsi"/>
          <w:i/>
          <w:color w:val="1B6FB5"/>
          <w:sz w:val="20"/>
          <w:lang w:val="fr-FR"/>
        </w:rPr>
        <w:t>Roles</w:t>
      </w:r>
      <w:proofErr w:type="spellEnd"/>
      <w:r w:rsidR="001E7AD0" w:rsidRPr="004936E5">
        <w:rPr>
          <w:rFonts w:asciiTheme="minorHAnsi" w:hAnsiTheme="minorHAnsi" w:cstheme="minorHAnsi"/>
          <w:i/>
          <w:color w:val="1B6FB5"/>
          <w:sz w:val="20"/>
          <w:lang w:val="fr-FR"/>
        </w:rPr>
        <w:t xml:space="preserve"> &amp; </w:t>
      </w:r>
      <w:proofErr w:type="spellStart"/>
      <w:r w:rsidR="00FF50D8" w:rsidRPr="004936E5">
        <w:rPr>
          <w:rFonts w:asciiTheme="minorHAnsi" w:hAnsiTheme="minorHAnsi" w:cstheme="minorHAnsi"/>
          <w:i/>
          <w:color w:val="1B6FB5"/>
          <w:sz w:val="20"/>
          <w:lang w:val="fr-FR"/>
        </w:rPr>
        <w:t>Responsibilities</w:t>
      </w:r>
      <w:proofErr w:type="spellEnd"/>
      <w:r w:rsidR="00FF50D8" w:rsidRPr="004936E5">
        <w:rPr>
          <w:rFonts w:asciiTheme="minorHAnsi" w:hAnsiTheme="minorHAnsi" w:cstheme="minorHAnsi"/>
          <w:i/>
          <w:color w:val="1B6FB5"/>
          <w:sz w:val="20"/>
          <w:lang w:val="fr-FR"/>
        </w:rPr>
        <w:t xml:space="preserve"> </w:t>
      </w:r>
      <w:r w:rsidR="001E7AD0" w:rsidRPr="004936E5">
        <w:rPr>
          <w:rFonts w:asciiTheme="minorHAnsi" w:hAnsiTheme="minorHAnsi" w:cstheme="minorHAnsi"/>
          <w:i/>
          <w:color w:val="1B6FB5"/>
          <w:sz w:val="20"/>
          <w:lang w:val="fr-FR"/>
        </w:rPr>
        <w:t>doit être mis en évidence.</w:t>
      </w:r>
      <w:r w:rsidR="007B379A">
        <w:rPr>
          <w:rFonts w:asciiTheme="minorHAnsi" w:hAnsiTheme="minorHAnsi" w:cstheme="minorHAnsi"/>
          <w:i/>
          <w:color w:val="1B6FB5"/>
          <w:sz w:val="20"/>
          <w:lang w:val="fr-FR"/>
        </w:rPr>
        <w:t>&gt;</w:t>
      </w:r>
    </w:p>
    <w:p w14:paraId="39A9FC4B" w14:textId="2A08178B" w:rsidR="000818AA" w:rsidRPr="004936E5" w:rsidRDefault="007B379A">
      <w:pPr>
        <w:pStyle w:val="Text1"/>
        <w:rPr>
          <w:rFonts w:asciiTheme="minorHAnsi" w:hAnsiTheme="minorHAnsi" w:cstheme="minorHAnsi"/>
          <w:lang w:val="fr-FR"/>
        </w:rPr>
      </w:pPr>
      <w:r>
        <w:rPr>
          <w:rFonts w:asciiTheme="minorHAnsi" w:hAnsiTheme="minorHAnsi" w:cstheme="minorHAnsi"/>
          <w:i/>
          <w:color w:val="1B6FB5"/>
          <w:sz w:val="20"/>
          <w:lang w:val="fr-FR"/>
        </w:rPr>
        <w:t>&lt;</w:t>
      </w:r>
      <w:r w:rsidR="00EE11C5" w:rsidRPr="004936E5">
        <w:rPr>
          <w:rFonts w:asciiTheme="minorHAnsi" w:hAnsiTheme="minorHAnsi" w:cstheme="minorHAnsi"/>
          <w:i/>
          <w:color w:val="1B6FB5"/>
          <w:sz w:val="20"/>
          <w:lang w:val="fr-FR"/>
        </w:rPr>
        <w:t>N'oubliez pas que le rôle qu'une personne joue dans un projet peut être indépendant de sa fonction au sein du personnel d'une DG. Néanmoins, certains rôles nécessitent un certain niveau d'autorité dans l'organisation ainsi que des compétences qui peuvent apparaître dans la spécification de fonction d'une personne. Dans ce cas, la description d'un rôle mentionne également la fonction que cette personne occupe dans l'organisation</w:t>
      </w:r>
      <w:r w:rsidR="00EE11C5" w:rsidRPr="004936E5">
        <w:rPr>
          <w:rFonts w:asciiTheme="minorHAnsi" w:hAnsiTheme="minorHAnsi" w:cstheme="minorHAnsi"/>
          <w:lang w:val="fr-FR"/>
        </w:rPr>
        <w:t xml:space="preserve">. </w:t>
      </w:r>
      <w:r>
        <w:rPr>
          <w:rFonts w:asciiTheme="minorHAnsi" w:hAnsiTheme="minorHAnsi" w:cstheme="minorHAnsi"/>
          <w:lang w:val="fr-FR"/>
        </w:rPr>
        <w:t>&gt;</w:t>
      </w:r>
    </w:p>
    <w:p w14:paraId="494093AF" w14:textId="77777777" w:rsidR="000818AA" w:rsidRPr="004936E5" w:rsidRDefault="00EE11C5">
      <w:pPr>
        <w:pStyle w:val="Heading3"/>
        <w:rPr>
          <w:rFonts w:asciiTheme="minorHAnsi" w:hAnsiTheme="minorHAnsi" w:cstheme="minorHAnsi"/>
          <w:lang w:val="fr-FR"/>
        </w:rPr>
      </w:pPr>
      <w:bookmarkStart w:id="58" w:name="_Toc196647528"/>
      <w:bookmarkStart w:id="59" w:name="_Toc445974344"/>
      <w:r w:rsidRPr="004936E5">
        <w:rPr>
          <w:rFonts w:asciiTheme="minorHAnsi" w:hAnsiTheme="minorHAnsi" w:cstheme="minorHAnsi"/>
          <w:lang w:val="fr-FR"/>
        </w:rPr>
        <w:t>Parties prenantes du projet</w:t>
      </w:r>
      <w:bookmarkEnd w:id="58"/>
      <w:bookmarkEnd w:id="59"/>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782248" w:rsidRPr="004936E5" w14:paraId="24DC0958" w14:textId="77777777" w:rsidTr="00F76EC8">
        <w:tc>
          <w:tcPr>
            <w:tcW w:w="5000" w:type="pct"/>
            <w:shd w:val="clear" w:color="auto" w:fill="D9D9D9" w:themeFill="background1" w:themeFillShade="D9"/>
            <w:vAlign w:val="center"/>
          </w:tcPr>
          <w:p w14:paraId="4D6E8B1F"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782248" w:rsidRPr="002B6EDE" w14:paraId="65D04CE3" w14:textId="77777777" w:rsidTr="00AE3DDB">
        <w:trPr>
          <w:trHeight w:val="1551"/>
        </w:trPr>
        <w:tc>
          <w:tcPr>
            <w:tcW w:w="5000" w:type="pct"/>
          </w:tcPr>
          <w:p w14:paraId="285F29B8" w14:textId="77777777" w:rsidR="000818AA" w:rsidRPr="004936E5" w:rsidRDefault="00EE11C5">
            <w:pPr>
              <w:spacing w:after="0"/>
              <w:jc w:val="left"/>
              <w:rPr>
                <w:rFonts w:asciiTheme="minorHAnsi" w:hAnsiTheme="minorHAnsi" w:cstheme="minorHAnsi"/>
                <w:i/>
                <w:iCs/>
                <w:lang w:val="fr-FR"/>
              </w:rPr>
            </w:pPr>
            <w:r w:rsidRPr="004936E5">
              <w:rPr>
                <w:rFonts w:asciiTheme="minorHAnsi" w:hAnsiTheme="minorHAnsi" w:cstheme="minorHAnsi"/>
                <w:lang w:val="fr-FR"/>
              </w:rPr>
              <w:t>Les parties prenantes d'un projet sont des personnes (ou des groupes) qui peuvent affecter ou être affectées par les activités réalisées pendant la durée de vie d'un projet, ou/et par le(s) produit(s) et résultat(s) du projet. Les parties prenantes peuvent être directement impliquées dans le travail d'un projet, ou peuvent être membres d'autres organisations internes, ou même être externes à l'organisation exécutante (par exemple, les fournisseurs, les utilisateurs, les citoyens de l'UE).</w:t>
            </w:r>
          </w:p>
        </w:tc>
      </w:tr>
      <w:tr w:rsidR="00782248" w:rsidRPr="004936E5" w14:paraId="5DA96946" w14:textId="77777777" w:rsidTr="00B43FB2">
        <w:tc>
          <w:tcPr>
            <w:tcW w:w="5000" w:type="pct"/>
            <w:shd w:val="clear" w:color="auto" w:fill="D9D9D9" w:themeFill="background1" w:themeFillShade="D9"/>
          </w:tcPr>
          <w:p w14:paraId="03228087" w14:textId="77777777" w:rsidR="000818AA" w:rsidRPr="004936E5" w:rsidRDefault="00EE11C5">
            <w:pPr>
              <w:pStyle w:val="Text2"/>
              <w:rPr>
                <w:rFonts w:asciiTheme="minorHAnsi" w:hAnsiTheme="minorHAnsi" w:cstheme="minorHAnsi"/>
                <w:b/>
                <w:lang w:val="fr-FR"/>
              </w:rPr>
            </w:pPr>
            <w:r w:rsidRPr="004936E5">
              <w:rPr>
                <w:rFonts w:asciiTheme="minorHAnsi" w:hAnsiTheme="minorHAnsi" w:cstheme="minorHAnsi"/>
                <w:b/>
                <w:lang w:val="fr-FR"/>
              </w:rPr>
              <w:t>Responsabilités</w:t>
            </w:r>
          </w:p>
        </w:tc>
      </w:tr>
      <w:tr w:rsidR="00782248" w:rsidRPr="002B6EDE" w14:paraId="5D6EA6F4" w14:textId="77777777" w:rsidTr="00F76EC8">
        <w:tc>
          <w:tcPr>
            <w:tcW w:w="5000" w:type="pct"/>
          </w:tcPr>
          <w:p w14:paraId="47387F0B" w14:textId="77777777" w:rsidR="000818AA" w:rsidRPr="004936E5" w:rsidRDefault="00EE11C5">
            <w:pPr>
              <w:pStyle w:val="StyleBodyText10ptItalicBlue"/>
              <w:numPr>
                <w:ilvl w:val="0"/>
                <w:numId w:val="21"/>
              </w:numPr>
              <w:spacing w:after="40"/>
              <w:jc w:val="left"/>
              <w:rPr>
                <w:rFonts w:asciiTheme="minorHAnsi" w:hAnsiTheme="minorHAnsi" w:cstheme="minorHAnsi"/>
                <w:i w:val="0"/>
                <w:iCs w:val="0"/>
                <w:color w:val="auto"/>
                <w:lang w:val="fr-FR" w:eastAsia="zh-CN"/>
              </w:rPr>
            </w:pPr>
            <w:r w:rsidRPr="004936E5">
              <w:rPr>
                <w:rFonts w:asciiTheme="minorHAnsi" w:hAnsiTheme="minorHAnsi" w:cstheme="minorHAnsi"/>
                <w:i w:val="0"/>
                <w:color w:val="1B6FB5"/>
                <w:sz w:val="20"/>
                <w:lang w:val="fr-FR"/>
              </w:rPr>
              <w:t>&lt; Décrivez les responsabilités des groupes de parties prenantes spécifiques du projet&gt;.</w:t>
            </w:r>
          </w:p>
        </w:tc>
      </w:tr>
    </w:tbl>
    <w:p w14:paraId="7907D64C" w14:textId="77777777" w:rsidR="00782248" w:rsidRPr="004936E5" w:rsidRDefault="00782248" w:rsidP="00782248">
      <w:pPr>
        <w:jc w:val="left"/>
        <w:rPr>
          <w:rFonts w:asciiTheme="minorHAnsi" w:hAnsiTheme="minorHAnsi" w:cstheme="minorHAnsi"/>
          <w:lang w:val="fr-FR"/>
        </w:rPr>
      </w:pPr>
    </w:p>
    <w:p w14:paraId="3CB524E2" w14:textId="77777777" w:rsidR="000818AA" w:rsidRPr="004936E5" w:rsidRDefault="00EE11C5">
      <w:pPr>
        <w:pStyle w:val="Heading3"/>
        <w:rPr>
          <w:rFonts w:asciiTheme="minorHAnsi" w:hAnsiTheme="minorHAnsi" w:cstheme="minorHAnsi"/>
          <w:lang w:val="fr-FR"/>
        </w:rPr>
      </w:pPr>
      <w:bookmarkStart w:id="60" w:name="_Toc445974345"/>
      <w:r w:rsidRPr="004936E5">
        <w:rPr>
          <w:rFonts w:asciiTheme="minorHAnsi" w:hAnsiTheme="minorHAnsi" w:cstheme="minorHAnsi"/>
          <w:lang w:val="fr-FR"/>
        </w:rPr>
        <w:t>Comité de pilotage du projet (PSC)</w:t>
      </w:r>
      <w:bookmarkEnd w:id="60"/>
    </w:p>
    <w:tbl>
      <w:tblPr>
        <w:tblStyle w:val="TableGrid"/>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9053"/>
      </w:tblGrid>
      <w:tr w:rsidR="008042A0" w:rsidRPr="004936E5" w14:paraId="2D799EB4" w14:textId="77777777" w:rsidTr="00E32D80">
        <w:tc>
          <w:tcPr>
            <w:tcW w:w="5000" w:type="pct"/>
            <w:shd w:val="clear" w:color="auto" w:fill="D9D9D9" w:themeFill="background1" w:themeFillShade="D9"/>
            <w:vAlign w:val="center"/>
          </w:tcPr>
          <w:p w14:paraId="0C54D4EF"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8042A0" w:rsidRPr="002B6EDE" w14:paraId="596704C7" w14:textId="77777777" w:rsidTr="00E32D80">
        <w:tc>
          <w:tcPr>
            <w:tcW w:w="5000" w:type="pct"/>
            <w:tcBorders>
              <w:bottom w:val="single" w:sz="4" w:space="0" w:color="808080" w:themeColor="background1" w:themeShade="80"/>
            </w:tcBorders>
          </w:tcPr>
          <w:p w14:paraId="2DCA3CFA" w14:textId="77777777" w:rsidR="000818AA" w:rsidRPr="004936E5" w:rsidRDefault="00EE11C5">
            <w:pPr>
              <w:pStyle w:val="StyleBodyText10ptItalicBlue"/>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 xml:space="preserve">Les membres permanents du comité sont : </w:t>
            </w:r>
          </w:p>
          <w:p w14:paraId="429217A4"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Le propriétaire du projet (PO)</w:t>
            </w:r>
            <w:r w:rsidR="00B61135" w:rsidRPr="004936E5">
              <w:rPr>
                <w:rFonts w:asciiTheme="minorHAnsi" w:hAnsiTheme="minorHAnsi" w:cstheme="minorHAnsi"/>
                <w:i w:val="0"/>
                <w:iCs w:val="0"/>
                <w:color w:val="auto"/>
                <w:sz w:val="22"/>
                <w:lang w:val="fr-FR" w:eastAsia="zh-CN"/>
              </w:rPr>
              <w:t xml:space="preserve">, qui </w:t>
            </w:r>
            <w:r w:rsidRPr="004936E5">
              <w:rPr>
                <w:rFonts w:asciiTheme="minorHAnsi" w:hAnsiTheme="minorHAnsi" w:cstheme="minorHAnsi"/>
                <w:i w:val="0"/>
                <w:iCs w:val="0"/>
                <w:color w:val="auto"/>
                <w:sz w:val="22"/>
                <w:lang w:val="fr-FR" w:eastAsia="zh-CN"/>
              </w:rPr>
              <w:t>préside le comité</w:t>
            </w:r>
            <w:r w:rsidR="00B61135" w:rsidRPr="004936E5">
              <w:rPr>
                <w:rFonts w:asciiTheme="minorHAnsi" w:hAnsiTheme="minorHAnsi" w:cstheme="minorHAnsi"/>
                <w:i w:val="0"/>
                <w:iCs w:val="0"/>
                <w:color w:val="auto"/>
                <w:sz w:val="22"/>
                <w:lang w:val="fr-FR" w:eastAsia="zh-CN"/>
              </w:rPr>
              <w:t>, est le principal décideur et responsable de la réussite du projet</w:t>
            </w:r>
            <w:r w:rsidRPr="004936E5">
              <w:rPr>
                <w:rFonts w:asciiTheme="minorHAnsi" w:hAnsiTheme="minorHAnsi" w:cstheme="minorHAnsi"/>
                <w:i w:val="0"/>
                <w:iCs w:val="0"/>
                <w:color w:val="auto"/>
                <w:sz w:val="22"/>
                <w:lang w:val="fr-FR" w:eastAsia="zh-CN"/>
              </w:rPr>
              <w:t xml:space="preserve">. </w:t>
            </w:r>
          </w:p>
          <w:p w14:paraId="79A1B9BA"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 xml:space="preserve">Business Manager (BM) </w:t>
            </w:r>
            <w:r w:rsidR="00B61135" w:rsidRPr="004936E5">
              <w:rPr>
                <w:rFonts w:asciiTheme="minorHAnsi" w:hAnsiTheme="minorHAnsi" w:cstheme="minorHAnsi"/>
                <w:i w:val="0"/>
                <w:iCs w:val="0"/>
                <w:color w:val="auto"/>
                <w:sz w:val="22"/>
                <w:lang w:val="fr-FR" w:eastAsia="zh-CN"/>
              </w:rPr>
              <w:t xml:space="preserve">qui </w:t>
            </w:r>
            <w:r w:rsidRPr="004936E5">
              <w:rPr>
                <w:rFonts w:asciiTheme="minorHAnsi" w:hAnsiTheme="minorHAnsi" w:cstheme="minorHAnsi"/>
                <w:i w:val="0"/>
                <w:iCs w:val="0"/>
                <w:color w:val="auto"/>
                <w:sz w:val="22"/>
                <w:lang w:val="fr-FR" w:eastAsia="zh-CN"/>
              </w:rPr>
              <w:t xml:space="preserve">est un délégué du Project Owner (PO) et </w:t>
            </w:r>
            <w:r w:rsidR="00B61135" w:rsidRPr="004936E5">
              <w:rPr>
                <w:rFonts w:asciiTheme="minorHAnsi" w:hAnsiTheme="minorHAnsi" w:cstheme="minorHAnsi"/>
                <w:i w:val="0"/>
                <w:iCs w:val="0"/>
                <w:color w:val="auto"/>
                <w:sz w:val="22"/>
                <w:lang w:val="fr-FR" w:eastAsia="zh-CN"/>
              </w:rPr>
              <w:t>collabore étroitement avec le Project manager (PM)</w:t>
            </w:r>
            <w:r w:rsidRPr="004936E5">
              <w:rPr>
                <w:rFonts w:asciiTheme="minorHAnsi" w:hAnsiTheme="minorHAnsi" w:cstheme="minorHAnsi"/>
                <w:i w:val="0"/>
                <w:iCs w:val="0"/>
                <w:color w:val="auto"/>
                <w:sz w:val="22"/>
                <w:lang w:val="fr-FR" w:eastAsia="zh-CN"/>
              </w:rPr>
              <w:t>.</w:t>
            </w:r>
          </w:p>
          <w:p w14:paraId="4C5F1BE4"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 xml:space="preserve">Le fournisseur de solutions (PS) </w:t>
            </w:r>
            <w:r w:rsidR="00B61135" w:rsidRPr="004936E5">
              <w:rPr>
                <w:rFonts w:asciiTheme="minorHAnsi" w:hAnsiTheme="minorHAnsi" w:cstheme="minorHAnsi"/>
                <w:i w:val="0"/>
                <w:iCs w:val="0"/>
                <w:color w:val="auto"/>
                <w:sz w:val="22"/>
                <w:lang w:val="fr-FR" w:eastAsia="zh-CN"/>
              </w:rPr>
              <w:t xml:space="preserve">qui </w:t>
            </w:r>
            <w:r w:rsidRPr="004936E5">
              <w:rPr>
                <w:rFonts w:asciiTheme="minorHAnsi" w:hAnsiTheme="minorHAnsi" w:cstheme="minorHAnsi"/>
                <w:i w:val="0"/>
                <w:iCs w:val="0"/>
                <w:color w:val="auto"/>
                <w:sz w:val="22"/>
                <w:lang w:val="fr-FR" w:eastAsia="zh-CN"/>
              </w:rPr>
              <w:t xml:space="preserve">assume la responsabilité globale des </w:t>
            </w:r>
            <w:r w:rsidR="00B61135" w:rsidRPr="004936E5">
              <w:rPr>
                <w:rFonts w:asciiTheme="minorHAnsi" w:hAnsiTheme="minorHAnsi" w:cstheme="minorHAnsi"/>
                <w:i w:val="0"/>
                <w:iCs w:val="0"/>
                <w:color w:val="auto"/>
                <w:sz w:val="22"/>
                <w:lang w:val="fr-FR" w:eastAsia="zh-CN"/>
              </w:rPr>
              <w:t>produits livrables du projet</w:t>
            </w:r>
            <w:r w:rsidRPr="004936E5">
              <w:rPr>
                <w:rFonts w:asciiTheme="minorHAnsi" w:hAnsiTheme="minorHAnsi" w:cstheme="minorHAnsi"/>
                <w:i w:val="0"/>
                <w:iCs w:val="0"/>
                <w:color w:val="auto"/>
                <w:sz w:val="22"/>
                <w:lang w:val="fr-FR" w:eastAsia="zh-CN"/>
              </w:rPr>
              <w:t>.</w:t>
            </w:r>
          </w:p>
          <w:p w14:paraId="77BDD576"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 xml:space="preserve">Le gestionnaire de projet (PM) </w:t>
            </w:r>
            <w:r w:rsidR="00B61135" w:rsidRPr="004936E5">
              <w:rPr>
                <w:rFonts w:asciiTheme="minorHAnsi" w:hAnsiTheme="minorHAnsi" w:cstheme="minorHAnsi"/>
                <w:i w:val="0"/>
                <w:iCs w:val="0"/>
                <w:color w:val="auto"/>
                <w:sz w:val="22"/>
                <w:lang w:val="fr-FR" w:eastAsia="zh-CN"/>
              </w:rPr>
              <w:t xml:space="preserve">est </w:t>
            </w:r>
            <w:r w:rsidR="002A2861" w:rsidRPr="004936E5">
              <w:rPr>
                <w:rFonts w:asciiTheme="minorHAnsi" w:hAnsiTheme="minorHAnsi" w:cstheme="minorHAnsi"/>
                <w:i w:val="0"/>
                <w:iCs w:val="0"/>
                <w:color w:val="auto"/>
                <w:sz w:val="22"/>
                <w:lang w:val="fr-FR" w:eastAsia="zh-CN"/>
              </w:rPr>
              <w:t xml:space="preserve">responsable de l'ensemble du projet et de ses </w:t>
            </w:r>
            <w:r w:rsidRPr="004936E5">
              <w:rPr>
                <w:rFonts w:asciiTheme="minorHAnsi" w:hAnsiTheme="minorHAnsi" w:cstheme="minorHAnsi"/>
                <w:i w:val="0"/>
                <w:iCs w:val="0"/>
                <w:color w:val="auto"/>
                <w:sz w:val="22"/>
                <w:lang w:val="fr-FR" w:eastAsia="zh-CN"/>
              </w:rPr>
              <w:t>résultats</w:t>
            </w:r>
            <w:r w:rsidR="002A2861" w:rsidRPr="004936E5">
              <w:rPr>
                <w:rFonts w:asciiTheme="minorHAnsi" w:hAnsiTheme="minorHAnsi" w:cstheme="minorHAnsi"/>
                <w:i w:val="0"/>
                <w:iCs w:val="0"/>
                <w:color w:val="auto"/>
                <w:sz w:val="22"/>
                <w:lang w:val="fr-FR" w:eastAsia="zh-CN"/>
              </w:rPr>
              <w:t>.</w:t>
            </w:r>
          </w:p>
          <w:p w14:paraId="48B315B0" w14:textId="77777777" w:rsidR="000818AA" w:rsidRPr="004936E5" w:rsidRDefault="00EE11C5">
            <w:pPr>
              <w:pStyle w:val="StyleBodyText10ptItalicBlue"/>
              <w:spacing w:before="120"/>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 xml:space="preserve">Les membres facultatifs de la commission sont : </w:t>
            </w:r>
          </w:p>
          <w:p w14:paraId="1953EAAA"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 xml:space="preserve">Les représentants des utilisateurs (UR) </w:t>
            </w:r>
            <w:r w:rsidR="002A2861" w:rsidRPr="004936E5">
              <w:rPr>
                <w:rFonts w:asciiTheme="minorHAnsi" w:hAnsiTheme="minorHAnsi" w:cstheme="minorHAnsi"/>
                <w:i w:val="0"/>
                <w:iCs w:val="0"/>
                <w:color w:val="auto"/>
                <w:sz w:val="22"/>
                <w:lang w:val="fr-FR" w:eastAsia="zh-CN"/>
              </w:rPr>
              <w:t>qui représentent les intérêts des utilisateurs au projet.</w:t>
            </w:r>
          </w:p>
          <w:p w14:paraId="435E3A8C" w14:textId="77777777" w:rsidR="000818AA" w:rsidRPr="004936E5" w:rsidRDefault="001C5747">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lastRenderedPageBreak/>
              <w:t>Bureau d'appui au</w:t>
            </w:r>
            <w:r w:rsidR="00EE11C5" w:rsidRPr="004936E5">
              <w:rPr>
                <w:rFonts w:asciiTheme="minorHAnsi" w:hAnsiTheme="minorHAnsi" w:cstheme="minorHAnsi"/>
                <w:i w:val="0"/>
                <w:iCs w:val="0"/>
                <w:color w:val="auto"/>
                <w:sz w:val="22"/>
                <w:lang w:val="fr-FR" w:eastAsia="zh-CN"/>
              </w:rPr>
              <w:t xml:space="preserve"> projet </w:t>
            </w:r>
            <w:r w:rsidRPr="004936E5">
              <w:rPr>
                <w:rFonts w:asciiTheme="minorHAnsi" w:hAnsiTheme="minorHAnsi" w:cstheme="minorHAnsi"/>
                <w:i w:val="0"/>
                <w:iCs w:val="0"/>
                <w:color w:val="auto"/>
                <w:sz w:val="22"/>
                <w:lang w:val="fr-FR" w:eastAsia="zh-CN"/>
              </w:rPr>
              <w:t>(PSO) qui administre les réunions du PSC et la documentation du projet</w:t>
            </w:r>
            <w:r w:rsidR="002A2861" w:rsidRPr="004936E5">
              <w:rPr>
                <w:rFonts w:asciiTheme="minorHAnsi" w:hAnsiTheme="minorHAnsi" w:cstheme="minorHAnsi"/>
                <w:i w:val="0"/>
                <w:iCs w:val="0"/>
                <w:color w:val="auto"/>
                <w:sz w:val="22"/>
                <w:lang w:val="fr-FR" w:eastAsia="zh-CN"/>
              </w:rPr>
              <w:t>.</w:t>
            </w:r>
          </w:p>
          <w:p w14:paraId="10F8EEF2"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L'assurance qualité du projet (AQP) qui est responsable de l'</w:t>
            </w:r>
            <w:r w:rsidR="001C5747" w:rsidRPr="004936E5">
              <w:rPr>
                <w:rFonts w:asciiTheme="minorHAnsi" w:hAnsiTheme="minorHAnsi" w:cstheme="minorHAnsi"/>
                <w:i w:val="0"/>
                <w:iCs w:val="0"/>
                <w:color w:val="auto"/>
                <w:sz w:val="22"/>
                <w:lang w:val="fr-FR" w:eastAsia="zh-CN"/>
              </w:rPr>
              <w:t xml:space="preserve">assurance </w:t>
            </w:r>
            <w:r w:rsidRPr="004936E5">
              <w:rPr>
                <w:rFonts w:asciiTheme="minorHAnsi" w:hAnsiTheme="minorHAnsi" w:cstheme="minorHAnsi"/>
                <w:i w:val="0"/>
                <w:iCs w:val="0"/>
                <w:color w:val="auto"/>
                <w:sz w:val="22"/>
                <w:lang w:val="fr-FR" w:eastAsia="zh-CN"/>
              </w:rPr>
              <w:t xml:space="preserve">qualité </w:t>
            </w:r>
            <w:r w:rsidR="001C5747" w:rsidRPr="004936E5">
              <w:rPr>
                <w:rFonts w:asciiTheme="minorHAnsi" w:hAnsiTheme="minorHAnsi" w:cstheme="minorHAnsi"/>
                <w:i w:val="0"/>
                <w:iCs w:val="0"/>
                <w:color w:val="auto"/>
                <w:sz w:val="22"/>
                <w:lang w:val="fr-FR" w:eastAsia="zh-CN"/>
              </w:rPr>
              <w:t>et de l'audit</w:t>
            </w:r>
            <w:r w:rsidR="002A2861" w:rsidRPr="004936E5">
              <w:rPr>
                <w:rFonts w:asciiTheme="minorHAnsi" w:hAnsiTheme="minorHAnsi" w:cstheme="minorHAnsi"/>
                <w:i w:val="0"/>
                <w:iCs w:val="0"/>
                <w:color w:val="auto"/>
                <w:sz w:val="22"/>
                <w:lang w:val="fr-FR" w:eastAsia="zh-CN"/>
              </w:rPr>
              <w:t>.</w:t>
            </w:r>
          </w:p>
          <w:p w14:paraId="38F36479"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 xml:space="preserve">Bureau d'architecture (AO) qui joue un rôle </w:t>
            </w:r>
            <w:r w:rsidR="001C5747" w:rsidRPr="004936E5">
              <w:rPr>
                <w:rFonts w:asciiTheme="minorHAnsi" w:hAnsiTheme="minorHAnsi" w:cstheme="minorHAnsi"/>
                <w:i w:val="0"/>
                <w:iCs w:val="0"/>
                <w:color w:val="auto"/>
                <w:sz w:val="22"/>
                <w:lang w:val="fr-FR" w:eastAsia="zh-CN"/>
              </w:rPr>
              <w:t xml:space="preserve">consultatif </w:t>
            </w:r>
            <w:r w:rsidRPr="004936E5">
              <w:rPr>
                <w:rFonts w:asciiTheme="minorHAnsi" w:hAnsiTheme="minorHAnsi" w:cstheme="minorHAnsi"/>
                <w:i w:val="0"/>
                <w:iCs w:val="0"/>
                <w:color w:val="auto"/>
                <w:sz w:val="22"/>
                <w:lang w:val="fr-FR" w:eastAsia="zh-CN"/>
              </w:rPr>
              <w:t xml:space="preserve">sur les aspects architecturaux </w:t>
            </w:r>
            <w:r w:rsidR="001C5747" w:rsidRPr="004936E5">
              <w:rPr>
                <w:rFonts w:asciiTheme="minorHAnsi" w:hAnsiTheme="minorHAnsi" w:cstheme="minorHAnsi"/>
                <w:i w:val="0"/>
                <w:iCs w:val="0"/>
                <w:color w:val="auto"/>
                <w:sz w:val="22"/>
                <w:lang w:val="fr-FR" w:eastAsia="zh-CN"/>
              </w:rPr>
              <w:t>des systèmes d'information</w:t>
            </w:r>
            <w:r w:rsidR="002A2861" w:rsidRPr="004936E5">
              <w:rPr>
                <w:rFonts w:asciiTheme="minorHAnsi" w:hAnsiTheme="minorHAnsi" w:cstheme="minorHAnsi"/>
                <w:i w:val="0"/>
                <w:iCs w:val="0"/>
                <w:color w:val="auto"/>
                <w:sz w:val="22"/>
                <w:lang w:val="fr-FR" w:eastAsia="zh-CN"/>
              </w:rPr>
              <w:t>.</w:t>
            </w:r>
          </w:p>
          <w:p w14:paraId="6C625663"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Chef de projet du contractant (CPM) responsable des parties externalisées du projet.</w:t>
            </w:r>
          </w:p>
          <w:p w14:paraId="13990B67" w14:textId="77777777" w:rsidR="000818AA" w:rsidRPr="004936E5" w:rsidRDefault="002A636C">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Coordonnateur de la</w:t>
            </w:r>
            <w:r w:rsidR="00EE11C5" w:rsidRPr="004936E5">
              <w:rPr>
                <w:rFonts w:asciiTheme="minorHAnsi" w:hAnsiTheme="minorHAnsi" w:cstheme="minorHAnsi"/>
                <w:i w:val="0"/>
                <w:iCs w:val="0"/>
                <w:color w:val="auto"/>
                <w:sz w:val="22"/>
                <w:lang w:val="fr-FR" w:eastAsia="zh-CN"/>
              </w:rPr>
              <w:t xml:space="preserve"> protection des données </w:t>
            </w:r>
            <w:r w:rsidRPr="004936E5">
              <w:rPr>
                <w:rFonts w:asciiTheme="minorHAnsi" w:hAnsiTheme="minorHAnsi" w:cstheme="minorHAnsi"/>
                <w:i w:val="0"/>
                <w:iCs w:val="0"/>
                <w:color w:val="auto"/>
                <w:sz w:val="22"/>
                <w:lang w:val="fr-FR" w:eastAsia="zh-CN"/>
              </w:rPr>
              <w:t xml:space="preserve">(CPD) pour consulter et </w:t>
            </w:r>
            <w:r w:rsidR="00EE11C5" w:rsidRPr="004936E5">
              <w:rPr>
                <w:rFonts w:asciiTheme="minorHAnsi" w:hAnsiTheme="minorHAnsi" w:cstheme="minorHAnsi"/>
                <w:i w:val="0"/>
                <w:iCs w:val="0"/>
                <w:color w:val="auto"/>
                <w:sz w:val="22"/>
                <w:lang w:val="fr-FR" w:eastAsia="zh-CN"/>
              </w:rPr>
              <w:t xml:space="preserve">conseiller sur les </w:t>
            </w:r>
            <w:r w:rsidRPr="004936E5">
              <w:rPr>
                <w:rFonts w:asciiTheme="minorHAnsi" w:hAnsiTheme="minorHAnsi" w:cstheme="minorHAnsi"/>
                <w:i w:val="0"/>
                <w:iCs w:val="0"/>
                <w:color w:val="auto"/>
                <w:sz w:val="22"/>
                <w:lang w:val="fr-FR" w:eastAsia="zh-CN"/>
              </w:rPr>
              <w:t>aspects de la protection des</w:t>
            </w:r>
            <w:r w:rsidR="00EE11C5" w:rsidRPr="004936E5">
              <w:rPr>
                <w:rFonts w:asciiTheme="minorHAnsi" w:hAnsiTheme="minorHAnsi" w:cstheme="minorHAnsi"/>
                <w:i w:val="0"/>
                <w:iCs w:val="0"/>
                <w:color w:val="auto"/>
                <w:sz w:val="22"/>
                <w:lang w:val="fr-FR" w:eastAsia="zh-CN"/>
              </w:rPr>
              <w:t xml:space="preserve"> données</w:t>
            </w:r>
            <w:r w:rsidRPr="004936E5">
              <w:rPr>
                <w:rFonts w:asciiTheme="minorHAnsi" w:hAnsiTheme="minorHAnsi" w:cstheme="minorHAnsi"/>
                <w:i w:val="0"/>
                <w:iCs w:val="0"/>
                <w:color w:val="auto"/>
                <w:sz w:val="22"/>
                <w:lang w:val="fr-FR" w:eastAsia="zh-CN"/>
              </w:rPr>
              <w:t>.</w:t>
            </w:r>
          </w:p>
          <w:p w14:paraId="71573692"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iCs w:val="0"/>
                <w:color w:val="auto"/>
                <w:sz w:val="22"/>
                <w:lang w:val="fr-FR" w:eastAsia="zh-CN"/>
              </w:rPr>
            </w:pPr>
            <w:r w:rsidRPr="004936E5">
              <w:rPr>
                <w:rFonts w:asciiTheme="minorHAnsi" w:hAnsiTheme="minorHAnsi" w:cstheme="minorHAnsi"/>
                <w:i w:val="0"/>
                <w:iCs w:val="0"/>
                <w:color w:val="auto"/>
                <w:sz w:val="22"/>
                <w:lang w:val="fr-FR" w:eastAsia="zh-CN"/>
              </w:rPr>
              <w:t>Un responsable local de la sécurité de l'information (LISO) pour consulter et conseiller sur les aspects de sécurité.</w:t>
            </w:r>
          </w:p>
          <w:p w14:paraId="39D57C2C"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iCs w:val="0"/>
                <w:color w:val="auto"/>
                <w:lang w:val="fr-FR" w:eastAsia="zh-CN"/>
              </w:rPr>
            </w:pPr>
            <w:r w:rsidRPr="004936E5">
              <w:rPr>
                <w:rFonts w:asciiTheme="minorHAnsi" w:hAnsiTheme="minorHAnsi" w:cstheme="minorHAnsi"/>
                <w:i w:val="0"/>
                <w:color w:val="auto"/>
                <w:sz w:val="22"/>
                <w:lang w:val="fr-FR" w:eastAsia="zh-CN"/>
              </w:rPr>
              <w:t xml:space="preserve">Le responsable de la gestion des documents (DMO) pour assurer une mise en œuvre cohérente des </w:t>
            </w:r>
            <w:r w:rsidR="002A2861" w:rsidRPr="004936E5">
              <w:rPr>
                <w:rFonts w:asciiTheme="minorHAnsi" w:hAnsiTheme="minorHAnsi" w:cstheme="minorHAnsi"/>
                <w:i w:val="0"/>
                <w:color w:val="auto"/>
                <w:sz w:val="22"/>
                <w:lang w:val="fr-FR" w:eastAsia="zh-CN"/>
              </w:rPr>
              <w:t xml:space="preserve">rôles de </w:t>
            </w:r>
            <w:r w:rsidRPr="004936E5">
              <w:rPr>
                <w:rFonts w:asciiTheme="minorHAnsi" w:hAnsiTheme="minorHAnsi" w:cstheme="minorHAnsi"/>
                <w:i w:val="0"/>
                <w:color w:val="auto"/>
                <w:sz w:val="22"/>
                <w:lang w:val="fr-FR" w:eastAsia="zh-CN"/>
              </w:rPr>
              <w:t>gestion des documents</w:t>
            </w:r>
            <w:r w:rsidR="002A2861" w:rsidRPr="004936E5">
              <w:rPr>
                <w:rFonts w:asciiTheme="minorHAnsi" w:hAnsiTheme="minorHAnsi" w:cstheme="minorHAnsi"/>
                <w:i w:val="0"/>
                <w:color w:val="auto"/>
                <w:sz w:val="22"/>
                <w:lang w:val="fr-FR" w:eastAsia="zh-CN"/>
              </w:rPr>
              <w:t>.</w:t>
            </w:r>
          </w:p>
          <w:p w14:paraId="4E0964A6" w14:textId="77777777" w:rsidR="00AE3DDB" w:rsidRPr="004936E5" w:rsidRDefault="00AE3DDB" w:rsidP="00AE3DDB">
            <w:pPr>
              <w:pStyle w:val="StyleBodyText10ptItalicBlue"/>
              <w:spacing w:after="40"/>
              <w:ind w:left="714"/>
              <w:jc w:val="left"/>
              <w:rPr>
                <w:rFonts w:asciiTheme="minorHAnsi" w:hAnsiTheme="minorHAnsi" w:cstheme="minorHAnsi"/>
                <w:i w:val="0"/>
                <w:iCs w:val="0"/>
                <w:color w:val="auto"/>
                <w:lang w:val="fr-FR" w:eastAsia="zh-CN"/>
              </w:rPr>
            </w:pPr>
          </w:p>
        </w:tc>
      </w:tr>
      <w:tr w:rsidR="008042A0" w:rsidRPr="004936E5" w14:paraId="0B694498" w14:textId="77777777" w:rsidTr="00B43FB2">
        <w:tc>
          <w:tcPr>
            <w:tcW w:w="5000" w:type="pct"/>
            <w:shd w:val="clear" w:color="auto" w:fill="D9D9D9" w:themeFill="background1" w:themeFillShade="D9"/>
          </w:tcPr>
          <w:p w14:paraId="602F2347" w14:textId="77777777" w:rsidR="000818AA" w:rsidRPr="004936E5" w:rsidRDefault="00EE11C5">
            <w:pPr>
              <w:pStyle w:val="Text2"/>
              <w:rPr>
                <w:rFonts w:asciiTheme="minorHAnsi" w:hAnsiTheme="minorHAnsi" w:cstheme="minorHAnsi"/>
                <w:b/>
                <w:lang w:val="fr-FR"/>
              </w:rPr>
            </w:pPr>
            <w:r w:rsidRPr="004936E5">
              <w:rPr>
                <w:rFonts w:asciiTheme="minorHAnsi" w:hAnsiTheme="minorHAnsi" w:cstheme="minorHAnsi"/>
                <w:b/>
                <w:lang w:val="fr-FR"/>
              </w:rPr>
              <w:lastRenderedPageBreak/>
              <w:t>Responsabilités</w:t>
            </w:r>
          </w:p>
        </w:tc>
      </w:tr>
      <w:tr w:rsidR="008042A0" w:rsidRPr="002B6EDE" w14:paraId="4A4B3D58" w14:textId="77777777" w:rsidTr="00E32D80">
        <w:tc>
          <w:tcPr>
            <w:tcW w:w="5000" w:type="pct"/>
          </w:tcPr>
          <w:p w14:paraId="607940FA"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color w:val="auto"/>
                <w:sz w:val="22"/>
                <w:lang w:val="fr-FR" w:eastAsia="zh-CN"/>
              </w:rPr>
            </w:pPr>
            <w:r w:rsidRPr="004936E5">
              <w:rPr>
                <w:rFonts w:asciiTheme="minorHAnsi" w:hAnsiTheme="minorHAnsi" w:cstheme="minorHAnsi"/>
                <w:i w:val="0"/>
                <w:color w:val="auto"/>
                <w:sz w:val="22"/>
                <w:lang w:val="fr-FR" w:eastAsia="zh-CN"/>
              </w:rPr>
              <w:t>Se fait le champion du projet et sensibilise les cadres supérieurs.</w:t>
            </w:r>
          </w:p>
          <w:p w14:paraId="26BE94C8"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color w:val="auto"/>
                <w:sz w:val="22"/>
                <w:lang w:val="fr-FR" w:eastAsia="zh-CN"/>
              </w:rPr>
            </w:pPr>
            <w:r w:rsidRPr="004936E5">
              <w:rPr>
                <w:rFonts w:asciiTheme="minorHAnsi" w:hAnsiTheme="minorHAnsi" w:cstheme="minorHAnsi"/>
                <w:i w:val="0"/>
                <w:color w:val="auto"/>
                <w:sz w:val="22"/>
                <w:lang w:val="fr-FR" w:eastAsia="zh-CN"/>
              </w:rPr>
              <w:t>Guider et promouvoir la bonne exécution du projet à un niveau stratégique, en maintenant le projet concentré sur ses objectifs.</w:t>
            </w:r>
          </w:p>
          <w:p w14:paraId="785E8DF3"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color w:val="auto"/>
                <w:sz w:val="22"/>
                <w:lang w:val="fr-FR" w:eastAsia="zh-CN"/>
              </w:rPr>
            </w:pPr>
            <w:r w:rsidRPr="004936E5">
              <w:rPr>
                <w:rFonts w:asciiTheme="minorHAnsi" w:hAnsiTheme="minorHAnsi" w:cstheme="minorHAnsi"/>
                <w:i w:val="0"/>
                <w:color w:val="auto"/>
                <w:sz w:val="22"/>
                <w:lang w:val="fr-FR" w:eastAsia="zh-CN"/>
              </w:rPr>
              <w:t>Veiller au respect des politiques et des orientations de l'organisation.</w:t>
            </w:r>
          </w:p>
          <w:p w14:paraId="5E78A68D"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color w:val="auto"/>
                <w:sz w:val="22"/>
                <w:lang w:val="fr-FR" w:eastAsia="zh-CN"/>
              </w:rPr>
            </w:pPr>
            <w:r w:rsidRPr="004936E5">
              <w:rPr>
                <w:rFonts w:asciiTheme="minorHAnsi" w:hAnsiTheme="minorHAnsi" w:cstheme="minorHAnsi"/>
                <w:i w:val="0"/>
                <w:color w:val="auto"/>
                <w:sz w:val="22"/>
                <w:lang w:val="fr-FR" w:eastAsia="zh-CN"/>
              </w:rPr>
              <w:t>Assure un suivi et un contrôle de haut niveau du projet.</w:t>
            </w:r>
          </w:p>
          <w:p w14:paraId="559A520D"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color w:val="auto"/>
                <w:sz w:val="22"/>
                <w:lang w:val="fr-FR" w:eastAsia="zh-CN"/>
              </w:rPr>
            </w:pPr>
            <w:r w:rsidRPr="004936E5">
              <w:rPr>
                <w:rFonts w:asciiTheme="minorHAnsi" w:hAnsiTheme="minorHAnsi" w:cstheme="minorHAnsi"/>
                <w:i w:val="0"/>
                <w:color w:val="auto"/>
                <w:sz w:val="22"/>
                <w:lang w:val="fr-FR" w:eastAsia="zh-CN"/>
              </w:rPr>
              <w:t>À la fin de la phase de lancement, autorise la poursuite du projet, sur la base de l'analyse de rentabilisation et de la charte du projet, à moins que l'organe de gouvernance approprié (AGB) ne s'en charge.</w:t>
            </w:r>
          </w:p>
          <w:p w14:paraId="1C4AACF8"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color w:val="auto"/>
                <w:sz w:val="22"/>
                <w:lang w:val="fr-FR" w:eastAsia="zh-CN"/>
              </w:rPr>
            </w:pPr>
            <w:r w:rsidRPr="004936E5">
              <w:rPr>
                <w:rFonts w:asciiTheme="minorHAnsi" w:hAnsiTheme="minorHAnsi" w:cstheme="minorHAnsi"/>
                <w:i w:val="0"/>
                <w:color w:val="auto"/>
                <w:sz w:val="22"/>
                <w:lang w:val="fr-FR" w:eastAsia="zh-CN"/>
              </w:rPr>
              <w:t>À la fin de la phase de planification, autorise le projet à passer à la phase d'exécution, sur la base du manuel du projet et du plan de travail du projet.</w:t>
            </w:r>
          </w:p>
          <w:p w14:paraId="77DA5D50"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color w:val="auto"/>
                <w:sz w:val="22"/>
                <w:lang w:val="fr-FR" w:eastAsia="zh-CN"/>
              </w:rPr>
            </w:pPr>
            <w:r w:rsidRPr="004936E5">
              <w:rPr>
                <w:rFonts w:asciiTheme="minorHAnsi" w:hAnsiTheme="minorHAnsi" w:cstheme="minorHAnsi"/>
                <w:i w:val="0"/>
                <w:color w:val="auto"/>
                <w:sz w:val="22"/>
                <w:lang w:val="fr-FR" w:eastAsia="zh-CN"/>
              </w:rPr>
              <w:t>Autorise les déviations du plan, les changements de portée ayant un impact important sur le projet et décide des recommandations.</w:t>
            </w:r>
          </w:p>
          <w:p w14:paraId="0F3AC13F"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color w:val="auto"/>
                <w:sz w:val="22"/>
                <w:lang w:val="fr-FR" w:eastAsia="zh-CN"/>
              </w:rPr>
            </w:pPr>
            <w:r w:rsidRPr="004936E5">
              <w:rPr>
                <w:rFonts w:asciiTheme="minorHAnsi" w:hAnsiTheme="minorHAnsi" w:cstheme="minorHAnsi"/>
                <w:i w:val="0"/>
                <w:color w:val="auto"/>
                <w:sz w:val="22"/>
                <w:lang w:val="fr-FR" w:eastAsia="zh-CN"/>
              </w:rPr>
              <w:t>Arbitrer les conflits et négocier des solutions aux problèmes soulevés.</w:t>
            </w:r>
          </w:p>
          <w:p w14:paraId="5C14590A"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color w:val="auto"/>
                <w:sz w:val="22"/>
                <w:lang w:val="fr-FR" w:eastAsia="zh-CN"/>
              </w:rPr>
            </w:pPr>
            <w:r w:rsidRPr="004936E5">
              <w:rPr>
                <w:rFonts w:asciiTheme="minorHAnsi" w:hAnsiTheme="minorHAnsi" w:cstheme="minorHAnsi"/>
                <w:i w:val="0"/>
                <w:color w:val="auto"/>
                <w:sz w:val="22"/>
                <w:lang w:val="fr-FR" w:eastAsia="zh-CN"/>
              </w:rPr>
              <w:t>Conduit et gère le changement dans l'organisation causé par le projet.</w:t>
            </w:r>
          </w:p>
          <w:p w14:paraId="13A8B598" w14:textId="77777777" w:rsidR="000818AA" w:rsidRPr="004936E5" w:rsidRDefault="00EE11C5">
            <w:pPr>
              <w:pStyle w:val="StyleBodyText10ptItalicBlue"/>
              <w:numPr>
                <w:ilvl w:val="0"/>
                <w:numId w:val="21"/>
              </w:numPr>
              <w:spacing w:after="40"/>
              <w:ind w:left="714" w:hanging="357"/>
              <w:jc w:val="left"/>
              <w:rPr>
                <w:rFonts w:asciiTheme="minorHAnsi" w:hAnsiTheme="minorHAnsi" w:cstheme="minorHAnsi"/>
                <w:i w:val="0"/>
                <w:color w:val="auto"/>
                <w:sz w:val="22"/>
                <w:lang w:val="fr-FR" w:eastAsia="zh-CN"/>
              </w:rPr>
            </w:pPr>
            <w:r w:rsidRPr="004936E5">
              <w:rPr>
                <w:rFonts w:asciiTheme="minorHAnsi" w:hAnsiTheme="minorHAnsi" w:cstheme="minorHAnsi"/>
                <w:i w:val="0"/>
                <w:color w:val="auto"/>
                <w:sz w:val="22"/>
                <w:lang w:val="fr-FR" w:eastAsia="zh-CN"/>
              </w:rPr>
              <w:t>Approuver et signer les artefacts de gestion concernant la qualité, la livraison et la clôture (</w:t>
            </w:r>
            <w:r w:rsidR="00CC0E80" w:rsidRPr="004936E5">
              <w:rPr>
                <w:rFonts w:asciiTheme="minorHAnsi" w:hAnsiTheme="minorHAnsi" w:cstheme="minorHAnsi"/>
                <w:i w:val="0"/>
                <w:color w:val="auto"/>
                <w:sz w:val="22"/>
                <w:lang w:val="fr-FR" w:eastAsia="zh-CN"/>
              </w:rPr>
              <w:t>dossier commercial, charte de projet, plan de travail du projet, etc.)</w:t>
            </w:r>
          </w:p>
        </w:tc>
      </w:tr>
    </w:tbl>
    <w:p w14:paraId="437D2A7E" w14:textId="77777777" w:rsidR="00CB5DA9" w:rsidRDefault="00CB5DA9" w:rsidP="00CB5DA9">
      <w:pPr>
        <w:pStyle w:val="Text2"/>
        <w:rPr>
          <w:rFonts w:asciiTheme="minorHAnsi" w:hAnsiTheme="minorHAnsi" w:cstheme="minorHAnsi"/>
          <w:lang w:val="fr-FR"/>
        </w:rPr>
      </w:pPr>
    </w:p>
    <w:p w14:paraId="151AE0F9" w14:textId="77777777" w:rsidR="007B379A" w:rsidRDefault="007B379A" w:rsidP="00CB5DA9">
      <w:pPr>
        <w:pStyle w:val="Text2"/>
        <w:rPr>
          <w:rFonts w:asciiTheme="minorHAnsi" w:hAnsiTheme="minorHAnsi" w:cstheme="minorHAnsi"/>
          <w:lang w:val="fr-FR"/>
        </w:rPr>
      </w:pPr>
    </w:p>
    <w:p w14:paraId="0CC6E694" w14:textId="77777777" w:rsidR="007B379A" w:rsidRDefault="007B379A" w:rsidP="00CB5DA9">
      <w:pPr>
        <w:pStyle w:val="Text2"/>
        <w:rPr>
          <w:rFonts w:asciiTheme="minorHAnsi" w:hAnsiTheme="minorHAnsi" w:cstheme="minorHAnsi"/>
          <w:lang w:val="fr-FR"/>
        </w:rPr>
      </w:pPr>
    </w:p>
    <w:p w14:paraId="57E7CB3C" w14:textId="77777777" w:rsidR="007B379A" w:rsidRDefault="007B379A" w:rsidP="00CB5DA9">
      <w:pPr>
        <w:pStyle w:val="Text2"/>
        <w:rPr>
          <w:rFonts w:asciiTheme="minorHAnsi" w:hAnsiTheme="minorHAnsi" w:cstheme="minorHAnsi"/>
          <w:lang w:val="fr-FR"/>
        </w:rPr>
      </w:pPr>
    </w:p>
    <w:p w14:paraId="6CDBAFDB" w14:textId="77777777" w:rsidR="007B379A" w:rsidRDefault="007B379A" w:rsidP="00CB5DA9">
      <w:pPr>
        <w:pStyle w:val="Text2"/>
        <w:rPr>
          <w:rFonts w:asciiTheme="minorHAnsi" w:hAnsiTheme="minorHAnsi" w:cstheme="minorHAnsi"/>
          <w:lang w:val="fr-FR"/>
        </w:rPr>
      </w:pPr>
    </w:p>
    <w:p w14:paraId="19717461" w14:textId="77777777" w:rsidR="007B379A" w:rsidRDefault="007B379A" w:rsidP="00CB5DA9">
      <w:pPr>
        <w:pStyle w:val="Text2"/>
        <w:rPr>
          <w:rFonts w:asciiTheme="minorHAnsi" w:hAnsiTheme="minorHAnsi" w:cstheme="minorHAnsi"/>
          <w:lang w:val="fr-FR"/>
        </w:rPr>
      </w:pPr>
    </w:p>
    <w:p w14:paraId="37B8E71B" w14:textId="77777777" w:rsidR="007B379A" w:rsidRDefault="007B379A" w:rsidP="00CB5DA9">
      <w:pPr>
        <w:pStyle w:val="Text2"/>
        <w:rPr>
          <w:rFonts w:asciiTheme="minorHAnsi" w:hAnsiTheme="minorHAnsi" w:cstheme="minorHAnsi"/>
          <w:lang w:val="fr-FR"/>
        </w:rPr>
      </w:pPr>
    </w:p>
    <w:p w14:paraId="5D76CD84" w14:textId="77777777" w:rsidR="007B379A" w:rsidRDefault="007B379A" w:rsidP="00CB5DA9">
      <w:pPr>
        <w:pStyle w:val="Text2"/>
        <w:rPr>
          <w:rFonts w:asciiTheme="minorHAnsi" w:hAnsiTheme="minorHAnsi" w:cstheme="minorHAnsi"/>
          <w:lang w:val="fr-FR"/>
        </w:rPr>
      </w:pPr>
    </w:p>
    <w:p w14:paraId="79763558" w14:textId="77777777" w:rsidR="007B379A" w:rsidRPr="004936E5" w:rsidRDefault="007B379A" w:rsidP="00CB5DA9">
      <w:pPr>
        <w:pStyle w:val="Text2"/>
        <w:rPr>
          <w:rFonts w:asciiTheme="minorHAnsi" w:hAnsiTheme="minorHAnsi" w:cstheme="minorHAnsi"/>
          <w:lang w:val="fr-FR"/>
        </w:rPr>
      </w:pPr>
    </w:p>
    <w:p w14:paraId="33D3EF3A" w14:textId="77777777" w:rsidR="000818AA" w:rsidRPr="004936E5" w:rsidRDefault="00EE11C5">
      <w:pPr>
        <w:pStyle w:val="Heading4"/>
        <w:rPr>
          <w:rFonts w:asciiTheme="minorHAnsi" w:hAnsiTheme="minorHAnsi" w:cstheme="minorHAnsi"/>
          <w:lang w:val="fr-FR"/>
        </w:rPr>
      </w:pPr>
      <w:bookmarkStart w:id="61" w:name="_Toc196647529"/>
      <w:bookmarkStart w:id="62" w:name="_Toc196647534"/>
      <w:r w:rsidRPr="004936E5">
        <w:rPr>
          <w:rFonts w:asciiTheme="minorHAnsi" w:hAnsiTheme="minorHAnsi" w:cstheme="minorHAnsi"/>
          <w:lang w:val="fr-FR"/>
        </w:rPr>
        <w:lastRenderedPageBreak/>
        <w:t>Propriétaire du projet (PO)</w:t>
      </w:r>
      <w:bookmarkEnd w:id="6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E17ECD" w:rsidRPr="004936E5" w14:paraId="1DD72B23" w14:textId="77777777" w:rsidTr="00F76EC8">
        <w:tc>
          <w:tcPr>
            <w:tcW w:w="5000" w:type="pct"/>
            <w:shd w:val="clear" w:color="auto" w:fill="D9D9D9" w:themeFill="background1" w:themeFillShade="D9"/>
            <w:vAlign w:val="center"/>
          </w:tcPr>
          <w:p w14:paraId="648D5A89"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E17ECD" w:rsidRPr="002B6EDE" w14:paraId="7CEF0006" w14:textId="77777777" w:rsidTr="00F76EC8">
        <w:tc>
          <w:tcPr>
            <w:tcW w:w="5000" w:type="pct"/>
          </w:tcPr>
          <w:p w14:paraId="629EB0BC" w14:textId="77777777" w:rsidR="000818AA" w:rsidRPr="004936E5" w:rsidRDefault="00EE11C5">
            <w:pPr>
              <w:pStyle w:val="PM2-BulletList"/>
              <w:numPr>
                <w:ilvl w:val="0"/>
                <w:numId w:val="0"/>
              </w:numPr>
              <w:spacing w:after="40"/>
              <w:rPr>
                <w:i/>
                <w:iCs/>
                <w:lang w:val="fr-FR"/>
              </w:rPr>
            </w:pPr>
            <w:r w:rsidRPr="004936E5">
              <w:rPr>
                <w:lang w:val="fr-FR"/>
              </w:rPr>
              <w:t xml:space="preserve">Est </w:t>
            </w:r>
            <w:r w:rsidR="009026AF" w:rsidRPr="004936E5">
              <w:rPr>
                <w:lang w:val="fr-FR"/>
              </w:rPr>
              <w:t>le principal décideur du projet et est responsable de sa réussite</w:t>
            </w:r>
            <w:r w:rsidRPr="004936E5">
              <w:rPr>
                <w:lang w:val="fr-FR"/>
              </w:rPr>
              <w:t>.</w:t>
            </w:r>
          </w:p>
        </w:tc>
      </w:tr>
      <w:tr w:rsidR="00E17ECD" w:rsidRPr="004936E5" w14:paraId="08973F13" w14:textId="77777777" w:rsidTr="00B43FB2">
        <w:tc>
          <w:tcPr>
            <w:tcW w:w="5000" w:type="pct"/>
            <w:shd w:val="clear" w:color="auto" w:fill="D9D9D9" w:themeFill="background1" w:themeFillShade="D9"/>
          </w:tcPr>
          <w:p w14:paraId="77E0DD50"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E17ECD" w:rsidRPr="002B6EDE" w14:paraId="033C3C7C" w14:textId="77777777" w:rsidTr="00AE3DDB">
        <w:trPr>
          <w:trHeight w:val="4196"/>
        </w:trPr>
        <w:tc>
          <w:tcPr>
            <w:tcW w:w="5000" w:type="pct"/>
          </w:tcPr>
          <w:p w14:paraId="2D5B7CDE" w14:textId="77777777" w:rsidR="000818AA" w:rsidRPr="004936E5" w:rsidRDefault="00EE11C5">
            <w:pPr>
              <w:pStyle w:val="PM2-BulletList"/>
              <w:numPr>
                <w:ilvl w:val="0"/>
                <w:numId w:val="21"/>
              </w:numPr>
              <w:spacing w:after="40"/>
              <w:rPr>
                <w:lang w:val="fr-FR"/>
              </w:rPr>
            </w:pPr>
            <w:r w:rsidRPr="004936E5">
              <w:rPr>
                <w:lang w:val="fr-FR"/>
              </w:rPr>
              <w:t>Agir en tant que champion du projet pour promouvoir le succès du projet.</w:t>
            </w:r>
          </w:p>
          <w:p w14:paraId="29D216A2" w14:textId="77777777" w:rsidR="000818AA" w:rsidRPr="004936E5" w:rsidRDefault="00EE11C5">
            <w:pPr>
              <w:pStyle w:val="PM2-BulletList"/>
              <w:numPr>
                <w:ilvl w:val="0"/>
                <w:numId w:val="21"/>
              </w:numPr>
              <w:spacing w:after="40"/>
              <w:rPr>
                <w:lang w:val="fr-FR"/>
              </w:rPr>
            </w:pPr>
            <w:r w:rsidRPr="004936E5">
              <w:rPr>
                <w:lang w:val="fr-FR"/>
              </w:rPr>
              <w:t xml:space="preserve">Préside le </w:t>
            </w:r>
            <w:r w:rsidR="00CF51CE" w:rsidRPr="004936E5">
              <w:rPr>
                <w:lang w:val="fr-FR"/>
              </w:rPr>
              <w:t>comité directeur du projet (</w:t>
            </w:r>
            <w:r w:rsidRPr="004936E5">
              <w:rPr>
                <w:lang w:val="fr-FR"/>
              </w:rPr>
              <w:t>CDP</w:t>
            </w:r>
            <w:r w:rsidR="00CF51CE" w:rsidRPr="004936E5">
              <w:rPr>
                <w:lang w:val="fr-FR"/>
              </w:rPr>
              <w:t>)</w:t>
            </w:r>
            <w:r w:rsidRPr="004936E5">
              <w:rPr>
                <w:lang w:val="fr-FR"/>
              </w:rPr>
              <w:t>.</w:t>
            </w:r>
          </w:p>
          <w:p w14:paraId="7BBB115A" w14:textId="77777777" w:rsidR="000818AA" w:rsidRPr="004936E5" w:rsidRDefault="00EE11C5">
            <w:pPr>
              <w:pStyle w:val="PM2-BulletList"/>
              <w:numPr>
                <w:ilvl w:val="0"/>
                <w:numId w:val="21"/>
              </w:numPr>
              <w:rPr>
                <w:lang w:val="fr-FR"/>
              </w:rPr>
            </w:pPr>
            <w:r w:rsidRPr="004936E5">
              <w:rPr>
                <w:lang w:val="fr-FR"/>
              </w:rPr>
              <w:t>Assurer le leadership et l'orientation stratégique du Business Manager (BM) et du Project Manager (PM).</w:t>
            </w:r>
          </w:p>
          <w:p w14:paraId="529594FE" w14:textId="77777777" w:rsidR="000818AA" w:rsidRPr="004936E5" w:rsidRDefault="00EE11C5">
            <w:pPr>
              <w:pStyle w:val="PM2-BulletList"/>
              <w:numPr>
                <w:ilvl w:val="0"/>
                <w:numId w:val="21"/>
              </w:numPr>
              <w:spacing w:after="40"/>
              <w:rPr>
                <w:lang w:val="fr-FR"/>
              </w:rPr>
            </w:pPr>
            <w:r w:rsidRPr="004936E5">
              <w:rPr>
                <w:lang w:val="fr-FR"/>
              </w:rPr>
              <w:t>Fixe l'objectif commercial et définit le dossier commercial du projet.</w:t>
            </w:r>
          </w:p>
          <w:p w14:paraId="4F81B24F" w14:textId="77777777" w:rsidR="000818AA" w:rsidRPr="004936E5" w:rsidRDefault="00EE11C5">
            <w:pPr>
              <w:pStyle w:val="PM2-BulletList"/>
              <w:numPr>
                <w:ilvl w:val="0"/>
                <w:numId w:val="21"/>
              </w:numPr>
              <w:spacing w:after="40"/>
              <w:rPr>
                <w:lang w:val="fr-FR"/>
              </w:rPr>
            </w:pPr>
            <w:r w:rsidRPr="004936E5">
              <w:rPr>
                <w:lang w:val="fr-FR"/>
              </w:rPr>
              <w:t>Maîtriser les risques liés au projet et veiller à ce que les résultats du projet soient conformes aux objectifs et aux priorités de l'entreprise.</w:t>
            </w:r>
          </w:p>
          <w:p w14:paraId="3DA258F7" w14:textId="77777777" w:rsidR="000818AA" w:rsidRPr="004936E5" w:rsidRDefault="00EE11C5">
            <w:pPr>
              <w:pStyle w:val="PM2-BulletList"/>
              <w:numPr>
                <w:ilvl w:val="0"/>
                <w:numId w:val="21"/>
              </w:numPr>
              <w:spacing w:after="40"/>
              <w:rPr>
                <w:lang w:val="fr-FR"/>
              </w:rPr>
            </w:pPr>
            <w:r w:rsidRPr="004936E5">
              <w:rPr>
                <w:lang w:val="fr-FR"/>
              </w:rPr>
              <w:t>Mobilise les ressources nécessaires au projet en fonction du budget.</w:t>
            </w:r>
          </w:p>
          <w:p w14:paraId="183BD486" w14:textId="77777777" w:rsidR="000818AA" w:rsidRPr="004936E5" w:rsidRDefault="00EE11C5">
            <w:pPr>
              <w:pStyle w:val="PM2-BulletList"/>
              <w:numPr>
                <w:ilvl w:val="0"/>
                <w:numId w:val="21"/>
              </w:numPr>
              <w:spacing w:after="40"/>
              <w:rPr>
                <w:lang w:val="fr-FR"/>
              </w:rPr>
            </w:pPr>
            <w:r w:rsidRPr="004936E5">
              <w:rPr>
                <w:lang w:val="fr-FR"/>
              </w:rPr>
              <w:t>Suivre régulièrement l'avancement du projet.</w:t>
            </w:r>
          </w:p>
          <w:p w14:paraId="4A54D585" w14:textId="77777777" w:rsidR="000818AA" w:rsidRPr="004936E5" w:rsidRDefault="00EE11C5">
            <w:pPr>
              <w:pStyle w:val="PM2-BulletList"/>
              <w:numPr>
                <w:ilvl w:val="0"/>
                <w:numId w:val="21"/>
              </w:numPr>
              <w:spacing w:after="40"/>
              <w:rPr>
                <w:lang w:val="fr-FR"/>
              </w:rPr>
            </w:pPr>
            <w:r w:rsidRPr="004936E5">
              <w:rPr>
                <w:lang w:val="fr-FR"/>
              </w:rPr>
              <w:t>Coordonne la résolution des problèmes et des conflits.</w:t>
            </w:r>
          </w:p>
          <w:p w14:paraId="33903C0A" w14:textId="77777777" w:rsidR="000818AA" w:rsidRPr="004936E5" w:rsidRDefault="00EE11C5">
            <w:pPr>
              <w:pStyle w:val="PM2-BulletList"/>
              <w:numPr>
                <w:ilvl w:val="0"/>
                <w:numId w:val="21"/>
              </w:numPr>
              <w:spacing w:after="40"/>
              <w:rPr>
                <w:lang w:val="fr-FR"/>
              </w:rPr>
            </w:pPr>
            <w:r w:rsidRPr="004936E5">
              <w:rPr>
                <w:lang w:val="fr-FR"/>
              </w:rPr>
              <w:t>Veille à ce que le résultat du projet réponde aux attentes de l'entreprise.</w:t>
            </w:r>
          </w:p>
          <w:p w14:paraId="3F5C149D" w14:textId="77777777" w:rsidR="000818AA" w:rsidRPr="004936E5" w:rsidRDefault="00EE11C5">
            <w:pPr>
              <w:pStyle w:val="PM2-BulletList"/>
              <w:numPr>
                <w:ilvl w:val="0"/>
                <w:numId w:val="21"/>
              </w:numPr>
              <w:spacing w:after="40"/>
              <w:rPr>
                <w:lang w:val="fr-FR"/>
              </w:rPr>
            </w:pPr>
            <w:r w:rsidRPr="004936E5">
              <w:rPr>
                <w:lang w:val="fr-FR"/>
              </w:rPr>
              <w:t xml:space="preserve">Conduit le </w:t>
            </w:r>
            <w:r w:rsidR="00CF51CE" w:rsidRPr="004936E5">
              <w:rPr>
                <w:lang w:val="fr-FR"/>
              </w:rPr>
              <w:t xml:space="preserve">changement organisationnel </w:t>
            </w:r>
            <w:r w:rsidRPr="004936E5">
              <w:rPr>
                <w:lang w:val="fr-FR"/>
              </w:rPr>
              <w:t>et surveille l'évolution et la mise en œuvre du changement.</w:t>
            </w:r>
          </w:p>
          <w:p w14:paraId="4A8FA1BA" w14:textId="77777777" w:rsidR="000818AA" w:rsidRPr="004936E5" w:rsidRDefault="00EE11C5">
            <w:pPr>
              <w:pStyle w:val="PM2-BulletList"/>
              <w:numPr>
                <w:ilvl w:val="0"/>
                <w:numId w:val="21"/>
              </w:numPr>
              <w:spacing w:after="40"/>
              <w:rPr>
                <w:lang w:val="fr-FR"/>
              </w:rPr>
            </w:pPr>
            <w:r w:rsidRPr="004936E5">
              <w:rPr>
                <w:lang w:val="fr-FR"/>
              </w:rPr>
              <w:t>Approuver et signer tous les artefacts clés des étapes de gestion (</w:t>
            </w:r>
            <w:r w:rsidR="00B43FB2" w:rsidRPr="004936E5">
              <w:rPr>
                <w:lang w:val="fr-FR"/>
              </w:rPr>
              <w:t xml:space="preserve">manuel du </w:t>
            </w:r>
            <w:r w:rsidRPr="004936E5">
              <w:rPr>
                <w:lang w:val="fr-FR"/>
              </w:rPr>
              <w:t xml:space="preserve">projet, </w:t>
            </w:r>
            <w:r w:rsidR="00CF51CE" w:rsidRPr="004936E5">
              <w:rPr>
                <w:lang w:val="fr-FR"/>
              </w:rPr>
              <w:t xml:space="preserve">plan de gestion du projet, plan de mise en œuvre des activités, </w:t>
            </w:r>
            <w:r w:rsidRPr="004936E5">
              <w:rPr>
                <w:lang w:val="fr-FR"/>
              </w:rPr>
              <w:t>etc.)</w:t>
            </w:r>
          </w:p>
        </w:tc>
      </w:tr>
    </w:tbl>
    <w:p w14:paraId="2D373E1A" w14:textId="77777777" w:rsidR="00AE3DDB" w:rsidRDefault="00AE3DDB" w:rsidP="00E17ECD">
      <w:pPr>
        <w:jc w:val="left"/>
        <w:rPr>
          <w:rFonts w:asciiTheme="minorHAnsi" w:eastAsia="PMingLiU" w:hAnsiTheme="minorHAnsi" w:cstheme="minorHAnsi"/>
          <w:sz w:val="21"/>
          <w:lang w:val="fr-FR"/>
        </w:rPr>
      </w:pPr>
    </w:p>
    <w:p w14:paraId="5DE54B76" w14:textId="77777777" w:rsidR="000818AA" w:rsidRPr="004936E5" w:rsidRDefault="00EE11C5">
      <w:pPr>
        <w:pStyle w:val="Heading4"/>
        <w:rPr>
          <w:rFonts w:asciiTheme="minorHAnsi" w:hAnsiTheme="minorHAnsi" w:cstheme="minorHAnsi"/>
          <w:lang w:val="fr-FR"/>
        </w:rPr>
      </w:pPr>
      <w:bookmarkStart w:id="63" w:name="_Toc196647532"/>
      <w:bookmarkStart w:id="64" w:name="_Toc196647530"/>
      <w:r w:rsidRPr="004936E5">
        <w:rPr>
          <w:rFonts w:asciiTheme="minorHAnsi" w:hAnsiTheme="minorHAnsi" w:cstheme="minorHAnsi"/>
          <w:lang w:val="fr-FR"/>
        </w:rPr>
        <w:t>Fournisseur de solutions (SP)</w:t>
      </w:r>
      <w:bookmarkEnd w:id="63"/>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134596" w:rsidRPr="004936E5" w14:paraId="7457969A" w14:textId="77777777" w:rsidTr="00405D2A">
        <w:tc>
          <w:tcPr>
            <w:tcW w:w="5000" w:type="pct"/>
            <w:shd w:val="clear" w:color="auto" w:fill="D9D9D9" w:themeFill="background1" w:themeFillShade="D9"/>
            <w:vAlign w:val="center"/>
          </w:tcPr>
          <w:p w14:paraId="408CCB14"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134596" w:rsidRPr="002B6EDE" w14:paraId="3F8BA369" w14:textId="77777777" w:rsidTr="00405D2A">
        <w:tc>
          <w:tcPr>
            <w:tcW w:w="5000" w:type="pct"/>
          </w:tcPr>
          <w:p w14:paraId="5F399811" w14:textId="77777777" w:rsidR="000818AA" w:rsidRPr="004936E5" w:rsidRDefault="00EE11C5">
            <w:pPr>
              <w:pStyle w:val="PM2-BulletList"/>
              <w:numPr>
                <w:ilvl w:val="0"/>
                <w:numId w:val="0"/>
              </w:numPr>
              <w:spacing w:after="40"/>
              <w:rPr>
                <w:iCs/>
                <w:lang w:val="fr-FR"/>
              </w:rPr>
            </w:pPr>
            <w:r w:rsidRPr="004936E5">
              <w:rPr>
                <w:iCs/>
                <w:lang w:val="fr-FR"/>
              </w:rPr>
              <w:t>Assumer la responsabilité globale des produits livrables du projet.</w:t>
            </w:r>
          </w:p>
        </w:tc>
      </w:tr>
      <w:tr w:rsidR="00134596" w:rsidRPr="004936E5" w14:paraId="4AE65A24" w14:textId="77777777" w:rsidTr="00405D2A">
        <w:tc>
          <w:tcPr>
            <w:tcW w:w="5000" w:type="pct"/>
            <w:shd w:val="clear" w:color="auto" w:fill="D9D9D9" w:themeFill="background1" w:themeFillShade="D9"/>
          </w:tcPr>
          <w:p w14:paraId="6B08C7D0"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134596" w:rsidRPr="002B6EDE" w14:paraId="7E8B4597" w14:textId="77777777" w:rsidTr="00405D2A">
        <w:tc>
          <w:tcPr>
            <w:tcW w:w="5000" w:type="pct"/>
          </w:tcPr>
          <w:p w14:paraId="021D005B" w14:textId="77777777" w:rsidR="000818AA" w:rsidRPr="004936E5" w:rsidRDefault="00EE11C5">
            <w:pPr>
              <w:pStyle w:val="PM2-BulletList"/>
              <w:numPr>
                <w:ilvl w:val="0"/>
                <w:numId w:val="21"/>
              </w:numPr>
              <w:rPr>
                <w:lang w:val="fr-FR"/>
              </w:rPr>
            </w:pPr>
            <w:r w:rsidRPr="004936E5">
              <w:rPr>
                <w:lang w:val="fr-FR"/>
              </w:rPr>
              <w:t>Représente les intérêts de ceux qui conçoivent, livrent, achètent et mettent en œuvre les produits livrables du projet.</w:t>
            </w:r>
          </w:p>
          <w:p w14:paraId="2DA35E67" w14:textId="77777777" w:rsidR="000818AA" w:rsidRPr="004936E5" w:rsidRDefault="00EE11C5">
            <w:pPr>
              <w:pStyle w:val="PM2-BulletList"/>
              <w:numPr>
                <w:ilvl w:val="0"/>
                <w:numId w:val="21"/>
              </w:numPr>
              <w:rPr>
                <w:lang w:val="fr-FR"/>
              </w:rPr>
            </w:pPr>
            <w:r w:rsidRPr="004936E5">
              <w:rPr>
                <w:lang w:val="fr-FR"/>
              </w:rPr>
              <w:t>Peut aider le propriétaire du projet (PO) à définir l'analyse de rentabilité et les objectifs du projet.</w:t>
            </w:r>
          </w:p>
          <w:p w14:paraId="6F6969DD" w14:textId="77777777" w:rsidR="000818AA" w:rsidRPr="004936E5" w:rsidRDefault="00EE11C5">
            <w:pPr>
              <w:pStyle w:val="PM2-BulletList"/>
              <w:numPr>
                <w:ilvl w:val="0"/>
                <w:numId w:val="21"/>
              </w:numPr>
              <w:rPr>
                <w:lang w:val="fr-FR"/>
              </w:rPr>
            </w:pPr>
            <w:r w:rsidRPr="004936E5">
              <w:rPr>
                <w:lang w:val="fr-FR"/>
              </w:rPr>
              <w:t>Convient des objectifs des activités du fournisseur et approuve les produits livrables du fournisseur pour le projet (le cas échéant).</w:t>
            </w:r>
          </w:p>
          <w:p w14:paraId="3A0F28F7" w14:textId="77777777" w:rsidR="000818AA" w:rsidRPr="004936E5" w:rsidRDefault="00EE11C5">
            <w:pPr>
              <w:pStyle w:val="PM2-BulletList"/>
              <w:numPr>
                <w:ilvl w:val="0"/>
                <w:numId w:val="21"/>
              </w:numPr>
              <w:rPr>
                <w:lang w:val="fr-FR"/>
              </w:rPr>
            </w:pPr>
            <w:r w:rsidRPr="004936E5">
              <w:rPr>
                <w:lang w:val="fr-FR"/>
              </w:rPr>
              <w:t xml:space="preserve">Assumer la responsabilité globale des produits livrables et des services demandés par le maître d'ouvrage (PO). </w:t>
            </w:r>
          </w:p>
          <w:p w14:paraId="72A351EF" w14:textId="77777777" w:rsidR="000818AA" w:rsidRPr="004936E5" w:rsidRDefault="00EE11C5">
            <w:pPr>
              <w:pStyle w:val="PM2-BulletList"/>
              <w:numPr>
                <w:ilvl w:val="0"/>
                <w:numId w:val="21"/>
              </w:numPr>
              <w:rPr>
                <w:lang w:val="fr-FR"/>
              </w:rPr>
            </w:pPr>
            <w:r w:rsidRPr="004936E5">
              <w:rPr>
                <w:lang w:val="fr-FR"/>
              </w:rPr>
              <w:t xml:space="preserve">Mobiliser </w:t>
            </w:r>
            <w:r w:rsidR="00AE3DDB" w:rsidRPr="004936E5">
              <w:rPr>
                <w:lang w:val="fr-FR"/>
              </w:rPr>
              <w:t xml:space="preserve">les ressources nécessaires du </w:t>
            </w:r>
            <w:r w:rsidRPr="004936E5">
              <w:rPr>
                <w:lang w:val="fr-FR"/>
              </w:rPr>
              <w:t>côté du fournisseur et nommer le chef de projet (PM)</w:t>
            </w:r>
            <w:r w:rsidR="00AE3DDB" w:rsidRPr="004936E5">
              <w:rPr>
                <w:lang w:val="fr-FR"/>
              </w:rPr>
              <w:t>.</w:t>
            </w:r>
          </w:p>
        </w:tc>
      </w:tr>
    </w:tbl>
    <w:p w14:paraId="3FF9B727" w14:textId="77777777" w:rsidR="00134596" w:rsidRPr="004936E5" w:rsidRDefault="00134596" w:rsidP="00134596">
      <w:pPr>
        <w:jc w:val="left"/>
        <w:rPr>
          <w:rFonts w:asciiTheme="minorHAnsi" w:hAnsiTheme="minorHAnsi" w:cstheme="minorHAnsi"/>
          <w:lang w:val="fr-FR"/>
        </w:rPr>
      </w:pPr>
    </w:p>
    <w:p w14:paraId="69F43266" w14:textId="2BD86A14" w:rsidR="000818AA" w:rsidRPr="004936E5" w:rsidRDefault="00EE11C5">
      <w:pPr>
        <w:pStyle w:val="Heading4"/>
        <w:rPr>
          <w:rFonts w:asciiTheme="minorHAnsi" w:hAnsiTheme="minorHAnsi" w:cstheme="minorHAnsi"/>
          <w:lang w:val="fr-FR"/>
        </w:rPr>
      </w:pPr>
      <w:r w:rsidRPr="004936E5">
        <w:rPr>
          <w:rFonts w:asciiTheme="minorHAnsi" w:hAnsiTheme="minorHAnsi" w:cstheme="minorHAnsi"/>
          <w:lang w:val="fr-FR"/>
        </w:rPr>
        <w:t>Directeur commercial (BM)</w:t>
      </w:r>
      <w:bookmarkEnd w:id="64"/>
    </w:p>
    <w:tbl>
      <w:tblPr>
        <w:tblStyle w:val="TableGrid"/>
        <w:tblW w:w="4992" w:type="pct"/>
        <w:tblLook w:val="04A0" w:firstRow="1" w:lastRow="0" w:firstColumn="1" w:lastColumn="0" w:noHBand="0" w:noVBand="1"/>
      </w:tblPr>
      <w:tblGrid>
        <w:gridCol w:w="9039"/>
      </w:tblGrid>
      <w:tr w:rsidR="00B43FB2" w:rsidRPr="004936E5" w14:paraId="6E122592" w14:textId="77777777" w:rsidTr="00B43FB2">
        <w:tc>
          <w:tcPr>
            <w:tcW w:w="5000" w:type="pct"/>
            <w:shd w:val="clear" w:color="auto" w:fill="D9D9D9" w:themeFill="background1" w:themeFillShade="D9"/>
          </w:tcPr>
          <w:p w14:paraId="583E6E16"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B43FB2" w:rsidRPr="002B6EDE" w14:paraId="0D456DE7" w14:textId="77777777" w:rsidTr="00B43FB2">
        <w:tc>
          <w:tcPr>
            <w:tcW w:w="5000" w:type="pct"/>
          </w:tcPr>
          <w:p w14:paraId="49383B3D" w14:textId="77777777" w:rsidR="000818AA" w:rsidRPr="004936E5" w:rsidRDefault="00EE11C5">
            <w:pPr>
              <w:pStyle w:val="PM2-BulletList"/>
              <w:numPr>
                <w:ilvl w:val="0"/>
                <w:numId w:val="0"/>
              </w:numPr>
              <w:spacing w:after="40"/>
              <w:rPr>
                <w:i/>
                <w:iCs/>
                <w:lang w:val="fr-FR"/>
              </w:rPr>
            </w:pPr>
            <w:r w:rsidRPr="004936E5">
              <w:rPr>
                <w:lang w:val="fr-FR"/>
              </w:rPr>
              <w:t xml:space="preserve">Représente le maître d'ouvrage (PO) au quotidien dans le cadre du projet et collabore </w:t>
            </w:r>
            <w:r w:rsidR="00FE6FAC" w:rsidRPr="004936E5">
              <w:rPr>
                <w:lang w:val="fr-FR"/>
              </w:rPr>
              <w:t xml:space="preserve">étroitement </w:t>
            </w:r>
            <w:r w:rsidRPr="004936E5">
              <w:rPr>
                <w:lang w:val="fr-FR"/>
              </w:rPr>
              <w:t>avec le chef de projet (PM).</w:t>
            </w:r>
          </w:p>
        </w:tc>
      </w:tr>
      <w:tr w:rsidR="00B43FB2" w:rsidRPr="004936E5" w14:paraId="011D1891" w14:textId="77777777" w:rsidTr="00B43FB2">
        <w:tc>
          <w:tcPr>
            <w:tcW w:w="5000" w:type="pct"/>
            <w:shd w:val="clear" w:color="auto" w:fill="D9D9D9" w:themeFill="background1" w:themeFillShade="D9"/>
          </w:tcPr>
          <w:p w14:paraId="3B95E91F"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B43FB2" w:rsidRPr="002B6EDE" w14:paraId="04FA1941" w14:textId="77777777" w:rsidTr="00B43FB2">
        <w:tc>
          <w:tcPr>
            <w:tcW w:w="5000" w:type="pct"/>
          </w:tcPr>
          <w:p w14:paraId="54441F08" w14:textId="77777777" w:rsidR="000818AA" w:rsidRPr="004936E5" w:rsidRDefault="00EE11C5">
            <w:pPr>
              <w:pStyle w:val="PM2-BulletList"/>
              <w:numPr>
                <w:ilvl w:val="0"/>
                <w:numId w:val="21"/>
              </w:numPr>
              <w:rPr>
                <w:lang w:val="fr-FR"/>
              </w:rPr>
            </w:pPr>
            <w:r w:rsidRPr="004936E5">
              <w:rPr>
                <w:lang w:val="fr-FR"/>
              </w:rPr>
              <w:t>Assister le propriétaire du projet (PO) sur la spécification du projet et les principaux objectifs commerciaux.</w:t>
            </w:r>
          </w:p>
          <w:p w14:paraId="54676420" w14:textId="77777777" w:rsidR="000818AA" w:rsidRPr="004936E5" w:rsidRDefault="00EE11C5">
            <w:pPr>
              <w:pStyle w:val="PM2-BulletList"/>
              <w:numPr>
                <w:ilvl w:val="0"/>
                <w:numId w:val="21"/>
              </w:numPr>
              <w:rPr>
                <w:lang w:val="fr-FR"/>
              </w:rPr>
            </w:pPr>
            <w:r w:rsidRPr="004936E5">
              <w:rPr>
                <w:lang w:val="fr-FR"/>
              </w:rPr>
              <w:t xml:space="preserve">Établir et garantir une collaboration et un canal de communication efficaces avec le chef de </w:t>
            </w:r>
            <w:r w:rsidRPr="004936E5">
              <w:rPr>
                <w:lang w:val="fr-FR"/>
              </w:rPr>
              <w:lastRenderedPageBreak/>
              <w:t>projet (PM).</w:t>
            </w:r>
          </w:p>
          <w:p w14:paraId="1D790C59" w14:textId="77777777" w:rsidR="000818AA" w:rsidRPr="004936E5" w:rsidRDefault="00EE11C5">
            <w:pPr>
              <w:pStyle w:val="PM2-BulletList"/>
              <w:numPr>
                <w:ilvl w:val="0"/>
                <w:numId w:val="21"/>
              </w:numPr>
              <w:rPr>
                <w:lang w:val="fr-FR"/>
              </w:rPr>
            </w:pPr>
            <w:r w:rsidRPr="004936E5">
              <w:rPr>
                <w:lang w:val="fr-FR"/>
              </w:rPr>
              <w:t xml:space="preserve">Coordonne le Business </w:t>
            </w:r>
            <w:proofErr w:type="spellStart"/>
            <w:r w:rsidRPr="004936E5">
              <w:rPr>
                <w:lang w:val="fr-FR"/>
              </w:rPr>
              <w:t>Implementation</w:t>
            </w:r>
            <w:proofErr w:type="spellEnd"/>
            <w:r w:rsidRPr="004936E5">
              <w:rPr>
                <w:lang w:val="fr-FR"/>
              </w:rPr>
              <w:t xml:space="preserve"> Group (BIG) et assure la liaison entre les représentants des utilisateurs (UR) et l'organisation prestataire.</w:t>
            </w:r>
          </w:p>
          <w:p w14:paraId="47DB7B50" w14:textId="77777777" w:rsidR="000818AA" w:rsidRPr="004936E5" w:rsidRDefault="00EE11C5">
            <w:pPr>
              <w:pStyle w:val="PM2-BulletList"/>
              <w:numPr>
                <w:ilvl w:val="0"/>
                <w:numId w:val="21"/>
              </w:numPr>
              <w:rPr>
                <w:lang w:val="fr-FR"/>
              </w:rPr>
            </w:pPr>
            <w:r w:rsidRPr="004936E5">
              <w:rPr>
                <w:lang w:val="fr-FR"/>
              </w:rPr>
              <w:t>Est responsable de la demande de lancement du projet, de l'analyse de rentabilité et du plan de mise en œuvre.</w:t>
            </w:r>
          </w:p>
          <w:p w14:paraId="4A1682C1" w14:textId="77777777" w:rsidR="000818AA" w:rsidRPr="004936E5" w:rsidRDefault="00EE11C5">
            <w:pPr>
              <w:pStyle w:val="PM2-BulletList"/>
              <w:numPr>
                <w:ilvl w:val="0"/>
                <w:numId w:val="21"/>
              </w:numPr>
              <w:rPr>
                <w:lang w:val="fr-FR"/>
              </w:rPr>
            </w:pPr>
            <w:r w:rsidRPr="004936E5">
              <w:rPr>
                <w:lang w:val="fr-FR"/>
              </w:rPr>
              <w:t>S'assurer que les produits livrés par le projet répondent aux besoins de l'utilisateur.</w:t>
            </w:r>
          </w:p>
          <w:p w14:paraId="5CA30605" w14:textId="77777777" w:rsidR="000818AA" w:rsidRPr="004936E5" w:rsidRDefault="00EE11C5">
            <w:pPr>
              <w:pStyle w:val="PM2-BulletList"/>
              <w:numPr>
                <w:ilvl w:val="0"/>
                <w:numId w:val="21"/>
              </w:numPr>
              <w:rPr>
                <w:lang w:val="fr-FR"/>
              </w:rPr>
            </w:pPr>
            <w:r w:rsidRPr="004936E5">
              <w:rPr>
                <w:lang w:val="fr-FR"/>
              </w:rPr>
              <w:t>Gérer les activités commerciales du projet et veiller à ce que les ressources commerciales nécessaires soient mises à disposition.</w:t>
            </w:r>
          </w:p>
          <w:p w14:paraId="752ADAD6" w14:textId="77777777" w:rsidR="000818AA" w:rsidRPr="004936E5" w:rsidRDefault="00EE11C5">
            <w:pPr>
              <w:pStyle w:val="PM2-BulletList"/>
              <w:numPr>
                <w:ilvl w:val="0"/>
                <w:numId w:val="21"/>
              </w:numPr>
              <w:rPr>
                <w:lang w:val="fr-FR"/>
              </w:rPr>
            </w:pPr>
            <w:r w:rsidRPr="004936E5">
              <w:rPr>
                <w:lang w:val="fr-FR"/>
              </w:rPr>
              <w:t>Concevoir la meilleure voie pour les actions de changement ou de réingénierie de l'entreprise, le cas échéant.</w:t>
            </w:r>
          </w:p>
          <w:p w14:paraId="081A2899" w14:textId="77777777" w:rsidR="000818AA" w:rsidRPr="004936E5" w:rsidRDefault="00EE11C5">
            <w:pPr>
              <w:pStyle w:val="PM2-BulletList"/>
              <w:numPr>
                <w:ilvl w:val="0"/>
                <w:numId w:val="21"/>
              </w:numPr>
              <w:rPr>
                <w:lang w:val="fr-FR"/>
              </w:rPr>
            </w:pPr>
            <w:r w:rsidRPr="004936E5">
              <w:rPr>
                <w:lang w:val="fr-FR"/>
              </w:rPr>
              <w:t xml:space="preserve">S'assurer que l'organisation commerciale est prête à accueillir les livrables du projet lorsqu'ils seront mis à disposition par l'organisation prestataire. </w:t>
            </w:r>
          </w:p>
          <w:p w14:paraId="6E943BF0" w14:textId="77777777" w:rsidR="000818AA" w:rsidRPr="004936E5" w:rsidRDefault="00134596">
            <w:pPr>
              <w:pStyle w:val="PM2-BulletList"/>
              <w:numPr>
                <w:ilvl w:val="0"/>
                <w:numId w:val="21"/>
              </w:numPr>
              <w:rPr>
                <w:lang w:val="fr-FR"/>
              </w:rPr>
            </w:pPr>
            <w:r w:rsidRPr="004936E5">
              <w:rPr>
                <w:lang w:val="fr-FR"/>
              </w:rPr>
              <w:t>Diriger la mise en œuvre des changements commerciaux au sein de la DG des utilisateurs.</w:t>
            </w:r>
          </w:p>
          <w:p w14:paraId="47CC5588" w14:textId="77777777" w:rsidR="000818AA" w:rsidRPr="004936E5" w:rsidRDefault="00EE11C5">
            <w:pPr>
              <w:pStyle w:val="PM2-BulletList"/>
              <w:numPr>
                <w:ilvl w:val="0"/>
                <w:numId w:val="21"/>
              </w:numPr>
              <w:rPr>
                <w:lang w:val="fr-FR"/>
              </w:rPr>
            </w:pPr>
            <w:r w:rsidRPr="004936E5">
              <w:rPr>
                <w:lang w:val="fr-FR"/>
              </w:rPr>
              <w:t>Coordonner le calendrier et la prestation de la formation des utilisateurs (et la production du matériel de soutien nécessaire aux utilisateurs).</w:t>
            </w:r>
          </w:p>
        </w:tc>
      </w:tr>
    </w:tbl>
    <w:p w14:paraId="09A773BC" w14:textId="77777777" w:rsidR="00B43FB2" w:rsidRPr="004936E5" w:rsidRDefault="00B43FB2" w:rsidP="00E17ECD">
      <w:pPr>
        <w:jc w:val="left"/>
        <w:rPr>
          <w:rFonts w:asciiTheme="minorHAnsi" w:hAnsiTheme="minorHAnsi" w:cstheme="minorHAnsi"/>
          <w:lang w:val="fr-FR"/>
        </w:rPr>
      </w:pPr>
    </w:p>
    <w:p w14:paraId="780FB1B6" w14:textId="77777777" w:rsidR="000818AA" w:rsidRPr="004936E5" w:rsidRDefault="00EE11C5">
      <w:pPr>
        <w:pStyle w:val="Heading4"/>
        <w:rPr>
          <w:rFonts w:asciiTheme="minorHAnsi" w:hAnsiTheme="minorHAnsi" w:cstheme="minorHAnsi"/>
          <w:bCs/>
          <w:sz w:val="22"/>
          <w:lang w:val="fr-FR"/>
        </w:rPr>
      </w:pPr>
      <w:bookmarkStart w:id="65" w:name="_Toc196647533"/>
      <w:r w:rsidRPr="004936E5">
        <w:rPr>
          <w:rFonts w:asciiTheme="minorHAnsi" w:hAnsiTheme="minorHAnsi" w:cstheme="minorHAnsi"/>
          <w:lang w:val="fr-FR"/>
        </w:rPr>
        <w:t>Chef de projet (PM</w:t>
      </w:r>
      <w:r w:rsidRPr="004936E5">
        <w:rPr>
          <w:rFonts w:asciiTheme="minorHAnsi" w:hAnsiTheme="minorHAnsi" w:cstheme="minorHAnsi"/>
          <w:bCs/>
          <w:sz w:val="22"/>
          <w:lang w:val="fr-FR"/>
        </w:rPr>
        <w:t>)</w:t>
      </w:r>
      <w:bookmarkEnd w:id="6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4936E5" w14:paraId="5821105F" w14:textId="77777777" w:rsidTr="00405D2A">
        <w:tc>
          <w:tcPr>
            <w:tcW w:w="5000" w:type="pct"/>
            <w:shd w:val="clear" w:color="auto" w:fill="D9D9D9" w:themeFill="background1" w:themeFillShade="D9"/>
            <w:vAlign w:val="center"/>
          </w:tcPr>
          <w:p w14:paraId="0D2178B9"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B43FB2" w:rsidRPr="002B6EDE" w14:paraId="04AFF439" w14:textId="77777777" w:rsidTr="00405D2A">
        <w:tc>
          <w:tcPr>
            <w:tcW w:w="5000" w:type="pct"/>
          </w:tcPr>
          <w:p w14:paraId="077DEB13" w14:textId="77777777" w:rsidR="000818AA" w:rsidRPr="004936E5" w:rsidRDefault="00EE11C5">
            <w:pPr>
              <w:pStyle w:val="PM2-BulletList"/>
              <w:numPr>
                <w:ilvl w:val="0"/>
                <w:numId w:val="0"/>
              </w:numPr>
              <w:spacing w:after="40"/>
              <w:rPr>
                <w:i/>
                <w:iCs/>
                <w:lang w:val="fr-FR"/>
              </w:rPr>
            </w:pPr>
            <w:r w:rsidRPr="004936E5">
              <w:rPr>
                <w:lang w:val="fr-FR"/>
              </w:rPr>
              <w:t>Gère le projet au quotidien et est responsable de la livraison d'un produit de qualité dans le respect des contraintes imposées.</w:t>
            </w:r>
          </w:p>
        </w:tc>
      </w:tr>
      <w:tr w:rsidR="00B43FB2" w:rsidRPr="004936E5" w14:paraId="3B8EC822" w14:textId="77777777" w:rsidTr="00B43FB2">
        <w:tc>
          <w:tcPr>
            <w:tcW w:w="5000" w:type="pct"/>
            <w:shd w:val="clear" w:color="auto" w:fill="D9D9D9" w:themeFill="background1" w:themeFillShade="D9"/>
          </w:tcPr>
          <w:p w14:paraId="6D38EAA6"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B43FB2" w:rsidRPr="002B6EDE" w14:paraId="048217FD" w14:textId="77777777" w:rsidTr="00405D2A">
        <w:tc>
          <w:tcPr>
            <w:tcW w:w="5000" w:type="pct"/>
          </w:tcPr>
          <w:p w14:paraId="6FA0947E" w14:textId="77777777" w:rsidR="000818AA" w:rsidRPr="004936E5" w:rsidRDefault="00EE11C5">
            <w:pPr>
              <w:pStyle w:val="PM2-BulletList"/>
              <w:numPr>
                <w:ilvl w:val="0"/>
                <w:numId w:val="21"/>
              </w:numPr>
              <w:rPr>
                <w:lang w:val="fr-FR"/>
              </w:rPr>
            </w:pPr>
            <w:r w:rsidRPr="004936E5">
              <w:rPr>
                <w:lang w:val="fr-FR"/>
              </w:rPr>
              <w:t xml:space="preserve">Proposer et exécuter les plans du projet tels qu'approuvés par le comité directeur du projet (CDP). </w:t>
            </w:r>
          </w:p>
          <w:p w14:paraId="7E6DA54C" w14:textId="77777777" w:rsidR="000818AA" w:rsidRPr="004936E5" w:rsidRDefault="00EE11C5">
            <w:pPr>
              <w:pStyle w:val="PM2-BulletList"/>
              <w:numPr>
                <w:ilvl w:val="0"/>
                <w:numId w:val="21"/>
              </w:numPr>
              <w:rPr>
                <w:lang w:val="fr-FR"/>
              </w:rPr>
            </w:pPr>
            <w:r w:rsidRPr="004936E5">
              <w:rPr>
                <w:lang w:val="fr-FR"/>
              </w:rPr>
              <w:t>Gérer et coordonner quotidiennement les activités de l'équipe centrale du projet (ECP), en faisant un usage optimal des ressources allouées.</w:t>
            </w:r>
          </w:p>
          <w:p w14:paraId="4F6B5ACE" w14:textId="77777777" w:rsidR="000818AA" w:rsidRPr="004936E5" w:rsidRDefault="00EE11C5">
            <w:pPr>
              <w:pStyle w:val="PM2-BulletList"/>
              <w:numPr>
                <w:ilvl w:val="0"/>
                <w:numId w:val="21"/>
              </w:numPr>
              <w:rPr>
                <w:lang w:val="fr-FR"/>
              </w:rPr>
            </w:pPr>
            <w:r w:rsidRPr="004936E5">
              <w:rPr>
                <w:lang w:val="fr-FR"/>
              </w:rPr>
              <w:t>S'assurer que les objectifs du projet sont atteints dans le respect des objectifs de qualité, de délais et de coûts, en prenant des mesures préventives ou correctives si nécessaire.</w:t>
            </w:r>
          </w:p>
          <w:p w14:paraId="648776F6" w14:textId="77777777" w:rsidR="000818AA" w:rsidRPr="004936E5" w:rsidRDefault="00EE11C5">
            <w:pPr>
              <w:pStyle w:val="PM2-BulletList"/>
              <w:numPr>
                <w:ilvl w:val="0"/>
                <w:numId w:val="21"/>
              </w:numPr>
              <w:rPr>
                <w:lang w:val="fr-FR"/>
              </w:rPr>
            </w:pPr>
            <w:r w:rsidRPr="004936E5">
              <w:rPr>
                <w:lang w:val="fr-FR"/>
              </w:rPr>
              <w:t>Gère les attentes des parties prenantes.</w:t>
            </w:r>
          </w:p>
          <w:p w14:paraId="3BEBAB50" w14:textId="77777777" w:rsidR="000818AA" w:rsidRPr="004936E5" w:rsidRDefault="00EE11C5">
            <w:pPr>
              <w:pStyle w:val="PM2-BulletList"/>
              <w:numPr>
                <w:ilvl w:val="0"/>
                <w:numId w:val="21"/>
              </w:numPr>
              <w:rPr>
                <w:lang w:val="fr-FR"/>
              </w:rPr>
            </w:pPr>
            <w:r w:rsidRPr="004936E5">
              <w:rPr>
                <w:lang w:val="fr-FR"/>
              </w:rPr>
              <w:t>Est responsable de la création de tous les artefacts de gestion (à l'exception de la demande d'initiation de projet, de l'analyse de rentabilisation et du plan de mise en œuvre) et les propose pour approbation au propriétaire du projet (PO) ou au comité de pilotage du projet (PSC).</w:t>
            </w:r>
          </w:p>
          <w:p w14:paraId="5B17DDC6" w14:textId="77777777" w:rsidR="000818AA" w:rsidRPr="004936E5" w:rsidRDefault="00EE11C5">
            <w:pPr>
              <w:pStyle w:val="PM2-BulletList"/>
              <w:numPr>
                <w:ilvl w:val="0"/>
                <w:numId w:val="21"/>
              </w:numPr>
              <w:rPr>
                <w:lang w:val="fr-FR"/>
              </w:rPr>
            </w:pPr>
            <w:r w:rsidRPr="004936E5">
              <w:rPr>
                <w:lang w:val="fr-FR"/>
              </w:rPr>
              <w:t>Assurer une évolution contrôlée des produits sous contrôle de version, en mettant en œuvre le plan de gestion des changements du projet.</w:t>
            </w:r>
          </w:p>
          <w:p w14:paraId="3DA3DA3C" w14:textId="77777777" w:rsidR="000818AA" w:rsidRPr="004936E5" w:rsidRDefault="00EE11C5">
            <w:pPr>
              <w:pStyle w:val="PM2-BulletList"/>
              <w:numPr>
                <w:ilvl w:val="0"/>
                <w:numId w:val="21"/>
              </w:numPr>
              <w:rPr>
                <w:lang w:val="fr-FR"/>
              </w:rPr>
            </w:pPr>
            <w:r w:rsidRPr="004936E5">
              <w:rPr>
                <w:lang w:val="fr-FR"/>
              </w:rPr>
              <w:t xml:space="preserve">Comparer les dépenses et les résultats réels du projet à ce qui était prévu et rendre compte de l'avancement du projet en conséquence au comité directeur du projet (CDP). </w:t>
            </w:r>
          </w:p>
          <w:p w14:paraId="51F7F973" w14:textId="77777777" w:rsidR="000818AA" w:rsidRPr="004936E5" w:rsidRDefault="00EE11C5">
            <w:pPr>
              <w:pStyle w:val="PM2-BulletList"/>
              <w:numPr>
                <w:ilvl w:val="0"/>
                <w:numId w:val="21"/>
              </w:numPr>
              <w:rPr>
                <w:lang w:val="fr-FR"/>
              </w:rPr>
            </w:pPr>
            <w:r w:rsidRPr="004936E5">
              <w:rPr>
                <w:lang w:val="fr-FR"/>
              </w:rPr>
              <w:t>Effectuer la gestion des risques liés au projet.</w:t>
            </w:r>
          </w:p>
          <w:p w14:paraId="31299FD3" w14:textId="77777777" w:rsidR="000818AA" w:rsidRPr="004936E5" w:rsidRDefault="00EE11C5">
            <w:pPr>
              <w:pStyle w:val="PM2-BulletList"/>
              <w:numPr>
                <w:ilvl w:val="0"/>
                <w:numId w:val="21"/>
              </w:numPr>
              <w:rPr>
                <w:lang w:val="fr-FR"/>
              </w:rPr>
            </w:pPr>
            <w:r w:rsidRPr="004936E5">
              <w:rPr>
                <w:lang w:val="fr-FR"/>
              </w:rPr>
              <w:t>Transmettre au comité de pilotage du projet (CPP) les problèmes non résolus liés au projet.</w:t>
            </w:r>
          </w:p>
          <w:p w14:paraId="24E51C79" w14:textId="77777777" w:rsidR="000818AA" w:rsidRPr="004936E5" w:rsidRDefault="00EE11C5">
            <w:pPr>
              <w:pStyle w:val="PM2-BulletList"/>
              <w:numPr>
                <w:ilvl w:val="0"/>
                <w:numId w:val="21"/>
              </w:numPr>
              <w:rPr>
                <w:lang w:val="fr-FR"/>
              </w:rPr>
            </w:pPr>
            <w:r w:rsidRPr="004936E5">
              <w:rPr>
                <w:lang w:val="fr-FR"/>
              </w:rPr>
              <w:t>Assurer la liaison entre les couches de mise en scène et d'exécution du projet.</w:t>
            </w:r>
          </w:p>
        </w:tc>
      </w:tr>
    </w:tbl>
    <w:p w14:paraId="0DDF0A13" w14:textId="77777777" w:rsidR="00E17ECD" w:rsidRPr="004936E5" w:rsidRDefault="00E17ECD" w:rsidP="00E17ECD">
      <w:pPr>
        <w:jc w:val="left"/>
        <w:rPr>
          <w:rFonts w:asciiTheme="minorHAnsi" w:hAnsiTheme="minorHAnsi" w:cstheme="minorHAnsi"/>
          <w:lang w:val="fr-FR"/>
        </w:rPr>
      </w:pPr>
    </w:p>
    <w:p w14:paraId="4092211E" w14:textId="77777777" w:rsidR="000818AA" w:rsidRPr="004936E5" w:rsidRDefault="00EE11C5">
      <w:pPr>
        <w:pStyle w:val="Heading3"/>
        <w:rPr>
          <w:rFonts w:asciiTheme="minorHAnsi" w:hAnsiTheme="minorHAnsi" w:cstheme="minorHAnsi"/>
          <w:u w:val="none"/>
          <w:lang w:val="fr-FR"/>
        </w:rPr>
      </w:pPr>
      <w:bookmarkStart w:id="66" w:name="_Toc445974346"/>
      <w:bookmarkStart w:id="67" w:name="_Toc196647531"/>
      <w:r w:rsidRPr="004936E5">
        <w:rPr>
          <w:rFonts w:asciiTheme="minorHAnsi" w:hAnsiTheme="minorHAnsi" w:cstheme="minorHAnsi"/>
          <w:u w:val="none"/>
          <w:lang w:val="fr-FR"/>
        </w:rPr>
        <w:t xml:space="preserve">Business </w:t>
      </w:r>
      <w:proofErr w:type="spellStart"/>
      <w:r w:rsidRPr="004936E5">
        <w:rPr>
          <w:rFonts w:asciiTheme="minorHAnsi" w:hAnsiTheme="minorHAnsi" w:cstheme="minorHAnsi"/>
          <w:u w:val="none"/>
          <w:lang w:val="fr-FR"/>
        </w:rPr>
        <w:t>Implementation</w:t>
      </w:r>
      <w:proofErr w:type="spellEnd"/>
      <w:r w:rsidRPr="004936E5">
        <w:rPr>
          <w:rFonts w:asciiTheme="minorHAnsi" w:hAnsiTheme="minorHAnsi" w:cstheme="minorHAnsi"/>
          <w:u w:val="none"/>
          <w:lang w:val="fr-FR"/>
        </w:rPr>
        <w:t xml:space="preserve"> Group (BIG) </w:t>
      </w:r>
      <w:bookmarkEnd w:id="66"/>
      <w:bookmarkEnd w:id="67"/>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4936E5" w14:paraId="35885D63" w14:textId="77777777" w:rsidTr="00405D2A">
        <w:tc>
          <w:tcPr>
            <w:tcW w:w="5000" w:type="pct"/>
            <w:shd w:val="clear" w:color="auto" w:fill="D9D9D9" w:themeFill="background1" w:themeFillShade="D9"/>
            <w:vAlign w:val="center"/>
          </w:tcPr>
          <w:p w14:paraId="410D47CD"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B43FB2" w:rsidRPr="002B6EDE" w14:paraId="27C04A94" w14:textId="77777777" w:rsidTr="00405D2A">
        <w:tc>
          <w:tcPr>
            <w:tcW w:w="5000" w:type="pct"/>
          </w:tcPr>
          <w:p w14:paraId="4B73779B" w14:textId="77777777" w:rsidR="000818AA" w:rsidRPr="004936E5" w:rsidRDefault="00EE11C5">
            <w:pPr>
              <w:pStyle w:val="PM2-BulletList"/>
              <w:numPr>
                <w:ilvl w:val="0"/>
                <w:numId w:val="0"/>
              </w:numPr>
              <w:spacing w:after="40"/>
              <w:rPr>
                <w:i/>
                <w:iCs/>
                <w:lang w:val="fr-FR"/>
              </w:rPr>
            </w:pPr>
            <w:r w:rsidRPr="004936E5">
              <w:rPr>
                <w:lang w:val="fr-FR"/>
              </w:rPr>
              <w:t xml:space="preserve">Il est composé de représentants de l'entreprise et des groupes d'utilisateurs. Le Business </w:t>
            </w:r>
            <w:proofErr w:type="spellStart"/>
            <w:r w:rsidRPr="004936E5">
              <w:rPr>
                <w:lang w:val="fr-FR"/>
              </w:rPr>
              <w:t>Implementation</w:t>
            </w:r>
            <w:proofErr w:type="spellEnd"/>
            <w:r w:rsidRPr="004936E5">
              <w:rPr>
                <w:lang w:val="fr-FR"/>
              </w:rPr>
              <w:t xml:space="preserve"> Group (BIG) est responsable de la mise en œuvre des changements commerciaux qui doivent être mis en place pour que l'organisation soit en mesure d'intégrer efficacement les livrables du projet dans le travail quotidien.</w:t>
            </w:r>
          </w:p>
        </w:tc>
      </w:tr>
      <w:tr w:rsidR="00B43FB2" w:rsidRPr="004936E5" w14:paraId="0AD48462" w14:textId="77777777" w:rsidTr="00B43FB2">
        <w:tc>
          <w:tcPr>
            <w:tcW w:w="5000" w:type="pct"/>
            <w:shd w:val="clear" w:color="auto" w:fill="D9D9D9" w:themeFill="background1" w:themeFillShade="D9"/>
          </w:tcPr>
          <w:p w14:paraId="16F9DE5E"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lastRenderedPageBreak/>
              <w:t>Responsabilités</w:t>
            </w:r>
          </w:p>
        </w:tc>
      </w:tr>
      <w:tr w:rsidR="00B43FB2" w:rsidRPr="002B6EDE" w14:paraId="73C5D13A" w14:textId="77777777" w:rsidTr="00405D2A">
        <w:tc>
          <w:tcPr>
            <w:tcW w:w="5000" w:type="pct"/>
          </w:tcPr>
          <w:p w14:paraId="15E75AFA" w14:textId="77777777" w:rsidR="000818AA" w:rsidRPr="004936E5" w:rsidRDefault="00EE11C5">
            <w:pPr>
              <w:pStyle w:val="PM2-BulletList"/>
              <w:numPr>
                <w:ilvl w:val="0"/>
                <w:numId w:val="21"/>
              </w:numPr>
              <w:rPr>
                <w:lang w:val="fr-FR"/>
              </w:rPr>
            </w:pPr>
            <w:r w:rsidRPr="004936E5">
              <w:rPr>
                <w:lang w:val="fr-FR"/>
              </w:rPr>
              <w:t xml:space="preserve">Sous la coordination du Business Manager (BM), le Business </w:t>
            </w:r>
            <w:proofErr w:type="spellStart"/>
            <w:r w:rsidRPr="004936E5">
              <w:rPr>
                <w:lang w:val="fr-FR"/>
              </w:rPr>
              <w:t>Implementation</w:t>
            </w:r>
            <w:proofErr w:type="spellEnd"/>
            <w:r w:rsidRPr="004936E5">
              <w:rPr>
                <w:lang w:val="fr-FR"/>
              </w:rPr>
              <w:t xml:space="preserve"> Group (BIG) planifie et met en œuvre les activités nécessaires pour réaliser les changements commerciaux souhaités, tels que décrits dans le Business Case et le Business </w:t>
            </w:r>
            <w:proofErr w:type="spellStart"/>
            <w:r w:rsidRPr="004936E5">
              <w:rPr>
                <w:lang w:val="fr-FR"/>
              </w:rPr>
              <w:t>Implementation</w:t>
            </w:r>
            <w:proofErr w:type="spellEnd"/>
            <w:r w:rsidRPr="004936E5">
              <w:rPr>
                <w:lang w:val="fr-FR"/>
              </w:rPr>
              <w:t xml:space="preserve"> Plan.</w:t>
            </w:r>
          </w:p>
          <w:p w14:paraId="6799E536" w14:textId="77777777" w:rsidR="000818AA" w:rsidRPr="004936E5" w:rsidRDefault="00EE11C5">
            <w:pPr>
              <w:pStyle w:val="PM2-BulletList"/>
              <w:numPr>
                <w:ilvl w:val="0"/>
                <w:numId w:val="21"/>
              </w:numPr>
              <w:rPr>
                <w:lang w:val="fr-FR"/>
              </w:rPr>
            </w:pPr>
            <w:r w:rsidRPr="004936E5">
              <w:rPr>
                <w:lang w:val="fr-FR"/>
              </w:rPr>
              <w:t xml:space="preserve">Analyse l'impact de la mise en œuvre du projet sur les opérations en cours et les processus commerciaux existants, sur le personnel et la culture de l'organisation. </w:t>
            </w:r>
          </w:p>
          <w:p w14:paraId="15FB31E5" w14:textId="77777777" w:rsidR="000818AA" w:rsidRPr="004936E5" w:rsidRDefault="00EE11C5">
            <w:pPr>
              <w:pStyle w:val="PM2-BulletList"/>
              <w:numPr>
                <w:ilvl w:val="0"/>
                <w:numId w:val="21"/>
              </w:numPr>
              <w:rPr>
                <w:lang w:val="fr-FR"/>
              </w:rPr>
            </w:pPr>
            <w:r w:rsidRPr="004936E5">
              <w:rPr>
                <w:lang w:val="fr-FR"/>
              </w:rPr>
              <w:t xml:space="preserve">Participe à la conception ou à la mise à jour des processus d'affaires concernés. </w:t>
            </w:r>
          </w:p>
          <w:p w14:paraId="60B5D988" w14:textId="77777777" w:rsidR="000818AA" w:rsidRPr="004936E5" w:rsidRDefault="00EE11C5">
            <w:pPr>
              <w:pStyle w:val="PM2-BulletList"/>
              <w:numPr>
                <w:ilvl w:val="0"/>
                <w:numId w:val="21"/>
              </w:numPr>
              <w:rPr>
                <w:lang w:val="fr-FR"/>
              </w:rPr>
            </w:pPr>
            <w:r w:rsidRPr="004936E5">
              <w:rPr>
                <w:lang w:val="fr-FR"/>
              </w:rPr>
              <w:t>Préparer le secteur d'activité concerné au changement à venir.</w:t>
            </w:r>
          </w:p>
          <w:p w14:paraId="3B673137" w14:textId="77777777" w:rsidR="000818AA" w:rsidRPr="004936E5" w:rsidRDefault="00EE11C5">
            <w:pPr>
              <w:pStyle w:val="PM2-BulletList"/>
              <w:numPr>
                <w:ilvl w:val="0"/>
                <w:numId w:val="21"/>
              </w:numPr>
              <w:rPr>
                <w:lang w:val="fr-FR"/>
              </w:rPr>
            </w:pPr>
            <w:r w:rsidRPr="004936E5">
              <w:rPr>
                <w:lang w:val="fr-FR"/>
              </w:rPr>
              <w:t>Conseille le Business Manager (BM) sur l'état de préparation de l'organisation au changement.</w:t>
            </w:r>
          </w:p>
          <w:p w14:paraId="00D7D9A9" w14:textId="77777777" w:rsidR="000818AA" w:rsidRPr="004936E5" w:rsidRDefault="00EE11C5">
            <w:pPr>
              <w:pStyle w:val="PM2-BulletList"/>
              <w:numPr>
                <w:ilvl w:val="0"/>
                <w:numId w:val="21"/>
              </w:numPr>
              <w:rPr>
                <w:lang w:val="fr-FR"/>
              </w:rPr>
            </w:pPr>
            <w:r w:rsidRPr="004936E5">
              <w:rPr>
                <w:lang w:val="fr-FR"/>
              </w:rPr>
              <w:t>Intégrer les résultats du projet dans les opérations commerciales et mettre en œuvre les activités de changement organisationnel qui relèvent du projet.</w:t>
            </w:r>
          </w:p>
        </w:tc>
      </w:tr>
    </w:tbl>
    <w:p w14:paraId="06F89E0E" w14:textId="77777777" w:rsidR="00B43FB2" w:rsidRPr="004936E5" w:rsidRDefault="00B43FB2" w:rsidP="00B43FB2">
      <w:pPr>
        <w:pStyle w:val="Text3"/>
        <w:rPr>
          <w:lang w:val="fr-FR"/>
        </w:rPr>
      </w:pPr>
    </w:p>
    <w:p w14:paraId="0AD42108" w14:textId="77777777" w:rsidR="000818AA" w:rsidRPr="004936E5" w:rsidRDefault="00EE11C5" w:rsidP="007B379A">
      <w:pPr>
        <w:pStyle w:val="Heading4"/>
        <w:rPr>
          <w:lang w:val="fr-FR"/>
        </w:rPr>
      </w:pPr>
      <w:r w:rsidRPr="004936E5">
        <w:rPr>
          <w:lang w:val="fr-FR"/>
        </w:rPr>
        <w:t>Représentants des utilisateurs (RU)</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4936E5" w14:paraId="3CD7C586" w14:textId="77777777" w:rsidTr="00405D2A">
        <w:tc>
          <w:tcPr>
            <w:tcW w:w="5000" w:type="pct"/>
            <w:shd w:val="clear" w:color="auto" w:fill="D9D9D9" w:themeFill="background1" w:themeFillShade="D9"/>
            <w:vAlign w:val="center"/>
          </w:tcPr>
          <w:p w14:paraId="0703EE40"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B43FB2" w:rsidRPr="002B6EDE" w14:paraId="62E4A9EA" w14:textId="77777777" w:rsidTr="00405D2A">
        <w:tc>
          <w:tcPr>
            <w:tcW w:w="5000" w:type="pct"/>
          </w:tcPr>
          <w:p w14:paraId="3CC168F7" w14:textId="77777777" w:rsidR="000818AA" w:rsidRPr="004936E5" w:rsidRDefault="00EE11C5">
            <w:pPr>
              <w:pStyle w:val="PM2-BulletList"/>
              <w:numPr>
                <w:ilvl w:val="0"/>
                <w:numId w:val="0"/>
              </w:numPr>
              <w:spacing w:after="40"/>
              <w:rPr>
                <w:i/>
                <w:iCs/>
                <w:lang w:val="fr-FR"/>
              </w:rPr>
            </w:pPr>
            <w:r w:rsidRPr="004936E5">
              <w:rPr>
                <w:lang w:val="fr-FR"/>
              </w:rPr>
              <w:t xml:space="preserve">Représenter les intérêts des </w:t>
            </w:r>
            <w:r w:rsidR="009C7EB9" w:rsidRPr="004936E5">
              <w:rPr>
                <w:lang w:val="fr-FR"/>
              </w:rPr>
              <w:t xml:space="preserve">utilisateurs finaux </w:t>
            </w:r>
            <w:r w:rsidRPr="004936E5">
              <w:rPr>
                <w:lang w:val="fr-FR"/>
              </w:rPr>
              <w:t xml:space="preserve">dans le projet. Les représentants des utilisateurs (UR) font partie du Business </w:t>
            </w:r>
            <w:proofErr w:type="spellStart"/>
            <w:r w:rsidRPr="004936E5">
              <w:rPr>
                <w:lang w:val="fr-FR"/>
              </w:rPr>
              <w:t>Implementation</w:t>
            </w:r>
            <w:proofErr w:type="spellEnd"/>
            <w:r w:rsidRPr="004936E5">
              <w:rPr>
                <w:lang w:val="fr-FR"/>
              </w:rPr>
              <w:t xml:space="preserve"> Group (BIG). Il est important d'impliquer les représentants des utilisateurs (UR) tout au long du projet, car ils acquièrent une visibilité sur les activités du projet, un sentiment d'appartenance et de motivation, ce qui garantit que les produits livrables sont adaptés aux besoins de l'entreprise.</w:t>
            </w:r>
          </w:p>
        </w:tc>
      </w:tr>
      <w:tr w:rsidR="00B43FB2" w:rsidRPr="004936E5" w14:paraId="2779542B" w14:textId="77777777" w:rsidTr="00B43FB2">
        <w:tc>
          <w:tcPr>
            <w:tcW w:w="5000" w:type="pct"/>
            <w:shd w:val="clear" w:color="auto" w:fill="D9D9D9" w:themeFill="background1" w:themeFillShade="D9"/>
          </w:tcPr>
          <w:p w14:paraId="79575C35"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B43FB2" w:rsidRPr="002B6EDE" w14:paraId="5CB4C9F6" w14:textId="77777777" w:rsidTr="00405D2A">
        <w:tc>
          <w:tcPr>
            <w:tcW w:w="5000" w:type="pct"/>
          </w:tcPr>
          <w:p w14:paraId="749EB349" w14:textId="77777777" w:rsidR="000818AA" w:rsidRPr="004936E5" w:rsidRDefault="00EE11C5">
            <w:pPr>
              <w:pStyle w:val="PM2-BulletList"/>
              <w:numPr>
                <w:ilvl w:val="0"/>
                <w:numId w:val="21"/>
              </w:numPr>
              <w:rPr>
                <w:lang w:val="fr-FR"/>
              </w:rPr>
            </w:pPr>
            <w:r w:rsidRPr="004936E5">
              <w:rPr>
                <w:lang w:val="fr-FR"/>
              </w:rPr>
              <w:t xml:space="preserve">Aide à définir les besoins et les exigences de l'entreprise. </w:t>
            </w:r>
          </w:p>
          <w:p w14:paraId="0750E42B" w14:textId="77777777" w:rsidR="000818AA" w:rsidRPr="004936E5" w:rsidRDefault="00EE11C5">
            <w:pPr>
              <w:pStyle w:val="PM2-BulletList"/>
              <w:numPr>
                <w:ilvl w:val="0"/>
                <w:numId w:val="21"/>
              </w:numPr>
              <w:rPr>
                <w:lang w:val="fr-FR"/>
              </w:rPr>
            </w:pPr>
            <w:r w:rsidRPr="004936E5">
              <w:rPr>
                <w:lang w:val="fr-FR"/>
              </w:rPr>
              <w:t>S'assurer que les spécifications et les produits livrables du projet répondent aux besoins de tous les utilisateurs.</w:t>
            </w:r>
          </w:p>
          <w:p w14:paraId="454E07C8" w14:textId="77777777" w:rsidR="000818AA" w:rsidRPr="004936E5" w:rsidRDefault="00EE11C5">
            <w:pPr>
              <w:pStyle w:val="PM2-BulletList"/>
              <w:numPr>
                <w:ilvl w:val="0"/>
                <w:numId w:val="21"/>
              </w:numPr>
              <w:rPr>
                <w:lang w:val="fr-FR"/>
              </w:rPr>
            </w:pPr>
            <w:r w:rsidRPr="004936E5">
              <w:rPr>
                <w:lang w:val="fr-FR"/>
              </w:rPr>
              <w:t>Approuver au nom des utilisateurs les spécifications du projet et les critères d'acceptation.</w:t>
            </w:r>
          </w:p>
          <w:p w14:paraId="5D8D6C68" w14:textId="77777777" w:rsidR="000818AA" w:rsidRPr="004936E5" w:rsidRDefault="00EE11C5">
            <w:pPr>
              <w:pStyle w:val="PM2-BulletList"/>
              <w:numPr>
                <w:ilvl w:val="0"/>
                <w:numId w:val="21"/>
              </w:numPr>
              <w:rPr>
                <w:lang w:val="fr-FR"/>
              </w:rPr>
            </w:pPr>
            <w:r w:rsidRPr="004936E5">
              <w:rPr>
                <w:lang w:val="fr-FR"/>
              </w:rPr>
              <w:t>Communiquer et hiérarchiser les avis des utilisateurs dans les décisions du comité de pilotage du projet (CSP) concernant la mise en œuvre des recommandations sur les changements proposés.</w:t>
            </w:r>
          </w:p>
          <w:p w14:paraId="1584A913" w14:textId="77777777" w:rsidR="000818AA" w:rsidRPr="004936E5" w:rsidRDefault="00EE11C5">
            <w:pPr>
              <w:pStyle w:val="PM2-BulletList"/>
              <w:numPr>
                <w:ilvl w:val="0"/>
                <w:numId w:val="21"/>
              </w:numPr>
              <w:rPr>
                <w:lang w:val="fr-FR"/>
              </w:rPr>
            </w:pPr>
            <w:r w:rsidRPr="004936E5">
              <w:rPr>
                <w:lang w:val="fr-FR"/>
              </w:rPr>
              <w:t>Participe aux démonstrations et aux phases pilotes, selon les besoins.</w:t>
            </w:r>
          </w:p>
          <w:p w14:paraId="1D5708D5" w14:textId="77777777" w:rsidR="000818AA" w:rsidRPr="004936E5" w:rsidRDefault="00EE11C5">
            <w:pPr>
              <w:pStyle w:val="PM2-BulletList"/>
              <w:numPr>
                <w:ilvl w:val="0"/>
                <w:numId w:val="21"/>
              </w:numPr>
              <w:rPr>
                <w:lang w:val="fr-FR"/>
              </w:rPr>
            </w:pPr>
            <w:r w:rsidRPr="004936E5">
              <w:rPr>
                <w:lang w:val="fr-FR"/>
              </w:rPr>
              <w:t>Effectuer les tests d'acceptation par les utilisateurs.</w:t>
            </w:r>
          </w:p>
          <w:p w14:paraId="2EFA9F6F" w14:textId="77777777" w:rsidR="000818AA" w:rsidRPr="004936E5" w:rsidRDefault="00EE11C5">
            <w:pPr>
              <w:pStyle w:val="PM2-BulletList"/>
              <w:numPr>
                <w:ilvl w:val="0"/>
                <w:numId w:val="21"/>
              </w:numPr>
              <w:rPr>
                <w:lang w:val="fr-FR"/>
              </w:rPr>
            </w:pPr>
            <w:r w:rsidRPr="004936E5">
              <w:rPr>
                <w:lang w:val="fr-FR"/>
              </w:rPr>
              <w:t>Signer les documents relatifs aux utilisateurs (documentation, exigences, etc.).</w:t>
            </w:r>
          </w:p>
          <w:p w14:paraId="5FC326CF" w14:textId="77777777" w:rsidR="000818AA" w:rsidRPr="004936E5" w:rsidRDefault="00EE11C5">
            <w:pPr>
              <w:pStyle w:val="PM2-BulletList"/>
              <w:numPr>
                <w:ilvl w:val="0"/>
                <w:numId w:val="21"/>
              </w:numPr>
              <w:rPr>
                <w:lang w:val="fr-FR"/>
              </w:rPr>
            </w:pPr>
            <w:r w:rsidRPr="004936E5">
              <w:rPr>
                <w:lang w:val="fr-FR"/>
              </w:rPr>
              <w:t>Garantit la stabilité de l'entreprise pendant la transition vers le nouvel état opérationnel.</w:t>
            </w:r>
          </w:p>
        </w:tc>
      </w:tr>
    </w:tbl>
    <w:p w14:paraId="1EB4B863" w14:textId="77777777" w:rsidR="000818AA" w:rsidRPr="004936E5" w:rsidRDefault="00EE11C5">
      <w:pPr>
        <w:pStyle w:val="Heading3"/>
        <w:rPr>
          <w:rFonts w:asciiTheme="minorHAnsi" w:hAnsiTheme="minorHAnsi" w:cstheme="minorHAnsi"/>
          <w:u w:val="none"/>
          <w:lang w:val="fr-FR"/>
        </w:rPr>
      </w:pPr>
      <w:bookmarkStart w:id="68" w:name="_Toc445974347"/>
      <w:bookmarkStart w:id="69" w:name="_Toc196647539"/>
      <w:r w:rsidRPr="004936E5">
        <w:rPr>
          <w:rFonts w:asciiTheme="minorHAnsi" w:hAnsiTheme="minorHAnsi" w:cstheme="minorHAnsi"/>
          <w:u w:val="none"/>
          <w:lang w:val="fr-FR"/>
        </w:rPr>
        <w:t>Équipe centrale du projet (ECP)</w:t>
      </w:r>
      <w:bookmarkEnd w:id="68"/>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4936E5" w14:paraId="5D335B10" w14:textId="77777777" w:rsidTr="00405D2A">
        <w:tc>
          <w:tcPr>
            <w:tcW w:w="5000" w:type="pct"/>
            <w:shd w:val="clear" w:color="auto" w:fill="D9D9D9" w:themeFill="background1" w:themeFillShade="D9"/>
            <w:vAlign w:val="center"/>
          </w:tcPr>
          <w:p w14:paraId="16127586"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B43FB2" w:rsidRPr="002B6EDE" w14:paraId="30B06126" w14:textId="77777777" w:rsidTr="00405D2A">
        <w:tc>
          <w:tcPr>
            <w:tcW w:w="5000" w:type="pct"/>
          </w:tcPr>
          <w:p w14:paraId="1639564C" w14:textId="77777777" w:rsidR="000818AA" w:rsidRPr="004936E5" w:rsidRDefault="00EE11C5">
            <w:pPr>
              <w:pStyle w:val="PM2-BulletList"/>
              <w:numPr>
                <w:ilvl w:val="0"/>
                <w:numId w:val="0"/>
              </w:numPr>
              <w:spacing w:after="40"/>
              <w:rPr>
                <w:i/>
                <w:iCs/>
                <w:lang w:val="fr-FR"/>
              </w:rPr>
            </w:pPr>
            <w:r w:rsidRPr="004936E5">
              <w:rPr>
                <w:lang w:val="fr-FR"/>
              </w:rPr>
              <w:t>Consiste en des rôles de spécialistes responsables de la création des produits livrables du projet. La composition et la structure de l'équipe centrale du projet (ECP) dépendent de la taille et du type de projet (par exemple, projet informatique, projet d'élaboration de politiques, etc.) et sont définies par le gestionnaire de projet (GP).</w:t>
            </w:r>
          </w:p>
        </w:tc>
      </w:tr>
      <w:tr w:rsidR="00B43FB2" w:rsidRPr="004936E5" w14:paraId="02CB318C" w14:textId="77777777" w:rsidTr="00405D2A">
        <w:tc>
          <w:tcPr>
            <w:tcW w:w="5000" w:type="pct"/>
            <w:shd w:val="clear" w:color="auto" w:fill="D9D9D9" w:themeFill="background1" w:themeFillShade="D9"/>
          </w:tcPr>
          <w:p w14:paraId="798BC9D7"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B43FB2" w:rsidRPr="002B6EDE" w14:paraId="04D6A2FA" w14:textId="77777777" w:rsidTr="00405D2A">
        <w:tc>
          <w:tcPr>
            <w:tcW w:w="5000" w:type="pct"/>
          </w:tcPr>
          <w:p w14:paraId="483885D3" w14:textId="77777777" w:rsidR="000818AA" w:rsidRPr="004936E5" w:rsidRDefault="00EE11C5">
            <w:pPr>
              <w:pStyle w:val="PM2-ListHeadingBold"/>
              <w:rPr>
                <w:lang w:val="fr-FR"/>
              </w:rPr>
            </w:pPr>
            <w:r w:rsidRPr="004936E5">
              <w:rPr>
                <w:b w:val="0"/>
                <w:lang w:val="fr-FR"/>
              </w:rPr>
              <w:t>Sous la coordination du gestionnaire de projet (PM), l'équipe centrale du projet (PCT) :</w:t>
            </w:r>
          </w:p>
          <w:p w14:paraId="3B72D1D0" w14:textId="77777777" w:rsidR="000818AA" w:rsidRPr="004936E5" w:rsidRDefault="00EE11C5">
            <w:pPr>
              <w:pStyle w:val="PM2-BulletList"/>
              <w:numPr>
                <w:ilvl w:val="0"/>
                <w:numId w:val="21"/>
              </w:numPr>
              <w:rPr>
                <w:lang w:val="fr-FR"/>
              </w:rPr>
            </w:pPr>
            <w:r w:rsidRPr="004936E5">
              <w:rPr>
                <w:lang w:val="fr-FR"/>
              </w:rPr>
              <w:t>Contribuer à l'élaboration de la portée du projet et à la planification des activités du projet.</w:t>
            </w:r>
          </w:p>
          <w:p w14:paraId="3EE7E118" w14:textId="77777777" w:rsidR="000818AA" w:rsidRPr="004936E5" w:rsidRDefault="00EE11C5">
            <w:pPr>
              <w:pStyle w:val="PM2-BulletList"/>
              <w:numPr>
                <w:ilvl w:val="0"/>
                <w:numId w:val="21"/>
              </w:numPr>
              <w:rPr>
                <w:lang w:val="fr-FR"/>
              </w:rPr>
            </w:pPr>
            <w:r w:rsidRPr="004936E5">
              <w:rPr>
                <w:lang w:val="fr-FR"/>
              </w:rPr>
              <w:t>Exécuter les activités du projet conformément au plan de travail et au calendrier du projet.</w:t>
            </w:r>
          </w:p>
          <w:p w14:paraId="60B328F6" w14:textId="77777777" w:rsidR="000818AA" w:rsidRPr="004936E5" w:rsidRDefault="00EE11C5">
            <w:pPr>
              <w:pStyle w:val="PM2-BulletList"/>
              <w:numPr>
                <w:ilvl w:val="0"/>
                <w:numId w:val="21"/>
              </w:numPr>
              <w:rPr>
                <w:lang w:val="fr-FR"/>
              </w:rPr>
            </w:pPr>
            <w:r w:rsidRPr="004936E5">
              <w:rPr>
                <w:lang w:val="fr-FR"/>
              </w:rPr>
              <w:t>Produire les livrables du projet.</w:t>
            </w:r>
          </w:p>
          <w:p w14:paraId="54375E00" w14:textId="77777777" w:rsidR="000818AA" w:rsidRPr="004936E5" w:rsidRDefault="00EE11C5">
            <w:pPr>
              <w:pStyle w:val="PM2-BulletList"/>
              <w:numPr>
                <w:ilvl w:val="0"/>
                <w:numId w:val="21"/>
              </w:numPr>
              <w:rPr>
                <w:lang w:val="fr-FR"/>
              </w:rPr>
            </w:pPr>
            <w:r w:rsidRPr="004936E5">
              <w:rPr>
                <w:lang w:val="fr-FR"/>
              </w:rPr>
              <w:t>Fournit des informations au gestionnaire de projet (PM) concernant l'avancement des activités.</w:t>
            </w:r>
          </w:p>
          <w:p w14:paraId="6B1E10C5" w14:textId="77777777" w:rsidR="000818AA" w:rsidRPr="004936E5" w:rsidRDefault="00EE11C5">
            <w:pPr>
              <w:pStyle w:val="PM2-BulletList"/>
              <w:numPr>
                <w:ilvl w:val="0"/>
                <w:numId w:val="21"/>
              </w:numPr>
              <w:rPr>
                <w:lang w:val="fr-FR"/>
              </w:rPr>
            </w:pPr>
            <w:r w:rsidRPr="004936E5">
              <w:rPr>
                <w:lang w:val="fr-FR"/>
              </w:rPr>
              <w:t>Participe aux réunions de projet, selon les besoins, et contribue à la résolution des problèmes.</w:t>
            </w:r>
          </w:p>
          <w:p w14:paraId="7B764F8C" w14:textId="77777777" w:rsidR="000818AA" w:rsidRPr="004936E5" w:rsidRDefault="00EE11C5">
            <w:pPr>
              <w:pStyle w:val="PM2-BulletList"/>
              <w:numPr>
                <w:ilvl w:val="0"/>
                <w:numId w:val="21"/>
              </w:numPr>
              <w:rPr>
                <w:lang w:val="fr-FR"/>
              </w:rPr>
            </w:pPr>
            <w:r w:rsidRPr="004936E5">
              <w:rPr>
                <w:lang w:val="fr-FR"/>
              </w:rPr>
              <w:lastRenderedPageBreak/>
              <w:t>Participer à la réunion de fin de projet afin de tirer et de documenter les enseignements utiles pour l'organisation.</w:t>
            </w:r>
          </w:p>
        </w:tc>
      </w:tr>
    </w:tbl>
    <w:p w14:paraId="393700B3" w14:textId="77777777" w:rsidR="004B72A4" w:rsidRPr="004936E5" w:rsidRDefault="004B72A4" w:rsidP="004B72A4">
      <w:pPr>
        <w:pStyle w:val="ZDGName"/>
        <w:rPr>
          <w:rFonts w:asciiTheme="minorHAnsi" w:hAnsiTheme="minorHAnsi" w:cstheme="minorHAnsi"/>
          <w:lang w:val="fr-FR"/>
        </w:rPr>
      </w:pPr>
    </w:p>
    <w:p w14:paraId="0E22AF7E" w14:textId="77777777" w:rsidR="000818AA" w:rsidRPr="004936E5" w:rsidRDefault="00EE11C5">
      <w:pPr>
        <w:pStyle w:val="Heading4"/>
        <w:rPr>
          <w:rFonts w:asciiTheme="minorHAnsi" w:hAnsiTheme="minorHAnsi" w:cstheme="minorHAnsi"/>
          <w:lang w:val="fr-FR"/>
        </w:rPr>
      </w:pPr>
      <w:bookmarkStart w:id="70" w:name="_Toc196647538"/>
      <w:bookmarkStart w:id="71" w:name="_Toc196647542"/>
      <w:bookmarkStart w:id="72" w:name="_Toc196647535"/>
      <w:r w:rsidRPr="004936E5">
        <w:rPr>
          <w:rFonts w:asciiTheme="minorHAnsi" w:hAnsiTheme="minorHAnsi" w:cstheme="minorHAnsi"/>
          <w:lang w:val="fr-FR"/>
        </w:rPr>
        <w:t>Chef de projet du contractant (CPM)</w:t>
      </w:r>
      <w:bookmarkEnd w:id="70"/>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6A51A9" w:rsidRPr="004936E5" w14:paraId="6BF0A759" w14:textId="77777777" w:rsidTr="007D597B">
        <w:tc>
          <w:tcPr>
            <w:tcW w:w="5000" w:type="pct"/>
            <w:shd w:val="clear" w:color="auto" w:fill="D9D9D9" w:themeFill="background1" w:themeFillShade="D9"/>
            <w:vAlign w:val="center"/>
          </w:tcPr>
          <w:p w14:paraId="63B32DCB"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6A51A9" w:rsidRPr="002B6EDE" w14:paraId="60EE33EE" w14:textId="77777777" w:rsidTr="007D597B">
        <w:tc>
          <w:tcPr>
            <w:tcW w:w="5000" w:type="pct"/>
          </w:tcPr>
          <w:p w14:paraId="0A510309" w14:textId="77777777" w:rsidR="000818AA" w:rsidRPr="004936E5" w:rsidRDefault="00EE11C5">
            <w:pPr>
              <w:pStyle w:val="PM2-BulletList"/>
              <w:numPr>
                <w:ilvl w:val="0"/>
                <w:numId w:val="0"/>
              </w:numPr>
              <w:spacing w:after="40"/>
              <w:rPr>
                <w:iCs/>
                <w:lang w:val="fr-FR"/>
              </w:rPr>
            </w:pPr>
            <w:r w:rsidRPr="004936E5">
              <w:rPr>
                <w:lang w:val="fr-FR"/>
              </w:rPr>
              <w:t>Dirige le personnel de l'entrepreneur travaillant sur le projet.</w:t>
            </w:r>
          </w:p>
        </w:tc>
      </w:tr>
      <w:tr w:rsidR="006A51A9" w:rsidRPr="004936E5" w14:paraId="331CF939" w14:textId="77777777" w:rsidTr="007D597B">
        <w:tc>
          <w:tcPr>
            <w:tcW w:w="5000" w:type="pct"/>
            <w:shd w:val="clear" w:color="auto" w:fill="D9D9D9" w:themeFill="background1" w:themeFillShade="D9"/>
          </w:tcPr>
          <w:p w14:paraId="2D4B0C20"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6A51A9" w:rsidRPr="002B6EDE" w14:paraId="04815E5C" w14:textId="77777777" w:rsidTr="007D597B">
        <w:tc>
          <w:tcPr>
            <w:tcW w:w="5000" w:type="pct"/>
          </w:tcPr>
          <w:p w14:paraId="7991D220" w14:textId="77777777" w:rsidR="000818AA" w:rsidRPr="004936E5" w:rsidRDefault="00EE11C5">
            <w:pPr>
              <w:pStyle w:val="PM2-BulletList"/>
              <w:numPr>
                <w:ilvl w:val="0"/>
                <w:numId w:val="21"/>
              </w:numPr>
              <w:rPr>
                <w:lang w:val="fr-FR"/>
              </w:rPr>
            </w:pPr>
            <w:r w:rsidRPr="004936E5">
              <w:rPr>
                <w:lang w:val="fr-FR"/>
              </w:rPr>
              <w:t>Collaborer étroitement avec le chef de projet (PM).</w:t>
            </w:r>
          </w:p>
          <w:p w14:paraId="6A370E55" w14:textId="77777777" w:rsidR="000818AA" w:rsidRPr="004936E5" w:rsidRDefault="00EE11C5">
            <w:pPr>
              <w:pStyle w:val="PM2-BulletList"/>
              <w:numPr>
                <w:ilvl w:val="0"/>
                <w:numId w:val="21"/>
              </w:numPr>
              <w:rPr>
                <w:lang w:val="fr-FR"/>
              </w:rPr>
            </w:pPr>
            <w:r w:rsidRPr="004936E5">
              <w:rPr>
                <w:lang w:val="fr-FR"/>
              </w:rPr>
              <w:t>Planifier, contrôler et rendre compte de la production des produits livrables.</w:t>
            </w:r>
          </w:p>
          <w:p w14:paraId="5D2DC4B2" w14:textId="77777777" w:rsidR="000818AA" w:rsidRPr="004936E5" w:rsidRDefault="00EE11C5">
            <w:pPr>
              <w:pStyle w:val="PM2-BulletList"/>
              <w:numPr>
                <w:ilvl w:val="0"/>
                <w:numId w:val="21"/>
              </w:numPr>
              <w:rPr>
                <w:lang w:val="fr-FR"/>
              </w:rPr>
            </w:pPr>
            <w:r w:rsidRPr="004936E5">
              <w:rPr>
                <w:lang w:val="fr-FR"/>
              </w:rPr>
              <w:t>Veiller à ce que tous les travaux soient exécutés dans les délais et selon les normes et la qualité convenues.</w:t>
            </w:r>
          </w:p>
          <w:p w14:paraId="3FDFB722" w14:textId="77777777" w:rsidR="000818AA" w:rsidRPr="004936E5" w:rsidRDefault="00EE11C5">
            <w:pPr>
              <w:pStyle w:val="PM2-BulletList"/>
              <w:numPr>
                <w:ilvl w:val="0"/>
                <w:numId w:val="21"/>
              </w:numPr>
              <w:rPr>
                <w:lang w:val="fr-FR"/>
              </w:rPr>
            </w:pPr>
            <w:r w:rsidRPr="004936E5">
              <w:rPr>
                <w:lang w:val="fr-FR"/>
              </w:rPr>
              <w:t>Garantir l'achèvement et la livraison réussis des activités sous-traitées.</w:t>
            </w:r>
          </w:p>
        </w:tc>
      </w:tr>
    </w:tbl>
    <w:p w14:paraId="720D9C14" w14:textId="77777777" w:rsidR="006A51A9" w:rsidRPr="004936E5" w:rsidRDefault="006A51A9" w:rsidP="006A51A9">
      <w:pPr>
        <w:pStyle w:val="Text3"/>
        <w:rPr>
          <w:lang w:val="fr-FR"/>
        </w:rPr>
      </w:pPr>
    </w:p>
    <w:p w14:paraId="0F298F00" w14:textId="77777777" w:rsidR="000818AA" w:rsidRPr="004936E5" w:rsidRDefault="00EE11C5">
      <w:pPr>
        <w:pStyle w:val="Heading4"/>
        <w:rPr>
          <w:rFonts w:asciiTheme="minorHAnsi" w:hAnsiTheme="minorHAnsi" w:cstheme="minorHAnsi"/>
          <w:lang w:val="fr-FR"/>
        </w:rPr>
      </w:pPr>
      <w:r w:rsidRPr="004936E5">
        <w:rPr>
          <w:rFonts w:asciiTheme="minorHAnsi" w:hAnsiTheme="minorHAnsi" w:cstheme="minorHAnsi"/>
          <w:lang w:val="fr-FR"/>
        </w:rPr>
        <w:t>Assistant chef de projet (APM)</w:t>
      </w:r>
      <w:bookmarkEnd w:id="71"/>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6A51A9" w:rsidRPr="004936E5" w14:paraId="17297784" w14:textId="77777777" w:rsidTr="007D597B">
        <w:tc>
          <w:tcPr>
            <w:tcW w:w="5000" w:type="pct"/>
            <w:shd w:val="clear" w:color="auto" w:fill="D9D9D9" w:themeFill="background1" w:themeFillShade="D9"/>
            <w:vAlign w:val="center"/>
          </w:tcPr>
          <w:p w14:paraId="485F9D7C"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6A51A9" w:rsidRPr="002B6EDE" w14:paraId="5CE333A6" w14:textId="77777777" w:rsidTr="007D597B">
        <w:tc>
          <w:tcPr>
            <w:tcW w:w="5000" w:type="pct"/>
          </w:tcPr>
          <w:p w14:paraId="2CDAB1C9" w14:textId="77777777" w:rsidR="000818AA" w:rsidRPr="004936E5" w:rsidRDefault="00EE11C5">
            <w:pPr>
              <w:pStyle w:val="PM2-BulletList"/>
              <w:numPr>
                <w:ilvl w:val="0"/>
                <w:numId w:val="0"/>
              </w:numPr>
              <w:spacing w:after="40"/>
              <w:rPr>
                <w:iCs/>
                <w:lang w:val="fr-FR"/>
              </w:rPr>
            </w:pPr>
            <w:r w:rsidRPr="004936E5">
              <w:rPr>
                <w:lang w:val="fr-FR"/>
              </w:rPr>
              <w:t xml:space="preserve">Dans les grands projets, le chef de projet (PM) peut juger utile de déléguer une partie des tâches de gestion du projet à un assistant. </w:t>
            </w:r>
            <w:r w:rsidRPr="004936E5">
              <w:rPr>
                <w:color w:val="1F497D"/>
                <w:lang w:val="fr-FR"/>
              </w:rPr>
              <w:t xml:space="preserve">Cet assistant chef de projet (APM) travaille en étroite collaboration avec le chef de projet (PM) pour atteindre les objectifs du projet et lui sert de soutien. </w:t>
            </w:r>
            <w:r w:rsidR="006A51A9" w:rsidRPr="004936E5">
              <w:rPr>
                <w:iCs/>
                <w:lang w:val="fr-FR"/>
              </w:rPr>
              <w:t>Bien que le chef de projet (GP) puisse déléguer certaines tâches à l'assistant chef de projet (APM), le GP reste responsable de la bonne exécution de ces tâches.</w:t>
            </w:r>
          </w:p>
        </w:tc>
      </w:tr>
      <w:tr w:rsidR="006A51A9" w:rsidRPr="004936E5" w14:paraId="4D274F2D" w14:textId="77777777" w:rsidTr="007D597B">
        <w:tc>
          <w:tcPr>
            <w:tcW w:w="5000" w:type="pct"/>
            <w:shd w:val="clear" w:color="auto" w:fill="D9D9D9" w:themeFill="background1" w:themeFillShade="D9"/>
          </w:tcPr>
          <w:p w14:paraId="13415A06"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6A51A9" w:rsidRPr="002B6EDE" w14:paraId="77AC2936" w14:textId="77777777" w:rsidTr="007D597B">
        <w:tc>
          <w:tcPr>
            <w:tcW w:w="5000" w:type="pct"/>
          </w:tcPr>
          <w:p w14:paraId="7815579F" w14:textId="77777777" w:rsidR="000818AA" w:rsidRPr="004936E5" w:rsidRDefault="00EE11C5">
            <w:pPr>
              <w:pStyle w:val="ListParagraph"/>
              <w:numPr>
                <w:ilvl w:val="0"/>
                <w:numId w:val="21"/>
              </w:numPr>
              <w:rPr>
                <w:color w:val="1F497D"/>
                <w:lang w:val="fr-FR"/>
              </w:rPr>
            </w:pPr>
            <w:r w:rsidRPr="004936E5">
              <w:rPr>
                <w:color w:val="1F497D"/>
                <w:lang w:val="fr-FR"/>
              </w:rPr>
              <w:t>Il rend compte au chef de projet (CP) et suit ses instructions.</w:t>
            </w:r>
          </w:p>
          <w:p w14:paraId="65CF6CA4" w14:textId="77777777" w:rsidR="000818AA" w:rsidRPr="004936E5" w:rsidRDefault="00EE11C5">
            <w:pPr>
              <w:pStyle w:val="ListParagraph"/>
              <w:numPr>
                <w:ilvl w:val="0"/>
                <w:numId w:val="21"/>
              </w:numPr>
              <w:rPr>
                <w:color w:val="1F497D"/>
                <w:lang w:val="fr-FR"/>
              </w:rPr>
            </w:pPr>
            <w:r w:rsidRPr="004936E5">
              <w:rPr>
                <w:color w:val="1F497D"/>
                <w:lang w:val="fr-FR"/>
              </w:rPr>
              <w:t>Contribuer à l'élaboration et à l'exécution des plans de projet et d'équipe (ou de parties de ceux-ci).</w:t>
            </w:r>
          </w:p>
          <w:p w14:paraId="6187AF69" w14:textId="77777777" w:rsidR="000818AA" w:rsidRPr="004936E5" w:rsidRDefault="00EE11C5">
            <w:pPr>
              <w:pStyle w:val="ListParagraph"/>
              <w:numPr>
                <w:ilvl w:val="0"/>
                <w:numId w:val="21"/>
              </w:numPr>
              <w:rPr>
                <w:color w:val="1F497D"/>
                <w:lang w:val="fr-FR"/>
              </w:rPr>
            </w:pPr>
            <w:r w:rsidRPr="004936E5">
              <w:rPr>
                <w:color w:val="1F497D"/>
                <w:lang w:val="fr-FR"/>
              </w:rPr>
              <w:t>Communiquer les plans, les décisions et les instructions à l'équipe centrale du projet (ECP) ou aux contractants externes.</w:t>
            </w:r>
          </w:p>
          <w:p w14:paraId="2D613533" w14:textId="77777777" w:rsidR="000818AA" w:rsidRPr="004936E5" w:rsidRDefault="00EE11C5">
            <w:pPr>
              <w:pStyle w:val="ListParagraph"/>
              <w:numPr>
                <w:ilvl w:val="0"/>
                <w:numId w:val="21"/>
              </w:numPr>
              <w:rPr>
                <w:color w:val="1F497D"/>
                <w:lang w:val="fr-FR"/>
              </w:rPr>
            </w:pPr>
            <w:r w:rsidRPr="004936E5">
              <w:rPr>
                <w:color w:val="1F497D"/>
                <w:lang w:val="fr-FR"/>
              </w:rPr>
              <w:t>Participe à la coordination de l'équipe centrale du projet (PCT) et de l'équipe de soutien du projet (PST).</w:t>
            </w:r>
          </w:p>
          <w:p w14:paraId="0542A824" w14:textId="77777777" w:rsidR="000818AA" w:rsidRPr="004936E5" w:rsidRDefault="00EE11C5">
            <w:pPr>
              <w:pStyle w:val="ListParagraph"/>
              <w:numPr>
                <w:ilvl w:val="0"/>
                <w:numId w:val="21"/>
              </w:numPr>
              <w:rPr>
                <w:color w:val="1F497D"/>
                <w:lang w:val="fr-FR"/>
              </w:rPr>
            </w:pPr>
            <w:r w:rsidRPr="004936E5">
              <w:rPr>
                <w:color w:val="1F497D"/>
                <w:lang w:val="fr-FR"/>
              </w:rPr>
              <w:t>Fournir des conseils aux participants au projet afin de soutenir l'exécution du travail.</w:t>
            </w:r>
          </w:p>
          <w:p w14:paraId="693932E9" w14:textId="77777777" w:rsidR="000818AA" w:rsidRPr="004936E5" w:rsidRDefault="00EE11C5">
            <w:pPr>
              <w:pStyle w:val="ListParagraph"/>
              <w:numPr>
                <w:ilvl w:val="0"/>
                <w:numId w:val="21"/>
              </w:numPr>
              <w:rPr>
                <w:color w:val="1F497D"/>
                <w:lang w:val="fr-FR"/>
              </w:rPr>
            </w:pPr>
            <w:r w:rsidRPr="004936E5">
              <w:rPr>
                <w:color w:val="1F497D"/>
                <w:lang w:val="fr-FR"/>
              </w:rPr>
              <w:t>Aide à l'organisation des réunions de projet et à la rédaction des comptes rendus.</w:t>
            </w:r>
          </w:p>
          <w:p w14:paraId="5262F992" w14:textId="77777777" w:rsidR="000818AA" w:rsidRPr="004936E5" w:rsidRDefault="00EE11C5">
            <w:pPr>
              <w:pStyle w:val="ListParagraph"/>
              <w:numPr>
                <w:ilvl w:val="0"/>
                <w:numId w:val="21"/>
              </w:numPr>
              <w:rPr>
                <w:color w:val="1F497D"/>
                <w:lang w:val="fr-FR"/>
              </w:rPr>
            </w:pPr>
            <w:r w:rsidRPr="004936E5">
              <w:rPr>
                <w:color w:val="1F497D"/>
                <w:lang w:val="fr-FR"/>
              </w:rPr>
              <w:t>Recueillir les informations sur l'état d'avancement, les réalisations et les prévisions de tous les lots de travaux et informer le chef de projet (PM) de toute anomalie.</w:t>
            </w:r>
          </w:p>
          <w:p w14:paraId="3A0D4994" w14:textId="77777777" w:rsidR="000818AA" w:rsidRPr="004936E5" w:rsidRDefault="00EE11C5">
            <w:pPr>
              <w:pStyle w:val="ListParagraph"/>
              <w:numPr>
                <w:ilvl w:val="0"/>
                <w:numId w:val="21"/>
              </w:numPr>
              <w:rPr>
                <w:color w:val="1F497D"/>
                <w:lang w:val="fr-FR"/>
              </w:rPr>
            </w:pPr>
            <w:r w:rsidRPr="004936E5">
              <w:rPr>
                <w:color w:val="1F497D"/>
                <w:lang w:val="fr-FR"/>
              </w:rPr>
              <w:t xml:space="preserve">Détecter de manière proactive les problèmes de qualité ou de calendrier et </w:t>
            </w:r>
            <w:r w:rsidR="007D77B3" w:rsidRPr="004936E5">
              <w:rPr>
                <w:color w:val="1F497D"/>
                <w:lang w:val="fr-FR"/>
              </w:rPr>
              <w:t xml:space="preserve">proposer des </w:t>
            </w:r>
            <w:r w:rsidRPr="004936E5">
              <w:rPr>
                <w:color w:val="1F497D"/>
                <w:lang w:val="fr-FR"/>
              </w:rPr>
              <w:t>actions préventives.</w:t>
            </w:r>
          </w:p>
          <w:p w14:paraId="2ACC900E" w14:textId="77777777" w:rsidR="000818AA" w:rsidRPr="004936E5" w:rsidRDefault="00EE11C5">
            <w:pPr>
              <w:pStyle w:val="ListParagraph"/>
              <w:numPr>
                <w:ilvl w:val="0"/>
                <w:numId w:val="21"/>
              </w:numPr>
              <w:rPr>
                <w:color w:val="1F497D"/>
                <w:lang w:val="fr-FR"/>
              </w:rPr>
            </w:pPr>
            <w:r w:rsidRPr="004936E5">
              <w:rPr>
                <w:color w:val="1F497D"/>
                <w:lang w:val="fr-FR"/>
              </w:rPr>
              <w:t>Préparer ou contribuer aux rapports d'état des projets en temps opportun.</w:t>
            </w:r>
          </w:p>
          <w:p w14:paraId="04BF2209" w14:textId="77777777" w:rsidR="000818AA" w:rsidRPr="004936E5" w:rsidRDefault="00EE11C5">
            <w:pPr>
              <w:pStyle w:val="ListParagraph"/>
              <w:numPr>
                <w:ilvl w:val="0"/>
                <w:numId w:val="21"/>
              </w:numPr>
              <w:rPr>
                <w:color w:val="1F497D"/>
                <w:lang w:val="fr-FR"/>
              </w:rPr>
            </w:pPr>
            <w:r w:rsidRPr="004936E5">
              <w:rPr>
                <w:color w:val="1F497D"/>
                <w:lang w:val="fr-FR"/>
              </w:rPr>
              <w:t>Soutenir le processus de gestion des risques et des changements, mettre à jour les journaux des risques et des changements.</w:t>
            </w:r>
          </w:p>
          <w:p w14:paraId="3389688B" w14:textId="77777777" w:rsidR="000818AA" w:rsidRPr="004936E5" w:rsidRDefault="00EE11C5">
            <w:pPr>
              <w:pStyle w:val="ListParagraph"/>
              <w:numPr>
                <w:ilvl w:val="0"/>
                <w:numId w:val="21"/>
              </w:numPr>
              <w:rPr>
                <w:color w:val="1F497D"/>
                <w:lang w:val="fr-FR"/>
              </w:rPr>
            </w:pPr>
            <w:r w:rsidRPr="004936E5">
              <w:rPr>
                <w:color w:val="1F497D"/>
                <w:lang w:val="fr-FR"/>
              </w:rPr>
              <w:t>Coordonner l'acceptation des produits livrables avec les utilisateurs et les parties prenantes internes et externes.</w:t>
            </w:r>
          </w:p>
          <w:p w14:paraId="397C7BF5" w14:textId="77777777" w:rsidR="000818AA" w:rsidRPr="004936E5" w:rsidRDefault="00EE11C5">
            <w:pPr>
              <w:pStyle w:val="PM2-BulletList"/>
              <w:numPr>
                <w:ilvl w:val="0"/>
                <w:numId w:val="21"/>
              </w:numPr>
              <w:spacing w:after="40"/>
              <w:rPr>
                <w:lang w:val="fr-FR"/>
              </w:rPr>
            </w:pPr>
            <w:r w:rsidRPr="004936E5">
              <w:rPr>
                <w:color w:val="1F497D"/>
                <w:lang w:val="fr-FR"/>
              </w:rPr>
              <w:t>Établir les communications de routine du projet pour informer les parties prenantes du projet.</w:t>
            </w:r>
          </w:p>
        </w:tc>
      </w:tr>
    </w:tbl>
    <w:p w14:paraId="22B5FA33" w14:textId="77777777" w:rsidR="006A51A9" w:rsidRDefault="006A51A9" w:rsidP="006A51A9">
      <w:pPr>
        <w:jc w:val="left"/>
        <w:rPr>
          <w:rFonts w:asciiTheme="minorHAnsi" w:hAnsiTheme="minorHAnsi" w:cstheme="minorHAnsi"/>
          <w:lang w:val="fr-FR"/>
        </w:rPr>
      </w:pPr>
    </w:p>
    <w:p w14:paraId="1E446AB8" w14:textId="77777777" w:rsidR="007B379A" w:rsidRDefault="007B379A" w:rsidP="006A51A9">
      <w:pPr>
        <w:jc w:val="left"/>
        <w:rPr>
          <w:rFonts w:asciiTheme="minorHAnsi" w:hAnsiTheme="minorHAnsi" w:cstheme="minorHAnsi"/>
          <w:lang w:val="fr-FR"/>
        </w:rPr>
      </w:pPr>
    </w:p>
    <w:p w14:paraId="53EBCBDA" w14:textId="77777777" w:rsidR="007B379A" w:rsidRPr="004936E5" w:rsidRDefault="007B379A" w:rsidP="006A51A9">
      <w:pPr>
        <w:jc w:val="left"/>
        <w:rPr>
          <w:rFonts w:asciiTheme="minorHAnsi" w:hAnsiTheme="minorHAnsi" w:cstheme="minorHAnsi"/>
          <w:lang w:val="fr-FR"/>
        </w:rPr>
      </w:pPr>
    </w:p>
    <w:p w14:paraId="3A4C3A7D" w14:textId="77777777" w:rsidR="000818AA" w:rsidRPr="004936E5" w:rsidRDefault="00EE11C5">
      <w:pPr>
        <w:pStyle w:val="Heading4"/>
        <w:rPr>
          <w:rFonts w:asciiTheme="minorHAnsi" w:hAnsiTheme="minorHAnsi" w:cstheme="minorHAnsi"/>
          <w:lang w:val="fr-FR"/>
        </w:rPr>
      </w:pPr>
      <w:r w:rsidRPr="004936E5">
        <w:rPr>
          <w:rFonts w:asciiTheme="minorHAnsi" w:hAnsiTheme="minorHAnsi" w:cstheme="minorHAnsi"/>
          <w:lang w:val="fr-FR"/>
        </w:rPr>
        <w:lastRenderedPageBreak/>
        <w:t>Équipe de développement (DT)</w:t>
      </w:r>
      <w:bookmarkEnd w:id="72"/>
      <w:r w:rsidR="00D615AA" w:rsidRPr="004936E5">
        <w:rPr>
          <w:rFonts w:asciiTheme="minorHAnsi" w:hAnsiTheme="minorHAnsi" w:cstheme="minorHAnsi"/>
          <w:lang w:val="fr-FR"/>
        </w:rPr>
        <w:t xml:space="preserve"> - </w:t>
      </w:r>
      <w:r w:rsidR="00D615AA" w:rsidRPr="004936E5">
        <w:rPr>
          <w:rFonts w:asciiTheme="minorHAnsi" w:hAnsiTheme="minorHAnsi" w:cstheme="minorHAnsi"/>
          <w:bCs/>
          <w:color w:val="FF0000"/>
          <w:lang w:val="fr-FR"/>
        </w:rPr>
        <w:t>Projets informatiques uniquement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4936E5" w14:paraId="76E6449A" w14:textId="77777777" w:rsidTr="00405D2A">
        <w:tc>
          <w:tcPr>
            <w:tcW w:w="5000" w:type="pct"/>
            <w:shd w:val="clear" w:color="auto" w:fill="D9D9D9" w:themeFill="background1" w:themeFillShade="D9"/>
            <w:vAlign w:val="center"/>
          </w:tcPr>
          <w:p w14:paraId="196C9D96"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B43FB2" w:rsidRPr="002B6EDE" w14:paraId="684215B1" w14:textId="77777777" w:rsidTr="00405D2A">
        <w:tc>
          <w:tcPr>
            <w:tcW w:w="5000" w:type="pct"/>
          </w:tcPr>
          <w:p w14:paraId="7AE2C23A" w14:textId="77777777" w:rsidR="000818AA" w:rsidRPr="004936E5" w:rsidRDefault="00EE11C5">
            <w:pPr>
              <w:pStyle w:val="PM2-BulletList"/>
              <w:numPr>
                <w:ilvl w:val="0"/>
                <w:numId w:val="0"/>
              </w:numPr>
              <w:spacing w:after="40"/>
              <w:rPr>
                <w:iCs/>
                <w:lang w:val="fr-FR"/>
              </w:rPr>
            </w:pPr>
            <w:r w:rsidRPr="004936E5">
              <w:rPr>
                <w:iCs/>
                <w:lang w:val="fr-FR"/>
              </w:rPr>
              <w:t xml:space="preserve">Équipe </w:t>
            </w:r>
            <w:r w:rsidR="0098003A" w:rsidRPr="004936E5">
              <w:rPr>
                <w:iCs/>
                <w:lang w:val="fr-FR"/>
              </w:rPr>
              <w:t xml:space="preserve">qui développe des </w:t>
            </w:r>
            <w:r w:rsidRPr="004936E5">
              <w:rPr>
                <w:iCs/>
                <w:lang w:val="fr-FR"/>
              </w:rPr>
              <w:t xml:space="preserve">systèmes d'information, généralement composée de </w:t>
            </w:r>
            <w:r w:rsidR="0098003A" w:rsidRPr="004936E5">
              <w:rPr>
                <w:iCs/>
                <w:lang w:val="fr-FR"/>
              </w:rPr>
              <w:t xml:space="preserve">membres ayant des </w:t>
            </w:r>
            <w:r w:rsidRPr="004936E5">
              <w:rPr>
                <w:iCs/>
                <w:lang w:val="fr-FR"/>
              </w:rPr>
              <w:t xml:space="preserve">profils tels </w:t>
            </w:r>
            <w:proofErr w:type="gramStart"/>
            <w:r w:rsidRPr="004936E5">
              <w:rPr>
                <w:iCs/>
                <w:lang w:val="fr-FR"/>
              </w:rPr>
              <w:t>que analyste</w:t>
            </w:r>
            <w:proofErr w:type="gramEnd"/>
            <w:r w:rsidRPr="004936E5">
              <w:rPr>
                <w:iCs/>
                <w:lang w:val="fr-FR"/>
              </w:rPr>
              <w:t>, programmeur, testeur, etc.</w:t>
            </w:r>
          </w:p>
        </w:tc>
      </w:tr>
      <w:tr w:rsidR="00B43FB2" w:rsidRPr="004936E5" w14:paraId="23C0F432" w14:textId="77777777" w:rsidTr="00405D2A">
        <w:tc>
          <w:tcPr>
            <w:tcW w:w="5000" w:type="pct"/>
            <w:shd w:val="clear" w:color="auto" w:fill="D9D9D9" w:themeFill="background1" w:themeFillShade="D9"/>
          </w:tcPr>
          <w:p w14:paraId="4A47136C"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B43FB2" w:rsidRPr="002B6EDE" w14:paraId="3D8EFF20" w14:textId="77777777" w:rsidTr="00405D2A">
        <w:tc>
          <w:tcPr>
            <w:tcW w:w="5000" w:type="pct"/>
          </w:tcPr>
          <w:p w14:paraId="3C64F376" w14:textId="77777777" w:rsidR="000818AA" w:rsidRPr="004936E5" w:rsidRDefault="00EE11C5">
            <w:pPr>
              <w:pStyle w:val="PM2-BulletList"/>
              <w:numPr>
                <w:ilvl w:val="0"/>
                <w:numId w:val="21"/>
              </w:numPr>
              <w:spacing w:after="40"/>
              <w:rPr>
                <w:lang w:val="fr-FR"/>
              </w:rPr>
            </w:pPr>
            <w:r w:rsidRPr="004936E5">
              <w:rPr>
                <w:lang w:val="fr-FR"/>
              </w:rPr>
              <w:t>Fournir le service aux groupes d'utilisateurs de la DG sur la base de l'accord de niveau de service convenu, des plans de qualité et des normes de la DG pendant les développements de projets et les évolutions majeures.</w:t>
            </w:r>
          </w:p>
          <w:p w14:paraId="07DCD2C8" w14:textId="77777777" w:rsidR="000818AA" w:rsidRPr="004936E5" w:rsidRDefault="00EE11C5">
            <w:pPr>
              <w:pStyle w:val="PM2-BulletList"/>
              <w:numPr>
                <w:ilvl w:val="0"/>
                <w:numId w:val="21"/>
              </w:numPr>
              <w:spacing w:after="40"/>
              <w:rPr>
                <w:lang w:val="fr-FR"/>
              </w:rPr>
            </w:pPr>
            <w:r w:rsidRPr="004936E5">
              <w:rPr>
                <w:lang w:val="fr-FR"/>
              </w:rPr>
              <w:t>Développe et effectue des mises à jour logicielles majeures de l'application informatique spécifique.</w:t>
            </w:r>
          </w:p>
        </w:tc>
      </w:tr>
    </w:tbl>
    <w:p w14:paraId="31DE3881" w14:textId="77777777" w:rsidR="004B72A4" w:rsidRPr="004936E5" w:rsidRDefault="004B72A4" w:rsidP="004B72A4">
      <w:pPr>
        <w:jc w:val="left"/>
        <w:rPr>
          <w:rFonts w:asciiTheme="minorHAnsi" w:hAnsiTheme="minorHAnsi" w:cstheme="minorHAnsi"/>
          <w:lang w:val="fr-FR"/>
        </w:rPr>
      </w:pPr>
    </w:p>
    <w:p w14:paraId="352A8A73" w14:textId="77777777" w:rsidR="000818AA" w:rsidRPr="004936E5" w:rsidRDefault="00EE11C5">
      <w:pPr>
        <w:pStyle w:val="Heading4"/>
        <w:rPr>
          <w:rFonts w:asciiTheme="minorHAnsi" w:hAnsiTheme="minorHAnsi" w:cstheme="minorHAnsi"/>
          <w:lang w:val="fr-FR"/>
        </w:rPr>
      </w:pPr>
      <w:bookmarkStart w:id="73" w:name="_Toc196647536"/>
      <w:r w:rsidRPr="004936E5">
        <w:rPr>
          <w:rFonts w:asciiTheme="minorHAnsi" w:hAnsiTheme="minorHAnsi" w:cstheme="minorHAnsi"/>
          <w:lang w:val="fr-FR"/>
        </w:rPr>
        <w:t>Équipe de gestion des applications (AMT)</w:t>
      </w:r>
      <w:bookmarkEnd w:id="73"/>
      <w:r w:rsidR="00DE5067" w:rsidRPr="004936E5">
        <w:rPr>
          <w:rFonts w:asciiTheme="minorHAnsi" w:hAnsiTheme="minorHAnsi" w:cstheme="minorHAnsi"/>
          <w:lang w:val="fr-FR"/>
        </w:rPr>
        <w:t xml:space="preserve"> - </w:t>
      </w:r>
      <w:r w:rsidR="00DE5067" w:rsidRPr="004936E5">
        <w:rPr>
          <w:rFonts w:asciiTheme="minorHAnsi" w:hAnsiTheme="minorHAnsi" w:cstheme="minorHAnsi"/>
          <w:bCs/>
          <w:color w:val="FF0000"/>
          <w:lang w:val="fr-FR"/>
        </w:rPr>
        <w:t>Projets informatiques uniquement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4936E5" w14:paraId="07B7E2BD" w14:textId="77777777" w:rsidTr="00405D2A">
        <w:tc>
          <w:tcPr>
            <w:tcW w:w="5000" w:type="pct"/>
            <w:shd w:val="clear" w:color="auto" w:fill="D9D9D9" w:themeFill="background1" w:themeFillShade="D9"/>
            <w:vAlign w:val="center"/>
          </w:tcPr>
          <w:p w14:paraId="3C0E3299"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B43FB2" w:rsidRPr="002B6EDE" w14:paraId="0028C41B" w14:textId="77777777" w:rsidTr="00405D2A">
        <w:tc>
          <w:tcPr>
            <w:tcW w:w="5000" w:type="pct"/>
          </w:tcPr>
          <w:p w14:paraId="34822741" w14:textId="77777777" w:rsidR="000818AA" w:rsidRPr="004936E5" w:rsidRDefault="00EE11C5">
            <w:pPr>
              <w:pStyle w:val="PM2-BulletList"/>
              <w:numPr>
                <w:ilvl w:val="0"/>
                <w:numId w:val="0"/>
              </w:numPr>
              <w:spacing w:after="40"/>
              <w:rPr>
                <w:iCs/>
                <w:lang w:val="fr-FR"/>
              </w:rPr>
            </w:pPr>
            <w:r w:rsidRPr="004936E5">
              <w:rPr>
                <w:iCs/>
                <w:lang w:val="fr-FR"/>
              </w:rPr>
              <w:t xml:space="preserve">Équipe qui gère et soutient les applications de gestion de l'information et les maintient en état de marche conformément à un accord de niveau de service </w:t>
            </w:r>
            <w:r w:rsidR="0098003A" w:rsidRPr="004936E5">
              <w:rPr>
                <w:iCs/>
                <w:lang w:val="fr-FR"/>
              </w:rPr>
              <w:t>(SLA)</w:t>
            </w:r>
            <w:r w:rsidR="005E1892" w:rsidRPr="004936E5">
              <w:rPr>
                <w:iCs/>
                <w:lang w:val="fr-FR"/>
              </w:rPr>
              <w:t xml:space="preserve">. </w:t>
            </w:r>
          </w:p>
        </w:tc>
      </w:tr>
      <w:tr w:rsidR="00B43FB2" w:rsidRPr="004936E5" w14:paraId="5FFDF78C" w14:textId="77777777" w:rsidTr="00405D2A">
        <w:tc>
          <w:tcPr>
            <w:tcW w:w="5000" w:type="pct"/>
            <w:shd w:val="clear" w:color="auto" w:fill="D9D9D9" w:themeFill="background1" w:themeFillShade="D9"/>
          </w:tcPr>
          <w:p w14:paraId="36F7EAF8"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B43FB2" w:rsidRPr="002B6EDE" w14:paraId="5114EFE7" w14:textId="77777777" w:rsidTr="00405D2A">
        <w:tc>
          <w:tcPr>
            <w:tcW w:w="5000" w:type="pct"/>
          </w:tcPr>
          <w:p w14:paraId="2D0E9AB7" w14:textId="77777777" w:rsidR="000818AA" w:rsidRPr="004936E5" w:rsidRDefault="00EE11C5">
            <w:pPr>
              <w:pStyle w:val="PM2-BulletList"/>
              <w:numPr>
                <w:ilvl w:val="0"/>
                <w:numId w:val="21"/>
              </w:numPr>
              <w:rPr>
                <w:lang w:val="fr-FR"/>
              </w:rPr>
            </w:pPr>
            <w:r w:rsidRPr="004936E5">
              <w:rPr>
                <w:lang w:val="fr-FR"/>
              </w:rPr>
              <w:t>Assurer le fonctionnement quotidien des applications informatiques spécifiques.</w:t>
            </w:r>
          </w:p>
          <w:p w14:paraId="245224B1" w14:textId="77777777" w:rsidR="000818AA" w:rsidRPr="004936E5" w:rsidRDefault="00EE11C5">
            <w:pPr>
              <w:pStyle w:val="PM2-BulletList"/>
              <w:numPr>
                <w:ilvl w:val="0"/>
                <w:numId w:val="21"/>
              </w:numPr>
              <w:rPr>
                <w:lang w:val="fr-FR"/>
              </w:rPr>
            </w:pPr>
            <w:r w:rsidRPr="004936E5">
              <w:rPr>
                <w:lang w:val="fr-FR"/>
              </w:rPr>
              <w:t xml:space="preserve">Fournit le service aux utilisateurs sur la base du SLA, des plans de qualité et des normes de la DG. </w:t>
            </w:r>
          </w:p>
          <w:p w14:paraId="7E565557" w14:textId="77777777" w:rsidR="000818AA" w:rsidRPr="004936E5" w:rsidRDefault="00EE11C5">
            <w:pPr>
              <w:pStyle w:val="PM2-BulletList"/>
              <w:numPr>
                <w:ilvl w:val="0"/>
                <w:numId w:val="21"/>
              </w:numPr>
              <w:rPr>
                <w:lang w:val="fr-FR"/>
              </w:rPr>
            </w:pPr>
            <w:r w:rsidRPr="004936E5">
              <w:rPr>
                <w:lang w:val="fr-FR"/>
              </w:rPr>
              <w:t xml:space="preserve">Effectuer les mises à niveau du logiciel d'application informatique spécifique en production après que les nouvelles versions </w:t>
            </w:r>
            <w:proofErr w:type="gramStart"/>
            <w:r w:rsidRPr="004936E5">
              <w:rPr>
                <w:lang w:val="fr-FR"/>
              </w:rPr>
              <w:t>aient</w:t>
            </w:r>
            <w:proofErr w:type="gramEnd"/>
            <w:r w:rsidRPr="004936E5">
              <w:rPr>
                <w:lang w:val="fr-FR"/>
              </w:rPr>
              <w:t xml:space="preserve"> été testées et acceptées par la communauté d'utilisateurs de la DG concernée.</w:t>
            </w:r>
          </w:p>
        </w:tc>
      </w:tr>
    </w:tbl>
    <w:p w14:paraId="2B445027" w14:textId="77777777" w:rsidR="00B43FB2" w:rsidRPr="004936E5" w:rsidRDefault="00B43FB2" w:rsidP="00B43FB2">
      <w:pPr>
        <w:pStyle w:val="Text4"/>
        <w:rPr>
          <w:lang w:val="fr-FR"/>
        </w:rPr>
      </w:pPr>
    </w:p>
    <w:p w14:paraId="76C3BCD5" w14:textId="77777777" w:rsidR="000818AA" w:rsidRPr="004936E5" w:rsidRDefault="00EE11C5">
      <w:pPr>
        <w:pStyle w:val="Heading4"/>
        <w:rPr>
          <w:rFonts w:asciiTheme="minorHAnsi" w:hAnsiTheme="minorHAnsi" w:cstheme="minorHAnsi"/>
          <w:lang w:val="fr-FR"/>
        </w:rPr>
      </w:pPr>
      <w:bookmarkStart w:id="74" w:name="_Toc196647537"/>
      <w:r w:rsidRPr="004936E5">
        <w:rPr>
          <w:rFonts w:asciiTheme="minorHAnsi" w:hAnsiTheme="minorHAnsi" w:cstheme="minorHAnsi"/>
          <w:lang w:val="fr-FR"/>
        </w:rPr>
        <w:t>Équipe de soutien du système (SST)</w:t>
      </w:r>
      <w:bookmarkEnd w:id="74"/>
      <w:r w:rsidR="00DE5067" w:rsidRPr="004936E5">
        <w:rPr>
          <w:rFonts w:asciiTheme="minorHAnsi" w:hAnsiTheme="minorHAnsi" w:cstheme="minorHAnsi"/>
          <w:lang w:val="fr-FR"/>
        </w:rPr>
        <w:t xml:space="preserve"> - </w:t>
      </w:r>
      <w:r w:rsidR="00DE5067" w:rsidRPr="004936E5">
        <w:rPr>
          <w:rFonts w:asciiTheme="minorHAnsi" w:hAnsiTheme="minorHAnsi" w:cstheme="minorHAnsi"/>
          <w:bCs/>
          <w:color w:val="FF0000"/>
          <w:lang w:val="fr-FR"/>
        </w:rPr>
        <w:t>Projets informatiques uniquement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DE5067" w:rsidRPr="004936E5" w14:paraId="2C46D011" w14:textId="77777777" w:rsidTr="00405D2A">
        <w:tc>
          <w:tcPr>
            <w:tcW w:w="5000" w:type="pct"/>
            <w:shd w:val="clear" w:color="auto" w:fill="D9D9D9" w:themeFill="background1" w:themeFillShade="D9"/>
            <w:vAlign w:val="center"/>
          </w:tcPr>
          <w:p w14:paraId="4E304152"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DE5067" w:rsidRPr="002B6EDE" w14:paraId="6F60DDC2" w14:textId="77777777" w:rsidTr="00405D2A">
        <w:tc>
          <w:tcPr>
            <w:tcW w:w="5000" w:type="pct"/>
          </w:tcPr>
          <w:p w14:paraId="33A8D785" w14:textId="77777777" w:rsidR="000818AA" w:rsidRPr="004936E5" w:rsidRDefault="00EE11C5">
            <w:pPr>
              <w:pStyle w:val="PM2-BulletList"/>
              <w:numPr>
                <w:ilvl w:val="0"/>
                <w:numId w:val="0"/>
              </w:numPr>
              <w:spacing w:after="40"/>
              <w:rPr>
                <w:iCs/>
                <w:lang w:val="fr-FR"/>
              </w:rPr>
            </w:pPr>
            <w:r w:rsidRPr="004936E5">
              <w:rPr>
                <w:iCs/>
                <w:lang w:val="fr-FR"/>
              </w:rPr>
              <w:t>Équipe qui prend en charge l'</w:t>
            </w:r>
            <w:r w:rsidR="005E1892" w:rsidRPr="004936E5">
              <w:rPr>
                <w:iCs/>
                <w:lang w:val="fr-FR"/>
              </w:rPr>
              <w:t>infrastructure des systèmes d'information, généralement axée sur le matériel, les systèmes d'exploitation, les réseaux, les bases de données, etc. Ce rôle peut être assumé par le centre de données ou l'équipe d'exploitation locale.</w:t>
            </w:r>
          </w:p>
        </w:tc>
      </w:tr>
      <w:tr w:rsidR="00DE5067" w:rsidRPr="004936E5" w14:paraId="0FA5A74E" w14:textId="77777777" w:rsidTr="00405D2A">
        <w:tc>
          <w:tcPr>
            <w:tcW w:w="5000" w:type="pct"/>
            <w:shd w:val="clear" w:color="auto" w:fill="D9D9D9" w:themeFill="background1" w:themeFillShade="D9"/>
          </w:tcPr>
          <w:p w14:paraId="72285083"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DE5067" w:rsidRPr="002B6EDE" w14:paraId="1B59AAF9" w14:textId="77777777" w:rsidTr="00405D2A">
        <w:tc>
          <w:tcPr>
            <w:tcW w:w="5000" w:type="pct"/>
          </w:tcPr>
          <w:p w14:paraId="61101C99" w14:textId="77777777" w:rsidR="000818AA" w:rsidRPr="004936E5" w:rsidRDefault="00EE11C5">
            <w:pPr>
              <w:pStyle w:val="PM2-BulletList"/>
              <w:numPr>
                <w:ilvl w:val="0"/>
                <w:numId w:val="21"/>
              </w:numPr>
              <w:spacing w:after="40"/>
              <w:rPr>
                <w:lang w:val="fr-FR"/>
              </w:rPr>
            </w:pPr>
            <w:r w:rsidRPr="004936E5">
              <w:rPr>
                <w:lang w:val="fr-FR"/>
              </w:rPr>
              <w:t>Assurer le fonctionnement quotidien du système (matériel et logiciel</w:t>
            </w:r>
            <w:r w:rsidR="0098003A" w:rsidRPr="004936E5">
              <w:rPr>
                <w:lang w:val="fr-FR"/>
              </w:rPr>
              <w:t>)</w:t>
            </w:r>
            <w:r w:rsidRPr="004936E5">
              <w:rPr>
                <w:lang w:val="fr-FR"/>
              </w:rPr>
              <w:t xml:space="preserve"> afin de fournir des services à la communauté des utilisateurs comme spécifié dans l'</w:t>
            </w:r>
            <w:r w:rsidR="0098003A" w:rsidRPr="004936E5">
              <w:rPr>
                <w:lang w:val="fr-FR"/>
              </w:rPr>
              <w:t>accord de niveau de service (</w:t>
            </w:r>
            <w:r w:rsidRPr="004936E5">
              <w:rPr>
                <w:lang w:val="fr-FR"/>
              </w:rPr>
              <w:t>SLA).</w:t>
            </w:r>
          </w:p>
          <w:p w14:paraId="4225FB70" w14:textId="77777777" w:rsidR="000818AA" w:rsidRPr="004936E5" w:rsidRDefault="00EE11C5">
            <w:pPr>
              <w:pStyle w:val="PM2-BulletList"/>
              <w:numPr>
                <w:ilvl w:val="0"/>
                <w:numId w:val="21"/>
              </w:numPr>
              <w:spacing w:after="40"/>
              <w:rPr>
                <w:lang w:val="fr-FR"/>
              </w:rPr>
            </w:pPr>
            <w:r w:rsidRPr="004936E5">
              <w:rPr>
                <w:lang w:val="fr-FR"/>
              </w:rPr>
              <w:t>Maintient la structure du matériel et en accord avec les besoins de l'utilisateur.</w:t>
            </w:r>
          </w:p>
          <w:p w14:paraId="462BDA11" w14:textId="77777777" w:rsidR="000818AA" w:rsidRPr="004936E5" w:rsidRDefault="00EE11C5">
            <w:pPr>
              <w:pStyle w:val="PM2-BulletList"/>
              <w:numPr>
                <w:ilvl w:val="0"/>
                <w:numId w:val="21"/>
              </w:numPr>
              <w:spacing w:after="40"/>
              <w:rPr>
                <w:lang w:val="fr-FR"/>
              </w:rPr>
            </w:pPr>
            <w:r w:rsidRPr="004936E5">
              <w:rPr>
                <w:lang w:val="fr-FR"/>
              </w:rPr>
              <w:t>Pour effectuer les mises à jour des logiciels (systèmes d'exploitation, etc.).</w:t>
            </w:r>
          </w:p>
        </w:tc>
      </w:tr>
    </w:tbl>
    <w:p w14:paraId="5A00E267" w14:textId="77777777" w:rsidR="00AE3DDB" w:rsidRPr="004936E5" w:rsidRDefault="00AE3DDB" w:rsidP="004B72A4">
      <w:pPr>
        <w:jc w:val="left"/>
        <w:rPr>
          <w:rFonts w:asciiTheme="minorHAnsi" w:hAnsiTheme="minorHAnsi" w:cstheme="minorHAnsi"/>
          <w:lang w:val="fr-FR"/>
        </w:rPr>
        <w:sectPr w:rsidR="00AE3DDB" w:rsidRPr="004936E5" w:rsidSect="00E32D80">
          <w:footerReference w:type="default" r:id="rId46"/>
          <w:pgSz w:w="12240" w:h="15840"/>
          <w:pgMar w:top="-1418" w:right="1418" w:bottom="142" w:left="1985" w:header="720" w:footer="476" w:gutter="0"/>
          <w:cols w:space="720"/>
          <w:docGrid w:linePitch="299"/>
        </w:sectPr>
      </w:pPr>
    </w:p>
    <w:p w14:paraId="6EFA825A" w14:textId="77777777" w:rsidR="000818AA" w:rsidRPr="004936E5" w:rsidRDefault="00EE11C5">
      <w:pPr>
        <w:pStyle w:val="Heading3"/>
        <w:rPr>
          <w:rFonts w:asciiTheme="minorHAnsi" w:hAnsiTheme="minorHAnsi" w:cstheme="minorHAnsi"/>
          <w:u w:val="none"/>
          <w:lang w:val="fr-FR"/>
        </w:rPr>
      </w:pPr>
      <w:bookmarkStart w:id="75" w:name="_Toc445974348"/>
      <w:r w:rsidRPr="004936E5">
        <w:rPr>
          <w:rFonts w:asciiTheme="minorHAnsi" w:hAnsiTheme="minorHAnsi" w:cstheme="minorHAnsi"/>
          <w:u w:val="none"/>
          <w:lang w:val="fr-FR"/>
        </w:rPr>
        <w:lastRenderedPageBreak/>
        <w:t>Équipe de soutien du projet (PST)</w:t>
      </w:r>
      <w:bookmarkEnd w:id="69"/>
      <w:bookmarkEnd w:id="75"/>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4936E5" w14:paraId="7017DE64" w14:textId="77777777" w:rsidTr="00405D2A">
        <w:tc>
          <w:tcPr>
            <w:tcW w:w="5000" w:type="pct"/>
            <w:shd w:val="clear" w:color="auto" w:fill="D9D9D9" w:themeFill="background1" w:themeFillShade="D9"/>
            <w:vAlign w:val="center"/>
          </w:tcPr>
          <w:p w14:paraId="1B6796FB"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B43FB2" w:rsidRPr="002B6EDE" w14:paraId="5EF2719A" w14:textId="77777777" w:rsidTr="00405D2A">
        <w:tc>
          <w:tcPr>
            <w:tcW w:w="5000" w:type="pct"/>
          </w:tcPr>
          <w:p w14:paraId="5EBB9FE8" w14:textId="77777777" w:rsidR="000818AA" w:rsidRPr="004936E5" w:rsidRDefault="00EE11C5">
            <w:pPr>
              <w:pStyle w:val="PM2-BulletList"/>
              <w:numPr>
                <w:ilvl w:val="0"/>
                <w:numId w:val="0"/>
              </w:numPr>
              <w:spacing w:after="40"/>
              <w:rPr>
                <w:szCs w:val="24"/>
                <w:lang w:val="fr-FR"/>
              </w:rPr>
            </w:pPr>
            <w:r w:rsidRPr="004936E5">
              <w:rPr>
                <w:lang w:val="fr-FR"/>
              </w:rPr>
              <w:t>Consiste en des rôles chargés de fournir un soutien au projet. La composition et la structure de l'équipe de soutien du projet (PST) dépendent de la taille du projet et sont définies par le gestionnaire de projet (PM). Le rôle de l'équipe de soutien au projet (PST) peut être assumé par les membres de l'équipe, une équipe spécifique ou être fourni en tant que services horizontaux par l'organisation.</w:t>
            </w:r>
          </w:p>
        </w:tc>
      </w:tr>
      <w:tr w:rsidR="00B43FB2" w:rsidRPr="004936E5" w14:paraId="297AB129" w14:textId="77777777" w:rsidTr="00405D2A">
        <w:tc>
          <w:tcPr>
            <w:tcW w:w="5000" w:type="pct"/>
            <w:shd w:val="clear" w:color="auto" w:fill="D9D9D9" w:themeFill="background1" w:themeFillShade="D9"/>
          </w:tcPr>
          <w:p w14:paraId="15FD177C"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B43FB2" w:rsidRPr="002B6EDE" w14:paraId="363381E2" w14:textId="77777777" w:rsidTr="00405D2A">
        <w:tc>
          <w:tcPr>
            <w:tcW w:w="5000" w:type="pct"/>
          </w:tcPr>
          <w:p w14:paraId="62EB45D0" w14:textId="77777777" w:rsidR="000818AA" w:rsidRPr="004936E5" w:rsidRDefault="00EE11C5">
            <w:pPr>
              <w:pStyle w:val="ListParagraph"/>
              <w:numPr>
                <w:ilvl w:val="0"/>
                <w:numId w:val="21"/>
              </w:numPr>
              <w:rPr>
                <w:rFonts w:eastAsia="Calibri"/>
                <w:szCs w:val="21"/>
                <w:lang w:val="fr-FR"/>
              </w:rPr>
            </w:pPr>
            <w:r w:rsidRPr="004936E5">
              <w:rPr>
                <w:rFonts w:eastAsia="Calibri"/>
                <w:szCs w:val="21"/>
                <w:lang w:val="fr-FR"/>
              </w:rPr>
              <w:t>Fournir un soutien administratif au projet.</w:t>
            </w:r>
          </w:p>
          <w:p w14:paraId="76E2272F" w14:textId="77777777" w:rsidR="000818AA" w:rsidRPr="004936E5" w:rsidRDefault="00EE11C5">
            <w:pPr>
              <w:pStyle w:val="ListParagraph"/>
              <w:numPr>
                <w:ilvl w:val="0"/>
                <w:numId w:val="21"/>
              </w:numPr>
              <w:tabs>
                <w:tab w:val="left" w:pos="426"/>
              </w:tabs>
              <w:rPr>
                <w:rFonts w:eastAsia="Calibri"/>
                <w:szCs w:val="21"/>
                <w:lang w:val="fr-FR"/>
              </w:rPr>
            </w:pPr>
            <w:r w:rsidRPr="004936E5">
              <w:rPr>
                <w:rFonts w:eastAsia="Calibri"/>
                <w:szCs w:val="21"/>
                <w:lang w:val="fr-FR"/>
              </w:rPr>
              <w:t>Définit les exigences en matière de rapports et de communications.</w:t>
            </w:r>
          </w:p>
          <w:p w14:paraId="5D06221F" w14:textId="77777777" w:rsidR="000818AA" w:rsidRPr="004936E5" w:rsidRDefault="00EE11C5">
            <w:pPr>
              <w:pStyle w:val="ListParagraph"/>
              <w:numPr>
                <w:ilvl w:val="0"/>
                <w:numId w:val="21"/>
              </w:numPr>
              <w:tabs>
                <w:tab w:val="left" w:pos="426"/>
              </w:tabs>
              <w:rPr>
                <w:rFonts w:eastAsia="Calibri"/>
                <w:szCs w:val="21"/>
                <w:lang w:val="fr-FR"/>
              </w:rPr>
            </w:pPr>
            <w:r w:rsidRPr="004936E5">
              <w:rPr>
                <w:rFonts w:eastAsia="Calibri"/>
                <w:szCs w:val="21"/>
                <w:lang w:val="fr-FR"/>
              </w:rPr>
              <w:t>Administrer les réunions du comité de pilotage du projet (PSC) et produire des rapports consolidés.</w:t>
            </w:r>
          </w:p>
          <w:p w14:paraId="4F57D667" w14:textId="77777777" w:rsidR="000818AA" w:rsidRPr="004936E5" w:rsidRDefault="00EE11C5">
            <w:pPr>
              <w:pStyle w:val="ListParagraph"/>
              <w:numPr>
                <w:ilvl w:val="0"/>
                <w:numId w:val="21"/>
              </w:numPr>
              <w:tabs>
                <w:tab w:val="left" w:pos="426"/>
              </w:tabs>
              <w:rPr>
                <w:rFonts w:eastAsia="Calibri"/>
                <w:szCs w:val="21"/>
                <w:lang w:val="fr-FR"/>
              </w:rPr>
            </w:pPr>
            <w:r w:rsidRPr="004936E5">
              <w:rPr>
                <w:rFonts w:eastAsia="Calibri"/>
                <w:szCs w:val="21"/>
                <w:lang w:val="fr-FR"/>
              </w:rPr>
              <w:t>Soutenir le gestionnaire de projet (PM) dans la planification, le suivi et le contrôle du projet.</w:t>
            </w:r>
          </w:p>
          <w:p w14:paraId="77C910C5" w14:textId="77777777" w:rsidR="000818AA" w:rsidRPr="004936E5" w:rsidRDefault="00EE11C5">
            <w:pPr>
              <w:pStyle w:val="ListParagraph"/>
              <w:numPr>
                <w:ilvl w:val="0"/>
                <w:numId w:val="21"/>
              </w:numPr>
              <w:tabs>
                <w:tab w:val="left" w:pos="426"/>
              </w:tabs>
              <w:rPr>
                <w:rFonts w:eastAsia="Calibri"/>
                <w:szCs w:val="21"/>
                <w:lang w:val="fr-FR"/>
              </w:rPr>
            </w:pPr>
            <w:r w:rsidRPr="004936E5">
              <w:rPr>
                <w:rFonts w:eastAsia="Calibri"/>
                <w:szCs w:val="21"/>
                <w:lang w:val="fr-FR"/>
              </w:rPr>
              <w:t>Conseille sur les outils de gestion de projet et les services administratifs.</w:t>
            </w:r>
          </w:p>
          <w:p w14:paraId="77955039" w14:textId="77777777" w:rsidR="000818AA" w:rsidRPr="004936E5" w:rsidRDefault="00EE11C5">
            <w:pPr>
              <w:pStyle w:val="ListParagraph"/>
              <w:numPr>
                <w:ilvl w:val="0"/>
                <w:numId w:val="21"/>
              </w:numPr>
              <w:tabs>
                <w:tab w:val="left" w:pos="426"/>
              </w:tabs>
              <w:rPr>
                <w:rFonts w:eastAsia="Calibri"/>
                <w:szCs w:val="21"/>
                <w:lang w:val="fr-FR"/>
              </w:rPr>
            </w:pPr>
            <w:r w:rsidRPr="004936E5">
              <w:rPr>
                <w:rFonts w:eastAsia="Calibri"/>
                <w:szCs w:val="21"/>
                <w:lang w:val="fr-FR"/>
              </w:rPr>
              <w:t>Administrer la documentation du projet (versioning, archivage, etc.).</w:t>
            </w:r>
          </w:p>
        </w:tc>
      </w:tr>
    </w:tbl>
    <w:p w14:paraId="710A9995" w14:textId="77777777" w:rsidR="00EE3E7C" w:rsidRPr="004936E5" w:rsidRDefault="00EE3E7C" w:rsidP="003C1C6E">
      <w:pPr>
        <w:pStyle w:val="PM2-BulletList"/>
        <w:numPr>
          <w:ilvl w:val="0"/>
          <w:numId w:val="0"/>
        </w:numPr>
        <w:spacing w:after="40"/>
        <w:rPr>
          <w:lang w:val="fr-FR"/>
        </w:rPr>
      </w:pPr>
    </w:p>
    <w:p w14:paraId="3EB2EB34" w14:textId="77777777" w:rsidR="000818AA" w:rsidRPr="004936E5" w:rsidRDefault="00EE11C5">
      <w:pPr>
        <w:pStyle w:val="PM2-BulletList"/>
        <w:numPr>
          <w:ilvl w:val="0"/>
          <w:numId w:val="0"/>
        </w:numPr>
        <w:spacing w:after="40"/>
        <w:rPr>
          <w:lang w:val="fr-FR"/>
        </w:rPr>
      </w:pPr>
      <w:r w:rsidRPr="004936E5">
        <w:rPr>
          <w:lang w:val="fr-FR"/>
        </w:rPr>
        <w:t>Voici des exemples de rôles composant le PST : Bureau d'appui au projet (PSO), Assurance qualité du projet (PQA), Bureau d'architecture (AO).</w:t>
      </w:r>
    </w:p>
    <w:p w14:paraId="70F61051" w14:textId="77777777" w:rsidR="000818AA" w:rsidRPr="004936E5" w:rsidRDefault="00EE11C5">
      <w:pPr>
        <w:pStyle w:val="Heading4"/>
        <w:rPr>
          <w:rFonts w:asciiTheme="minorHAnsi" w:hAnsiTheme="minorHAnsi" w:cstheme="minorHAnsi"/>
          <w:lang w:val="fr-FR"/>
        </w:rPr>
      </w:pPr>
      <w:bookmarkStart w:id="76" w:name="_Toc196647541"/>
      <w:r w:rsidRPr="004936E5">
        <w:rPr>
          <w:rFonts w:asciiTheme="minorHAnsi" w:hAnsiTheme="minorHAnsi" w:cstheme="minorHAnsi"/>
          <w:lang w:val="fr-FR"/>
        </w:rPr>
        <w:t xml:space="preserve">Bureau d'appui aux projets (PSO) </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8A3073" w:rsidRPr="004936E5" w14:paraId="7579077A" w14:textId="77777777" w:rsidTr="00405D2A">
        <w:tc>
          <w:tcPr>
            <w:tcW w:w="5000" w:type="pct"/>
            <w:shd w:val="clear" w:color="auto" w:fill="D9D9D9" w:themeFill="background1" w:themeFillShade="D9"/>
            <w:vAlign w:val="center"/>
          </w:tcPr>
          <w:p w14:paraId="2ADCD8E1"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8A3073" w:rsidRPr="002B6EDE" w14:paraId="67A7C149" w14:textId="77777777" w:rsidTr="00405D2A">
        <w:tc>
          <w:tcPr>
            <w:tcW w:w="5000" w:type="pct"/>
          </w:tcPr>
          <w:p w14:paraId="3F20C80F" w14:textId="77777777" w:rsidR="000818AA" w:rsidRPr="004936E5" w:rsidRDefault="00EE11C5">
            <w:pPr>
              <w:pStyle w:val="PM2-BulletList"/>
              <w:numPr>
                <w:ilvl w:val="0"/>
                <w:numId w:val="0"/>
              </w:numPr>
              <w:spacing w:after="40"/>
              <w:rPr>
                <w:i/>
                <w:iCs/>
                <w:lang w:val="fr-FR"/>
              </w:rPr>
            </w:pPr>
            <w:r w:rsidRPr="004936E5">
              <w:rPr>
                <w:lang w:val="fr-FR"/>
              </w:rPr>
              <w:t>Fournir un soutien au gestionnaire de projet (PM) et à l'équipe centrale du projet.</w:t>
            </w:r>
          </w:p>
        </w:tc>
      </w:tr>
      <w:tr w:rsidR="008A3073" w:rsidRPr="004936E5" w14:paraId="3A74F1FA" w14:textId="77777777" w:rsidTr="00405D2A">
        <w:tc>
          <w:tcPr>
            <w:tcW w:w="5000" w:type="pct"/>
            <w:shd w:val="clear" w:color="auto" w:fill="D9D9D9" w:themeFill="background1" w:themeFillShade="D9"/>
          </w:tcPr>
          <w:p w14:paraId="29AF058E"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8A3073" w:rsidRPr="002B6EDE" w14:paraId="30A952B5" w14:textId="77777777" w:rsidTr="00405D2A">
        <w:tc>
          <w:tcPr>
            <w:tcW w:w="5000" w:type="pct"/>
          </w:tcPr>
          <w:p w14:paraId="3373D20C" w14:textId="77777777" w:rsidR="000818AA" w:rsidRPr="004936E5" w:rsidRDefault="00EE11C5">
            <w:pPr>
              <w:pStyle w:val="PM2-BulletList"/>
              <w:numPr>
                <w:ilvl w:val="0"/>
                <w:numId w:val="21"/>
              </w:numPr>
              <w:spacing w:after="40"/>
              <w:rPr>
                <w:lang w:val="fr-FR"/>
              </w:rPr>
            </w:pPr>
            <w:r w:rsidRPr="004936E5">
              <w:rPr>
                <w:lang w:val="fr-FR"/>
              </w:rPr>
              <w:t>Fournit des conseils sur les outils de gestion de projet, des orientations et des services administratifs.</w:t>
            </w:r>
          </w:p>
          <w:p w14:paraId="7D4DE21C" w14:textId="77777777" w:rsidR="000818AA" w:rsidRPr="004936E5" w:rsidRDefault="00EE11C5">
            <w:pPr>
              <w:pStyle w:val="PM2-BulletList"/>
              <w:numPr>
                <w:ilvl w:val="0"/>
                <w:numId w:val="21"/>
              </w:numPr>
              <w:spacing w:after="40"/>
              <w:rPr>
                <w:lang w:val="fr-FR"/>
              </w:rPr>
            </w:pPr>
            <w:r w:rsidRPr="004936E5">
              <w:rPr>
                <w:lang w:val="fr-FR"/>
              </w:rPr>
              <w:t>Administrer les réunions du comité de pilotage du projet (PSC).</w:t>
            </w:r>
          </w:p>
          <w:p w14:paraId="2FE83E84" w14:textId="77777777" w:rsidR="000818AA" w:rsidRPr="004936E5" w:rsidRDefault="00EE11C5">
            <w:pPr>
              <w:pStyle w:val="PM2-BulletList"/>
              <w:numPr>
                <w:ilvl w:val="0"/>
                <w:numId w:val="21"/>
              </w:numPr>
              <w:spacing w:after="40"/>
              <w:rPr>
                <w:lang w:val="fr-FR"/>
              </w:rPr>
            </w:pPr>
            <w:r w:rsidRPr="004936E5">
              <w:rPr>
                <w:lang w:val="fr-FR"/>
              </w:rPr>
              <w:t>Produire des rapports consolidés à l'intention du comité de pilotage du projet (CSP).</w:t>
            </w:r>
          </w:p>
          <w:p w14:paraId="7BB3089E" w14:textId="77777777" w:rsidR="000818AA" w:rsidRPr="004936E5" w:rsidRDefault="00EE11C5">
            <w:pPr>
              <w:pStyle w:val="PM2-BulletList"/>
              <w:numPr>
                <w:ilvl w:val="0"/>
                <w:numId w:val="21"/>
              </w:numPr>
              <w:spacing w:after="40"/>
              <w:rPr>
                <w:lang w:val="fr-FR"/>
              </w:rPr>
            </w:pPr>
            <w:r w:rsidRPr="004936E5">
              <w:rPr>
                <w:lang w:val="fr-FR"/>
              </w:rPr>
              <w:t>Gère la communication interne.</w:t>
            </w:r>
          </w:p>
          <w:p w14:paraId="1E5E9E38" w14:textId="77777777" w:rsidR="000818AA" w:rsidRPr="004936E5" w:rsidRDefault="00EE11C5">
            <w:pPr>
              <w:pStyle w:val="PM2-BulletList"/>
              <w:numPr>
                <w:ilvl w:val="0"/>
                <w:numId w:val="21"/>
              </w:numPr>
              <w:spacing w:after="40"/>
              <w:rPr>
                <w:lang w:val="fr-FR"/>
              </w:rPr>
            </w:pPr>
            <w:r w:rsidRPr="004936E5">
              <w:rPr>
                <w:lang w:val="fr-FR"/>
              </w:rPr>
              <w:t>Établir des normes, des outils, des procédures et des méthodes à utiliser sur le projet.</w:t>
            </w:r>
          </w:p>
          <w:p w14:paraId="2EE897E5" w14:textId="77777777" w:rsidR="000818AA" w:rsidRPr="004936E5" w:rsidRDefault="00EE11C5">
            <w:pPr>
              <w:pStyle w:val="PM2-BulletList"/>
              <w:numPr>
                <w:ilvl w:val="0"/>
                <w:numId w:val="21"/>
              </w:numPr>
              <w:spacing w:after="40"/>
              <w:rPr>
                <w:lang w:val="fr-FR"/>
              </w:rPr>
            </w:pPr>
            <w:r w:rsidRPr="004936E5">
              <w:rPr>
                <w:lang w:val="fr-FR"/>
              </w:rPr>
              <w:t>Administrer les aspects de la gestion de projet tels que le contrôle des changements de documents, la base de référence des plans, etc.</w:t>
            </w:r>
          </w:p>
          <w:p w14:paraId="2C1805F5" w14:textId="77777777" w:rsidR="000818AA" w:rsidRPr="004936E5" w:rsidRDefault="00EE11C5">
            <w:pPr>
              <w:pStyle w:val="PM2-BulletList"/>
              <w:numPr>
                <w:ilvl w:val="0"/>
                <w:numId w:val="21"/>
              </w:numPr>
              <w:spacing w:after="40"/>
              <w:rPr>
                <w:lang w:val="fr-FR"/>
              </w:rPr>
            </w:pPr>
            <w:r w:rsidRPr="004936E5">
              <w:rPr>
                <w:lang w:val="fr-FR"/>
              </w:rPr>
              <w:t>Peut jouer le rôle de dépositaire et de gardien de toutes les copies originales des produits du projet.</w:t>
            </w:r>
          </w:p>
        </w:tc>
      </w:tr>
    </w:tbl>
    <w:p w14:paraId="6AD6C743" w14:textId="77777777" w:rsidR="008A3073" w:rsidRPr="004936E5" w:rsidRDefault="008A3073" w:rsidP="008A3073">
      <w:pPr>
        <w:pStyle w:val="Text3"/>
        <w:rPr>
          <w:lang w:val="fr-FR"/>
        </w:rPr>
      </w:pPr>
    </w:p>
    <w:p w14:paraId="4CA7498E" w14:textId="77777777" w:rsidR="000818AA" w:rsidRPr="004936E5" w:rsidRDefault="00EE11C5">
      <w:pPr>
        <w:pStyle w:val="Heading4"/>
        <w:rPr>
          <w:rFonts w:asciiTheme="minorHAnsi" w:hAnsiTheme="minorHAnsi" w:cstheme="minorHAnsi"/>
          <w:lang w:val="fr-FR"/>
        </w:rPr>
      </w:pPr>
      <w:r w:rsidRPr="004936E5">
        <w:rPr>
          <w:rFonts w:asciiTheme="minorHAnsi" w:hAnsiTheme="minorHAnsi" w:cstheme="minorHAnsi"/>
          <w:lang w:val="fr-FR"/>
        </w:rPr>
        <w:t>Assurance qualité du projet (AQP)</w:t>
      </w:r>
      <w:bookmarkEnd w:id="76"/>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4936E5" w14:paraId="2D140760" w14:textId="77777777" w:rsidTr="00405D2A">
        <w:tc>
          <w:tcPr>
            <w:tcW w:w="5000" w:type="pct"/>
            <w:shd w:val="clear" w:color="auto" w:fill="D9D9D9" w:themeFill="background1" w:themeFillShade="D9"/>
            <w:vAlign w:val="center"/>
          </w:tcPr>
          <w:p w14:paraId="48BD9BEF"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B43FB2" w:rsidRPr="002B6EDE" w14:paraId="6601C757" w14:textId="77777777" w:rsidTr="00405D2A">
        <w:tc>
          <w:tcPr>
            <w:tcW w:w="5000" w:type="pct"/>
          </w:tcPr>
          <w:p w14:paraId="746BC8C3" w14:textId="77777777" w:rsidR="000818AA" w:rsidRPr="004936E5" w:rsidRDefault="00EE11C5">
            <w:pPr>
              <w:pStyle w:val="PM2-BulletList"/>
              <w:numPr>
                <w:ilvl w:val="0"/>
                <w:numId w:val="0"/>
              </w:numPr>
              <w:spacing w:after="40"/>
              <w:rPr>
                <w:iCs/>
                <w:lang w:val="fr-FR"/>
              </w:rPr>
            </w:pPr>
            <w:r w:rsidRPr="004936E5">
              <w:rPr>
                <w:iCs/>
                <w:lang w:val="fr-FR"/>
              </w:rPr>
              <w:t xml:space="preserve">Assurer la qualité du projet </w:t>
            </w:r>
            <w:r w:rsidR="0098240C" w:rsidRPr="004936E5">
              <w:rPr>
                <w:iCs/>
                <w:lang w:val="fr-FR"/>
              </w:rPr>
              <w:t>et de ses livrables</w:t>
            </w:r>
            <w:r w:rsidRPr="004936E5">
              <w:rPr>
                <w:iCs/>
                <w:lang w:val="fr-FR"/>
              </w:rPr>
              <w:t>, indépendamment du chef de projet (PM).</w:t>
            </w:r>
          </w:p>
        </w:tc>
      </w:tr>
      <w:tr w:rsidR="00B43FB2" w:rsidRPr="004936E5" w14:paraId="2E507D04" w14:textId="77777777" w:rsidTr="00405D2A">
        <w:tc>
          <w:tcPr>
            <w:tcW w:w="5000" w:type="pct"/>
            <w:shd w:val="clear" w:color="auto" w:fill="D9D9D9" w:themeFill="background1" w:themeFillShade="D9"/>
          </w:tcPr>
          <w:p w14:paraId="6D494106"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B43FB2" w:rsidRPr="002B6EDE" w14:paraId="6F57987D" w14:textId="77777777" w:rsidTr="00405D2A">
        <w:tc>
          <w:tcPr>
            <w:tcW w:w="5000" w:type="pct"/>
          </w:tcPr>
          <w:p w14:paraId="60D8C36A" w14:textId="77777777" w:rsidR="000818AA" w:rsidRPr="004936E5" w:rsidRDefault="00EE11C5">
            <w:pPr>
              <w:pStyle w:val="PM2-BulletList"/>
              <w:numPr>
                <w:ilvl w:val="0"/>
                <w:numId w:val="21"/>
              </w:numPr>
              <w:spacing w:after="40"/>
              <w:rPr>
                <w:lang w:val="fr-FR"/>
              </w:rPr>
            </w:pPr>
            <w:r w:rsidRPr="004936E5">
              <w:rPr>
                <w:lang w:val="fr-FR"/>
              </w:rPr>
              <w:t>Veiller au respect des politiques, des orientations et des processus prédéfinis de gestion de projet de la DG.</w:t>
            </w:r>
          </w:p>
          <w:p w14:paraId="76CDA5DA" w14:textId="77777777" w:rsidR="000818AA" w:rsidRPr="004936E5" w:rsidRDefault="00EE11C5">
            <w:pPr>
              <w:pStyle w:val="PM2-BulletList"/>
              <w:numPr>
                <w:ilvl w:val="0"/>
                <w:numId w:val="21"/>
              </w:numPr>
              <w:spacing w:after="40"/>
              <w:rPr>
                <w:lang w:val="fr-FR"/>
              </w:rPr>
            </w:pPr>
            <w:r w:rsidRPr="004936E5">
              <w:rPr>
                <w:lang w:val="fr-FR"/>
              </w:rPr>
              <w:t>Établir des normes d'assurance de la qualité.</w:t>
            </w:r>
          </w:p>
          <w:p w14:paraId="4A608F0F" w14:textId="77777777" w:rsidR="000818AA" w:rsidRPr="004936E5" w:rsidRDefault="00EE11C5">
            <w:pPr>
              <w:pStyle w:val="PM2-BulletList"/>
              <w:numPr>
                <w:ilvl w:val="0"/>
                <w:numId w:val="21"/>
              </w:numPr>
              <w:spacing w:after="40"/>
              <w:rPr>
                <w:lang w:val="fr-FR"/>
              </w:rPr>
            </w:pPr>
            <w:r w:rsidRPr="004936E5">
              <w:rPr>
                <w:lang w:val="fr-FR"/>
              </w:rPr>
              <w:t>Assister le chef de projet (PM) dans la planification, le suivi et le contrôle de la qualité du projet.</w:t>
            </w:r>
          </w:p>
          <w:p w14:paraId="755D1DD2" w14:textId="77777777" w:rsidR="000818AA" w:rsidRPr="004936E5" w:rsidRDefault="00EE11C5">
            <w:pPr>
              <w:pStyle w:val="PM2-BulletList"/>
              <w:numPr>
                <w:ilvl w:val="0"/>
                <w:numId w:val="21"/>
              </w:numPr>
              <w:spacing w:after="40"/>
              <w:rPr>
                <w:lang w:val="fr-FR"/>
              </w:rPr>
            </w:pPr>
            <w:r w:rsidRPr="004936E5">
              <w:rPr>
                <w:lang w:val="fr-FR"/>
              </w:rPr>
              <w:t xml:space="preserve">Examiner les processus et artefacts de gestion de projet (par exemple, la charte de projet et les </w:t>
            </w:r>
            <w:r w:rsidRPr="004936E5">
              <w:rPr>
                <w:lang w:val="fr-FR"/>
              </w:rPr>
              <w:lastRenderedPageBreak/>
              <w:t>plans de gestion de projet) dans le cadre de l'assurance qualité.</w:t>
            </w:r>
          </w:p>
          <w:p w14:paraId="104DE64C" w14:textId="77777777" w:rsidR="000818AA" w:rsidRPr="004936E5" w:rsidRDefault="00EE11C5">
            <w:pPr>
              <w:pStyle w:val="PM2-BulletList"/>
              <w:numPr>
                <w:ilvl w:val="0"/>
                <w:numId w:val="21"/>
              </w:numPr>
              <w:spacing w:after="40"/>
              <w:rPr>
                <w:lang w:val="fr-FR"/>
              </w:rPr>
            </w:pPr>
            <w:r w:rsidRPr="004936E5">
              <w:rPr>
                <w:lang w:val="fr-FR"/>
              </w:rPr>
              <w:t>Identifie les non-conformités ou les possibilités d'amélioration et recommande des actions au comité de pilotage du projet (CSP) pour décision.</w:t>
            </w:r>
          </w:p>
          <w:p w14:paraId="17889F65" w14:textId="77777777" w:rsidR="000818AA" w:rsidRPr="004936E5" w:rsidRDefault="00EE11C5">
            <w:pPr>
              <w:pStyle w:val="PM2-BulletList"/>
              <w:numPr>
                <w:ilvl w:val="0"/>
                <w:numId w:val="21"/>
              </w:numPr>
              <w:spacing w:after="40"/>
              <w:rPr>
                <w:lang w:val="fr-FR"/>
              </w:rPr>
            </w:pPr>
            <w:r w:rsidRPr="004936E5">
              <w:rPr>
                <w:lang w:val="fr-FR"/>
              </w:rPr>
              <w:t>Il rend compte au comité directeur du projet (CDP).</w:t>
            </w:r>
          </w:p>
        </w:tc>
      </w:tr>
    </w:tbl>
    <w:p w14:paraId="0E81F976" w14:textId="77777777" w:rsidR="001B1349" w:rsidRPr="004936E5" w:rsidRDefault="001B1349" w:rsidP="001B1349">
      <w:pPr>
        <w:jc w:val="left"/>
        <w:rPr>
          <w:rFonts w:asciiTheme="minorHAnsi" w:hAnsiTheme="minorHAnsi" w:cstheme="minorHAnsi"/>
          <w:lang w:val="fr-FR"/>
        </w:rPr>
      </w:pPr>
    </w:p>
    <w:p w14:paraId="2B4BD5B2" w14:textId="77777777" w:rsidR="000818AA" w:rsidRPr="004936E5" w:rsidRDefault="00EE11C5">
      <w:pPr>
        <w:pStyle w:val="Heading4"/>
        <w:rPr>
          <w:rFonts w:asciiTheme="minorHAnsi" w:hAnsiTheme="minorHAnsi" w:cstheme="minorHAnsi"/>
          <w:lang w:val="fr-FR"/>
        </w:rPr>
      </w:pPr>
      <w:bookmarkStart w:id="77" w:name="_Toc196647543"/>
      <w:r w:rsidRPr="004936E5">
        <w:rPr>
          <w:rFonts w:asciiTheme="minorHAnsi" w:hAnsiTheme="minorHAnsi" w:cstheme="minorHAnsi"/>
          <w:lang w:val="fr-FR"/>
        </w:rPr>
        <w:t>Bureau d'architecture (AO)</w:t>
      </w:r>
      <w:bookmarkEnd w:id="77"/>
      <w:r w:rsidR="00EE3E7C" w:rsidRPr="004936E5">
        <w:rPr>
          <w:rFonts w:asciiTheme="minorHAnsi" w:hAnsiTheme="minorHAnsi" w:cstheme="minorHAnsi"/>
          <w:lang w:val="fr-FR"/>
        </w:rPr>
        <w:t xml:space="preserve"> - </w:t>
      </w:r>
      <w:r w:rsidR="00EE3E7C" w:rsidRPr="004936E5">
        <w:rPr>
          <w:rFonts w:asciiTheme="minorHAnsi" w:hAnsiTheme="minorHAnsi" w:cstheme="minorHAnsi"/>
          <w:bCs/>
          <w:color w:val="FF0000"/>
          <w:lang w:val="fr-FR"/>
        </w:rPr>
        <w:t>Projets informatiques uniquement</w:t>
      </w:r>
    </w:p>
    <w:tbl>
      <w:tblPr>
        <w:tblStyle w:val="TableGrid"/>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53"/>
      </w:tblGrid>
      <w:tr w:rsidR="00B43FB2" w:rsidRPr="004936E5" w14:paraId="3AF77F60" w14:textId="77777777" w:rsidTr="00405D2A">
        <w:tc>
          <w:tcPr>
            <w:tcW w:w="5000" w:type="pct"/>
            <w:shd w:val="clear" w:color="auto" w:fill="D9D9D9" w:themeFill="background1" w:themeFillShade="D9"/>
            <w:vAlign w:val="center"/>
          </w:tcPr>
          <w:p w14:paraId="1751DF7D" w14:textId="77777777" w:rsidR="000818AA" w:rsidRPr="004936E5" w:rsidRDefault="00EE11C5">
            <w:pPr>
              <w:pStyle w:val="Text2"/>
              <w:jc w:val="left"/>
              <w:rPr>
                <w:rFonts w:asciiTheme="minorHAnsi" w:hAnsiTheme="minorHAnsi" w:cstheme="minorHAnsi"/>
                <w:b/>
                <w:lang w:val="fr-FR"/>
              </w:rPr>
            </w:pPr>
            <w:r w:rsidRPr="004936E5">
              <w:rPr>
                <w:rFonts w:asciiTheme="minorHAnsi" w:hAnsiTheme="minorHAnsi" w:cstheme="minorHAnsi"/>
                <w:b/>
                <w:lang w:val="fr-FR"/>
              </w:rPr>
              <w:t>Description</w:t>
            </w:r>
          </w:p>
        </w:tc>
      </w:tr>
      <w:tr w:rsidR="00B43FB2" w:rsidRPr="002B6EDE" w14:paraId="4211036D" w14:textId="77777777" w:rsidTr="00405D2A">
        <w:tc>
          <w:tcPr>
            <w:tcW w:w="5000" w:type="pct"/>
          </w:tcPr>
          <w:p w14:paraId="43DE4BDC" w14:textId="77777777" w:rsidR="000818AA" w:rsidRPr="004936E5" w:rsidRDefault="00EE11C5">
            <w:pPr>
              <w:pStyle w:val="PM2-BulletList"/>
              <w:numPr>
                <w:ilvl w:val="0"/>
                <w:numId w:val="0"/>
              </w:numPr>
              <w:spacing w:after="40"/>
              <w:rPr>
                <w:iCs/>
                <w:lang w:val="fr-FR"/>
              </w:rPr>
            </w:pPr>
            <w:r w:rsidRPr="004936E5">
              <w:rPr>
                <w:iCs/>
                <w:lang w:val="fr-FR"/>
              </w:rPr>
              <w:t xml:space="preserve">Conseille les équipes de projet sur les </w:t>
            </w:r>
            <w:r w:rsidR="00E422D1" w:rsidRPr="004936E5">
              <w:rPr>
                <w:iCs/>
                <w:lang w:val="fr-FR"/>
              </w:rPr>
              <w:t>aspects architecturaux des systèmes d'information</w:t>
            </w:r>
            <w:r w:rsidRPr="004936E5">
              <w:rPr>
                <w:iCs/>
                <w:lang w:val="fr-FR"/>
              </w:rPr>
              <w:t>.</w:t>
            </w:r>
          </w:p>
        </w:tc>
      </w:tr>
      <w:tr w:rsidR="00B43FB2" w:rsidRPr="004936E5" w14:paraId="72220C70" w14:textId="77777777" w:rsidTr="00405D2A">
        <w:tc>
          <w:tcPr>
            <w:tcW w:w="5000" w:type="pct"/>
            <w:shd w:val="clear" w:color="auto" w:fill="D9D9D9" w:themeFill="background1" w:themeFillShade="D9"/>
          </w:tcPr>
          <w:p w14:paraId="21BD3189" w14:textId="77777777" w:rsidR="000818AA" w:rsidRPr="004936E5" w:rsidRDefault="00EE11C5">
            <w:pPr>
              <w:pStyle w:val="BodyText"/>
              <w:jc w:val="left"/>
              <w:rPr>
                <w:rFonts w:asciiTheme="minorHAnsi" w:hAnsiTheme="minorHAnsi" w:cstheme="minorHAnsi"/>
                <w:b/>
                <w:lang w:val="fr-FR"/>
              </w:rPr>
            </w:pPr>
            <w:r w:rsidRPr="004936E5">
              <w:rPr>
                <w:rFonts w:asciiTheme="minorHAnsi" w:hAnsiTheme="minorHAnsi" w:cstheme="minorHAnsi"/>
                <w:b/>
                <w:bCs/>
                <w:lang w:val="fr-FR"/>
              </w:rPr>
              <w:t>Responsabilités</w:t>
            </w:r>
          </w:p>
        </w:tc>
      </w:tr>
      <w:tr w:rsidR="00B43FB2" w:rsidRPr="004936E5" w14:paraId="6E5FBDC8" w14:textId="77777777" w:rsidTr="00405D2A">
        <w:tc>
          <w:tcPr>
            <w:tcW w:w="5000" w:type="pct"/>
          </w:tcPr>
          <w:p w14:paraId="1F442352" w14:textId="77777777" w:rsidR="000818AA" w:rsidRPr="004936E5" w:rsidRDefault="00EE11C5">
            <w:pPr>
              <w:pStyle w:val="PM2-BulletList"/>
              <w:numPr>
                <w:ilvl w:val="0"/>
                <w:numId w:val="21"/>
              </w:numPr>
              <w:spacing w:after="40"/>
              <w:rPr>
                <w:lang w:val="fr-FR"/>
              </w:rPr>
            </w:pPr>
            <w:r w:rsidRPr="004936E5">
              <w:rPr>
                <w:lang w:val="fr-FR"/>
              </w:rPr>
              <w:t>Développe des normes d'architecture pour tous les projets.</w:t>
            </w:r>
          </w:p>
          <w:p w14:paraId="140BB35E" w14:textId="77777777" w:rsidR="000818AA" w:rsidRPr="004936E5" w:rsidRDefault="00EE11C5">
            <w:pPr>
              <w:pStyle w:val="PM2-BulletList"/>
              <w:numPr>
                <w:ilvl w:val="0"/>
                <w:numId w:val="21"/>
              </w:numPr>
              <w:spacing w:after="40"/>
              <w:rPr>
                <w:lang w:val="fr-FR"/>
              </w:rPr>
            </w:pPr>
            <w:r w:rsidRPr="004936E5">
              <w:rPr>
                <w:lang w:val="fr-FR"/>
              </w:rPr>
              <w:t>Approuve les orientations de l'architecture des applications et des systèmes des différents projets.</w:t>
            </w:r>
          </w:p>
          <w:p w14:paraId="1FECE7EE" w14:textId="77777777" w:rsidR="000818AA" w:rsidRPr="004936E5" w:rsidRDefault="00EE11C5">
            <w:pPr>
              <w:pStyle w:val="PM2-BulletList"/>
              <w:numPr>
                <w:ilvl w:val="0"/>
                <w:numId w:val="21"/>
              </w:numPr>
              <w:spacing w:after="40"/>
              <w:rPr>
                <w:lang w:val="fr-FR"/>
              </w:rPr>
            </w:pPr>
            <w:r w:rsidRPr="004936E5">
              <w:rPr>
                <w:lang w:val="fr-FR"/>
              </w:rPr>
              <w:t xml:space="preserve">Conseille les équipes de projet sur les aspects architecturaux de : </w:t>
            </w:r>
          </w:p>
          <w:p w14:paraId="5E8A5393" w14:textId="77777777" w:rsidR="000818AA" w:rsidRPr="004936E5" w:rsidRDefault="00EE11C5">
            <w:pPr>
              <w:pStyle w:val="PM2-BulletList"/>
              <w:numPr>
                <w:ilvl w:val="1"/>
                <w:numId w:val="21"/>
              </w:numPr>
              <w:spacing w:after="40"/>
              <w:rPr>
                <w:lang w:val="fr-FR"/>
              </w:rPr>
            </w:pPr>
            <w:r w:rsidRPr="004936E5">
              <w:rPr>
                <w:lang w:val="fr-FR"/>
              </w:rPr>
              <w:t>Architecture d'application</w:t>
            </w:r>
          </w:p>
          <w:p w14:paraId="7BB51E7E" w14:textId="77777777" w:rsidR="000818AA" w:rsidRPr="004936E5" w:rsidRDefault="00EE11C5">
            <w:pPr>
              <w:pStyle w:val="PM2-BulletList"/>
              <w:numPr>
                <w:ilvl w:val="1"/>
                <w:numId w:val="21"/>
              </w:numPr>
              <w:spacing w:after="40"/>
              <w:rPr>
                <w:lang w:val="fr-FR"/>
              </w:rPr>
            </w:pPr>
            <w:r w:rsidRPr="004936E5">
              <w:rPr>
                <w:lang w:val="fr-FR"/>
              </w:rPr>
              <w:t>Architecture des systèmes informatiques</w:t>
            </w:r>
          </w:p>
        </w:tc>
      </w:tr>
    </w:tbl>
    <w:p w14:paraId="6A00A527" w14:textId="77777777" w:rsidR="00B43FB2" w:rsidRPr="004936E5" w:rsidRDefault="00B43FB2">
      <w:pPr>
        <w:spacing w:after="0"/>
        <w:jc w:val="left"/>
        <w:rPr>
          <w:rFonts w:ascii="Calibri" w:hAnsi="Calibri"/>
          <w:b/>
          <w:bCs/>
          <w:smallCaps/>
          <w:sz w:val="28"/>
          <w:szCs w:val="24"/>
          <w:lang w:val="fr-FR"/>
        </w:rPr>
      </w:pPr>
      <w:bookmarkStart w:id="78" w:name="_Toc366486266"/>
    </w:p>
    <w:p w14:paraId="35CCC0FB" w14:textId="77777777" w:rsidR="000818AA" w:rsidRPr="004936E5" w:rsidRDefault="00EE11C5">
      <w:pPr>
        <w:pStyle w:val="Heading1"/>
        <w:numPr>
          <w:ilvl w:val="0"/>
          <w:numId w:val="0"/>
        </w:numPr>
        <w:rPr>
          <w:bCs/>
          <w:szCs w:val="24"/>
          <w:lang w:val="fr-FR"/>
        </w:rPr>
      </w:pPr>
      <w:bookmarkStart w:id="79" w:name="_Toc445974349"/>
      <w:r w:rsidRPr="004936E5">
        <w:rPr>
          <w:bCs/>
          <w:szCs w:val="24"/>
          <w:lang w:val="fr-FR"/>
        </w:rPr>
        <w:t>Annexe 1 : Références et documents connexes</w:t>
      </w:r>
      <w:bookmarkEnd w:id="78"/>
      <w:bookmarkEnd w:id="79"/>
    </w:p>
    <w:bookmarkEnd w:id="62"/>
    <w:p w14:paraId="0B1421AC" w14:textId="77777777" w:rsidR="000818AA" w:rsidRPr="004936E5" w:rsidRDefault="00EE11C5">
      <w:pPr>
        <w:pStyle w:val="infoblue0"/>
        <w:ind w:left="0"/>
        <w:jc w:val="both"/>
        <w:rPr>
          <w:rFonts w:ascii="Calibri" w:hAnsi="Calibri"/>
          <w:color w:val="1B6FB5"/>
          <w:sz w:val="20"/>
          <w:lang w:val="fr-FR"/>
        </w:rPr>
      </w:pPr>
      <w:r w:rsidRPr="004936E5">
        <w:rPr>
          <w:rFonts w:ascii="Calibri" w:hAnsi="Calibri"/>
          <w:color w:val="1B6FB5"/>
          <w:sz w:val="20"/>
          <w:lang w:val="fr-FR"/>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3"/>
        <w:gridCol w:w="3765"/>
        <w:gridCol w:w="4421"/>
      </w:tblGrid>
      <w:tr w:rsidR="00BD51E0" w:rsidRPr="004936E5" w14:paraId="60A8E06E" w14:textId="77777777" w:rsidTr="00001280">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1E5C77B6" w14:textId="77777777" w:rsidR="000818AA" w:rsidRPr="004936E5" w:rsidRDefault="00EE11C5">
            <w:pPr>
              <w:suppressAutoHyphens/>
              <w:spacing w:before="60" w:after="60"/>
              <w:rPr>
                <w:rFonts w:ascii="Calibri" w:hAnsi="Calibri" w:cs="CG Times (W1)"/>
                <w:b/>
                <w:color w:val="000000"/>
                <w:kern w:val="2"/>
                <w:lang w:val="fr-FR" w:eastAsia="ar-SA"/>
              </w:rPr>
            </w:pPr>
            <w:r w:rsidRPr="004936E5">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C694BBF" w14:textId="77777777" w:rsidR="000818AA" w:rsidRPr="004936E5" w:rsidRDefault="00EE11C5">
            <w:pPr>
              <w:suppressAutoHyphens/>
              <w:spacing w:before="60" w:after="60"/>
              <w:rPr>
                <w:rFonts w:ascii="Calibri" w:hAnsi="Calibri" w:cs="CG Times (W1)"/>
                <w:b/>
                <w:color w:val="000000"/>
                <w:kern w:val="2"/>
                <w:lang w:val="fr-FR" w:eastAsia="ar-SA"/>
              </w:rPr>
            </w:pPr>
            <w:r w:rsidRPr="004936E5">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E8BB4EE" w14:textId="77777777" w:rsidR="000818AA" w:rsidRPr="004936E5" w:rsidRDefault="00EE11C5">
            <w:pPr>
              <w:suppressAutoHyphens/>
              <w:spacing w:before="60" w:after="60"/>
              <w:rPr>
                <w:rFonts w:ascii="Calibri" w:hAnsi="Calibri"/>
                <w:b/>
                <w:color w:val="000000"/>
                <w:lang w:val="fr-FR"/>
              </w:rPr>
            </w:pPr>
            <w:r w:rsidRPr="004936E5">
              <w:rPr>
                <w:rFonts w:ascii="Calibri" w:hAnsi="Calibri"/>
                <w:b/>
                <w:color w:val="000000"/>
                <w:lang w:val="fr-FR"/>
              </w:rPr>
              <w:t>Source ou lien/localisation</w:t>
            </w:r>
          </w:p>
        </w:tc>
      </w:tr>
      <w:tr w:rsidR="00BD51E0" w:rsidRPr="002B6EDE" w14:paraId="698E778B" w14:textId="77777777" w:rsidTr="00001280">
        <w:tc>
          <w:tcPr>
            <w:tcW w:w="421" w:type="pct"/>
            <w:tcBorders>
              <w:top w:val="single" w:sz="4" w:space="0" w:color="BFBFBF"/>
              <w:left w:val="single" w:sz="4" w:space="0" w:color="BFBFBF"/>
              <w:bottom w:val="single" w:sz="4" w:space="0" w:color="BFBFBF"/>
              <w:right w:val="single" w:sz="4" w:space="0" w:color="BFBFBF"/>
            </w:tcBorders>
          </w:tcPr>
          <w:p w14:paraId="49B6D139" w14:textId="77777777" w:rsidR="000818AA" w:rsidRPr="004936E5" w:rsidRDefault="00EE11C5">
            <w:pPr>
              <w:suppressAutoHyphens/>
              <w:spacing w:before="60" w:after="60"/>
              <w:jc w:val="left"/>
              <w:rPr>
                <w:rFonts w:ascii="Calibri" w:hAnsi="Calibri" w:cs="CG Times (W1)"/>
                <w:color w:val="000000"/>
                <w:kern w:val="2"/>
                <w:sz w:val="20"/>
                <w:lang w:val="fr-FR" w:eastAsia="ar-SA"/>
              </w:rPr>
            </w:pPr>
            <w:r w:rsidRPr="004936E5">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5855BD1" w14:textId="77777777" w:rsidR="000818AA" w:rsidRPr="004936E5" w:rsidRDefault="00EE11C5">
            <w:pPr>
              <w:suppressAutoHyphens/>
              <w:spacing w:before="60" w:after="60"/>
              <w:jc w:val="left"/>
              <w:rPr>
                <w:rFonts w:ascii="Calibri" w:eastAsia="SimSun" w:hAnsi="Calibri"/>
                <w:i/>
                <w:iCs/>
                <w:color w:val="1B6FB5"/>
                <w:sz w:val="20"/>
                <w:lang w:val="fr-FR" w:eastAsia="zh-CN"/>
              </w:rPr>
            </w:pPr>
            <w:r w:rsidRPr="004936E5">
              <w:rPr>
                <w:rFonts w:ascii="Calibri" w:eastAsia="SimSun" w:hAnsi="Calibri"/>
                <w:i/>
                <w:iCs/>
                <w:color w:val="1B6FB5"/>
                <w:sz w:val="20"/>
                <w:lang w:val="fr-FR" w:eastAsia="zh-CN"/>
              </w:rPr>
              <w:t>&lt;Exemple de document connexe&gt;</w:t>
            </w:r>
          </w:p>
          <w:p w14:paraId="682007D0" w14:textId="77777777" w:rsidR="000818AA" w:rsidRPr="004936E5" w:rsidRDefault="00EE11C5">
            <w:pPr>
              <w:rPr>
                <w:rFonts w:ascii="Calibri" w:hAnsi="Calibri" w:cs="CG Times (W1)"/>
                <w:color w:val="002060"/>
                <w:kern w:val="2"/>
                <w:sz w:val="20"/>
                <w:u w:val="single"/>
                <w:lang w:val="fr-FR" w:eastAsia="ar-SA"/>
              </w:rPr>
            </w:pPr>
            <w:r w:rsidRPr="004936E5">
              <w:rPr>
                <w:rFonts w:ascii="Calibri" w:eastAsia="SimSun" w:hAnsi="Calibri"/>
                <w:i/>
                <w:iCs/>
                <w:color w:val="1B6FB5"/>
                <w:sz w:val="20"/>
                <w:lang w:val="fr-FR" w:eastAsia="zh-CN"/>
              </w:rPr>
              <w:t xml:space="preserve">&lt; </w:t>
            </w:r>
            <w:proofErr w:type="gramStart"/>
            <w:r w:rsidRPr="004936E5">
              <w:rPr>
                <w:rFonts w:ascii="Calibri" w:eastAsia="SimSun" w:hAnsi="Calibri"/>
                <w:i/>
                <w:iCs/>
                <w:color w:val="1B6FB5"/>
                <w:sz w:val="20"/>
                <w:lang w:val="fr-FR" w:eastAsia="zh-CN"/>
              </w:rPr>
              <w:t>03.Project_Charter.XYZ.11-11-2013.V.1.0.docx</w:t>
            </w:r>
            <w:proofErr w:type="gramEnd"/>
            <w:r w:rsidRPr="004936E5">
              <w:rPr>
                <w:rFonts w:ascii="Calibri" w:eastAsia="SimSun" w:hAnsi="Calibri"/>
                <w:i/>
                <w:iCs/>
                <w:color w:val="1B6FB5"/>
                <w:sz w:val="20"/>
                <w:lang w:val="fr-FR" w:eastAsia="zh-CN"/>
              </w:rPr>
              <w:t>&gt;</w:t>
            </w:r>
          </w:p>
        </w:tc>
        <w:tc>
          <w:tcPr>
            <w:tcW w:w="2473" w:type="pct"/>
            <w:tcBorders>
              <w:top w:val="single" w:sz="4" w:space="0" w:color="BFBFBF"/>
              <w:left w:val="single" w:sz="4" w:space="0" w:color="BFBFBF"/>
              <w:bottom w:val="single" w:sz="4" w:space="0" w:color="BFBFBF"/>
              <w:right w:val="single" w:sz="4" w:space="0" w:color="BFBFBF"/>
            </w:tcBorders>
          </w:tcPr>
          <w:p w14:paraId="2FD89AD1" w14:textId="77777777" w:rsidR="000818AA" w:rsidRPr="004936E5" w:rsidRDefault="00EE11C5">
            <w:pPr>
              <w:suppressAutoHyphens/>
              <w:spacing w:before="60" w:after="60"/>
              <w:jc w:val="left"/>
              <w:rPr>
                <w:rFonts w:ascii="Calibri" w:eastAsia="SimSun" w:hAnsi="Calibri"/>
                <w:i/>
                <w:iCs/>
                <w:color w:val="1B6FB5"/>
                <w:sz w:val="20"/>
                <w:lang w:val="fr-FR" w:eastAsia="zh-CN"/>
              </w:rPr>
            </w:pPr>
            <w:r w:rsidRPr="004936E5">
              <w:rPr>
                <w:rFonts w:ascii="Calibri" w:eastAsia="SimSun" w:hAnsi="Calibri"/>
                <w:i/>
                <w:iCs/>
                <w:color w:val="1B6FB5"/>
                <w:sz w:val="20"/>
                <w:lang w:val="fr-FR" w:eastAsia="zh-CN"/>
              </w:rPr>
              <w:t>&lt;Exemple d'un lieu&gt;</w:t>
            </w:r>
          </w:p>
          <w:p w14:paraId="23B81F1E" w14:textId="77777777" w:rsidR="000818AA" w:rsidRPr="004936E5" w:rsidRDefault="00EE11C5">
            <w:pPr>
              <w:suppressAutoHyphens/>
              <w:spacing w:before="60" w:after="60"/>
              <w:jc w:val="left"/>
              <w:rPr>
                <w:rFonts w:ascii="Calibri" w:eastAsia="SimSun" w:hAnsi="Calibri"/>
                <w:i/>
                <w:iCs/>
                <w:color w:val="1B6FB5"/>
                <w:sz w:val="20"/>
                <w:lang w:val="fr-FR" w:eastAsia="zh-CN"/>
              </w:rPr>
            </w:pPr>
            <w:r w:rsidRPr="004936E5">
              <w:rPr>
                <w:rFonts w:ascii="Calibri" w:eastAsia="SimSun" w:hAnsi="Calibri"/>
                <w:i/>
                <w:iCs/>
                <w:color w:val="1B6FB5"/>
                <w:sz w:val="20"/>
                <w:lang w:val="fr-FR" w:eastAsia="zh-CN"/>
              </w:rPr>
              <w:t>&lt; U:\METHODS\PM²@EC\Documents\&gt;</w:t>
            </w:r>
          </w:p>
        </w:tc>
      </w:tr>
      <w:tr w:rsidR="00BD51E0" w:rsidRPr="00671863" w14:paraId="3B1427C6" w14:textId="77777777" w:rsidTr="00001280">
        <w:tc>
          <w:tcPr>
            <w:tcW w:w="421" w:type="pct"/>
            <w:tcBorders>
              <w:top w:val="single" w:sz="4" w:space="0" w:color="BFBFBF"/>
              <w:left w:val="single" w:sz="4" w:space="0" w:color="BFBFBF"/>
              <w:bottom w:val="single" w:sz="4" w:space="0" w:color="BFBFBF"/>
              <w:right w:val="single" w:sz="4" w:space="0" w:color="BFBFBF"/>
            </w:tcBorders>
          </w:tcPr>
          <w:p w14:paraId="198D11CD" w14:textId="77777777" w:rsidR="000818AA" w:rsidRPr="004936E5" w:rsidRDefault="00EE11C5">
            <w:pPr>
              <w:suppressAutoHyphens/>
              <w:spacing w:before="60" w:after="60"/>
              <w:rPr>
                <w:rFonts w:ascii="Calibri" w:hAnsi="Calibri" w:cs="CG Times (W1)"/>
                <w:color w:val="000000"/>
                <w:kern w:val="2"/>
                <w:lang w:val="fr-FR" w:eastAsia="ar-SA"/>
              </w:rPr>
            </w:pPr>
            <w:r w:rsidRPr="004936E5">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53F09414" w14:textId="77777777" w:rsidR="000818AA" w:rsidRPr="004936E5" w:rsidRDefault="00EE11C5">
            <w:pPr>
              <w:suppressAutoHyphens/>
              <w:spacing w:before="60" w:after="60"/>
              <w:jc w:val="left"/>
              <w:rPr>
                <w:rFonts w:ascii="Calibri" w:eastAsia="SimSun" w:hAnsi="Calibri"/>
                <w:i/>
                <w:iCs/>
                <w:color w:val="1B6FB5"/>
                <w:sz w:val="20"/>
                <w:lang w:val="fr-FR" w:eastAsia="zh-CN"/>
              </w:rPr>
            </w:pPr>
            <w:r w:rsidRPr="004936E5">
              <w:rPr>
                <w:rFonts w:ascii="Calibri" w:hAnsi="Calibri" w:cs="CG Times (W1)"/>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4F6D9C5B" w14:textId="77777777" w:rsidR="000818AA" w:rsidRPr="004936E5" w:rsidRDefault="00EE11C5">
            <w:pPr>
              <w:suppressAutoHyphens/>
              <w:spacing w:before="60" w:after="60"/>
              <w:rPr>
                <w:rFonts w:ascii="Calibri" w:eastAsia="SimSun" w:hAnsi="Calibri"/>
                <w:i/>
                <w:iCs/>
                <w:color w:val="1B6FB5"/>
                <w:sz w:val="20"/>
                <w:lang w:val="fr-FR" w:eastAsia="zh-CN"/>
              </w:rPr>
            </w:pPr>
            <w:r w:rsidRPr="004936E5">
              <w:rPr>
                <w:rFonts w:ascii="Calibri" w:eastAsia="SimSun" w:hAnsi="Calibri"/>
                <w:i/>
                <w:iCs/>
                <w:color w:val="1B6FB5"/>
                <w:sz w:val="20"/>
                <w:lang w:val="fr-FR" w:eastAsia="zh-CN"/>
              </w:rPr>
              <w:t>&lt;Insérer l'emplacement du dossier du projet.&gt;</w:t>
            </w:r>
          </w:p>
        </w:tc>
      </w:tr>
      <w:tr w:rsidR="00BD51E0" w:rsidRPr="00671863" w14:paraId="234CA464" w14:textId="77777777" w:rsidTr="00001280">
        <w:tc>
          <w:tcPr>
            <w:tcW w:w="421" w:type="pct"/>
            <w:tcBorders>
              <w:top w:val="single" w:sz="4" w:space="0" w:color="BFBFBF"/>
              <w:left w:val="single" w:sz="4" w:space="0" w:color="BFBFBF"/>
              <w:bottom w:val="single" w:sz="4" w:space="0" w:color="BFBFBF"/>
              <w:right w:val="single" w:sz="4" w:space="0" w:color="BFBFBF"/>
            </w:tcBorders>
          </w:tcPr>
          <w:p w14:paraId="0F46B32B" w14:textId="77777777" w:rsidR="000818AA" w:rsidRPr="004936E5" w:rsidRDefault="00EE11C5">
            <w:pPr>
              <w:suppressAutoHyphens/>
              <w:spacing w:before="60" w:after="60"/>
              <w:rPr>
                <w:rFonts w:ascii="Calibri" w:hAnsi="Calibri" w:cs="CG Times (W1)"/>
                <w:color w:val="000000"/>
                <w:kern w:val="2"/>
                <w:lang w:val="fr-FR" w:eastAsia="ar-SA"/>
              </w:rPr>
            </w:pPr>
            <w:r w:rsidRPr="004936E5">
              <w:rPr>
                <w:rFonts w:ascii="Calibri" w:hAnsi="Calibri" w:cs="CG Times (W1)"/>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654431A" w14:textId="77777777" w:rsidR="000818AA" w:rsidRPr="004936E5" w:rsidRDefault="00EE11C5">
            <w:pPr>
              <w:suppressAutoHyphens/>
              <w:spacing w:before="60" w:after="60"/>
              <w:jc w:val="left"/>
              <w:rPr>
                <w:rFonts w:ascii="Calibri" w:eastAsia="SimSun" w:hAnsi="Calibri"/>
                <w:i/>
                <w:iCs/>
                <w:color w:val="1B6FB5"/>
                <w:sz w:val="20"/>
                <w:lang w:val="fr-FR" w:eastAsia="zh-CN"/>
              </w:rPr>
            </w:pPr>
            <w:r w:rsidRPr="004936E5">
              <w:rPr>
                <w:rFonts w:ascii="Calibri" w:eastAsia="SimSun" w:hAnsi="Calibri"/>
                <w:i/>
                <w:iCs/>
                <w:color w:val="1B6FB5"/>
                <w:sz w:val="20"/>
                <w:lang w:val="fr-FR" w:eastAsia="zh-CN"/>
              </w:rPr>
              <w:t>&lt;Exemple de référence&gt;</w:t>
            </w:r>
          </w:p>
          <w:p w14:paraId="099F050E" w14:textId="77777777" w:rsidR="000818AA" w:rsidRPr="004936E5" w:rsidRDefault="00EE11C5">
            <w:pPr>
              <w:suppressAutoHyphens/>
              <w:spacing w:before="60" w:after="60"/>
              <w:jc w:val="left"/>
              <w:rPr>
                <w:rFonts w:ascii="Calibri" w:hAnsi="Calibri" w:cs="CG Times (W1)"/>
                <w:color w:val="002060"/>
                <w:kern w:val="2"/>
                <w:u w:val="single"/>
                <w:lang w:val="fr-FR" w:eastAsia="ar-SA"/>
              </w:rPr>
            </w:pPr>
            <w:r w:rsidRPr="004936E5">
              <w:rPr>
                <w:rFonts w:ascii="Calibri" w:eastAsia="SimSun" w:hAnsi="Calibri"/>
                <w:i/>
                <w:iCs/>
                <w:color w:val="1B6FB5"/>
                <w:sz w:val="20"/>
                <w:lang w:val="fr-FR" w:eastAsia="zh-CN"/>
              </w:rPr>
              <w:t xml:space="preserve">&lt; "La Communication sur la gestion des risques, </w:t>
            </w:r>
            <w:proofErr w:type="gramStart"/>
            <w:r w:rsidRPr="004936E5">
              <w:rPr>
                <w:rFonts w:ascii="Calibri" w:eastAsia="SimSun" w:hAnsi="Calibri"/>
                <w:i/>
                <w:iCs/>
                <w:color w:val="1B6FB5"/>
                <w:sz w:val="20"/>
                <w:lang w:val="fr-FR" w:eastAsia="zh-CN"/>
              </w:rPr>
              <w:t>SEC(</w:t>
            </w:r>
            <w:proofErr w:type="gramEnd"/>
            <w:r w:rsidRPr="004936E5">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34919DF0" w14:textId="77777777" w:rsidR="000818AA" w:rsidRPr="004936E5" w:rsidRDefault="00EE11C5">
            <w:pPr>
              <w:suppressAutoHyphens/>
              <w:spacing w:before="60" w:after="60"/>
              <w:rPr>
                <w:rFonts w:ascii="Calibri" w:eastAsia="SimSun" w:hAnsi="Calibri"/>
                <w:i/>
                <w:iCs/>
                <w:color w:val="1B6FB5"/>
                <w:sz w:val="20"/>
                <w:lang w:val="fr-FR" w:eastAsia="zh-CN"/>
              </w:rPr>
            </w:pPr>
            <w:r w:rsidRPr="004936E5">
              <w:rPr>
                <w:rFonts w:ascii="Calibri" w:eastAsia="SimSun" w:hAnsi="Calibri"/>
                <w:i/>
                <w:iCs/>
                <w:color w:val="1B6FB5"/>
                <w:sz w:val="20"/>
                <w:lang w:val="fr-FR" w:eastAsia="zh-CN"/>
              </w:rPr>
              <w:t>&lt;Exemple de source&gt;</w:t>
            </w:r>
          </w:p>
          <w:p w14:paraId="5164CE56" w14:textId="77777777" w:rsidR="000818AA" w:rsidRPr="004936E5" w:rsidRDefault="00EE11C5">
            <w:pPr>
              <w:suppressAutoHyphens/>
              <w:spacing w:before="60" w:after="60"/>
              <w:rPr>
                <w:rFonts w:ascii="Calibri" w:hAnsi="Calibri" w:cs="CG Times (W1)"/>
                <w:color w:val="002060"/>
                <w:kern w:val="2"/>
                <w:u w:val="single"/>
                <w:lang w:val="fr-FR" w:eastAsia="ar-SA"/>
              </w:rPr>
            </w:pPr>
            <w:r w:rsidRPr="004936E5">
              <w:rPr>
                <w:rFonts w:ascii="Calibri" w:eastAsia="SimSun" w:hAnsi="Calibri"/>
                <w:i/>
                <w:iCs/>
                <w:color w:val="1B6FB5"/>
                <w:sz w:val="20"/>
                <w:lang w:val="fr-FR" w:eastAsia="zh-CN"/>
              </w:rPr>
              <w:t>&lt;20/10/2005, Commission européenne&gt;</w:t>
            </w:r>
          </w:p>
        </w:tc>
      </w:tr>
    </w:tbl>
    <w:p w14:paraId="4E4B606D" w14:textId="77777777" w:rsidR="0011003C" w:rsidRPr="004936E5" w:rsidRDefault="0011003C" w:rsidP="001B1349">
      <w:pPr>
        <w:rPr>
          <w:rFonts w:ascii="Calibri" w:eastAsia="Calibri" w:hAnsi="Calibri"/>
          <w:sz w:val="21"/>
          <w:szCs w:val="21"/>
          <w:lang w:val="fr-FR"/>
        </w:rPr>
      </w:pPr>
    </w:p>
    <w:sectPr w:rsidR="0011003C" w:rsidRPr="004936E5" w:rsidSect="00E32D80">
      <w:pgSz w:w="12240" w:h="15840"/>
      <w:pgMar w:top="-1418" w:right="1418" w:bottom="142" w:left="1985"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8544D" w14:textId="77777777" w:rsidR="00EE11C5" w:rsidRDefault="00EE11C5">
      <w:r>
        <w:separator/>
      </w:r>
    </w:p>
  </w:endnote>
  <w:endnote w:type="continuationSeparator" w:id="0">
    <w:p w14:paraId="3F3A2A9E" w14:textId="77777777" w:rsidR="00EE11C5" w:rsidRDefault="00EE1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CB6EE" w14:textId="77777777" w:rsidR="008A04F5" w:rsidRDefault="008A04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DF30" w14:textId="77777777" w:rsidR="008A04F5" w:rsidRPr="00A90B60" w:rsidRDefault="008A04F5" w:rsidP="008A04F5">
    <w:pPr>
      <w:pStyle w:val="FooterLine"/>
      <w:tabs>
        <w:tab w:val="left" w:pos="4253"/>
      </w:tabs>
      <w:rPr>
        <w:rFonts w:ascii="Calibri" w:hAnsi="Calibri"/>
        <w:szCs w:val="16"/>
        <w:lang w:val="fr-BE"/>
      </w:rPr>
    </w:pPr>
    <w:proofErr w:type="gramStart"/>
    <w:r w:rsidRPr="00687B38">
      <w:rPr>
        <w:rFonts w:asciiTheme="minorHAnsi" w:hAnsiTheme="minorHAnsi" w:cstheme="minorHAnsi"/>
        <w:color w:val="000000" w:themeColor="text1"/>
        <w:szCs w:val="16"/>
        <w:lang w:val="fr-BE"/>
      </w:rPr>
      <w:t>Date:</w:t>
    </w:r>
    <w:proofErr w:type="gramEnd"/>
    <w:r w:rsidRPr="00687B38">
      <w:rPr>
        <w:rFonts w:asciiTheme="minorHAnsi" w:hAnsiTheme="minorHAnsi" w:cstheme="minorHAnsi"/>
        <w:color w:val="000000" w:themeColor="text1"/>
        <w:szCs w:val="16"/>
        <w:lang w:val="fr-BE"/>
      </w:rPr>
      <w:t xml:space="preserve"> </w:t>
    </w:r>
    <w:sdt>
      <w:sdtPr>
        <w:rPr>
          <w:rFonts w:asciiTheme="minorHAnsi" w:hAnsiTheme="minorHAnsi" w:cstheme="minorHAnsi"/>
          <w:bCs/>
          <w:color w:val="984806"/>
          <w:szCs w:val="16"/>
          <w:lang w:val="fr-BE"/>
        </w:rPr>
        <w:alias w:val="Issue Date"/>
        <w:id w:val="-6055077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Content>
        <w:r w:rsidRPr="00687B38">
          <w:rPr>
            <w:rFonts w:asciiTheme="minorHAnsi" w:hAnsiTheme="minorHAnsi" w:cstheme="minorHAnsi"/>
            <w:bCs/>
            <w:color w:val="984806"/>
            <w:szCs w:val="16"/>
            <w:lang w:val="fr-BE"/>
          </w:rPr>
          <w:t>&lt;Date&gt;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Pr>
        <w:rStyle w:val="PageNumber"/>
        <w:rFonts w:ascii="Calibri" w:hAnsi="Calibri"/>
        <w:sz w:val="20"/>
        <w:lang w:val="fr-BE"/>
      </w:rPr>
      <w:t xml:space="preserve">         </w:t>
    </w:r>
    <w:r w:rsidRPr="00A90B60">
      <w:rPr>
        <w:rStyle w:val="PageNumber"/>
        <w:rFonts w:ascii="Calibri" w:hAnsi="Calibri"/>
        <w:sz w:val="20"/>
        <w:lang w:val="fr-BE"/>
      </w:rPr>
      <w:t xml:space="preserve">                    </w:t>
    </w:r>
    <w:r>
      <w:rPr>
        <w:rStyle w:val="PageNumber"/>
        <w:rFonts w:ascii="Calibri" w:hAnsi="Calibri"/>
        <w:sz w:val="20"/>
        <w:lang w:val="fr-BE"/>
      </w:rPr>
      <w:t xml:space="preserve">         </w:t>
    </w:r>
    <w:r w:rsidRPr="00A90B60">
      <w:rPr>
        <w:rStyle w:val="PageNumber"/>
        <w:rFonts w:ascii="Calibri" w:hAnsi="Calibri"/>
        <w:sz w:val="20"/>
        <w:lang w:val="fr-BE"/>
      </w:rPr>
      <w:t xml:space="preserve"> </w:t>
    </w:r>
    <w:r w:rsidRPr="00A90B60">
      <w:rPr>
        <w:rStyle w:val="PageNumber"/>
        <w:rFonts w:ascii="Calibri" w:hAnsi="Calibri"/>
        <w:szCs w:val="16"/>
      </w:rPr>
      <w:fldChar w:fldCharType="begin"/>
    </w:r>
    <w:r w:rsidRPr="00A90B60">
      <w:rPr>
        <w:rStyle w:val="PageNumber"/>
        <w:rFonts w:ascii="Calibri" w:hAnsi="Calibri"/>
        <w:szCs w:val="16"/>
        <w:lang w:val="fr-BE"/>
      </w:rPr>
      <w:instrText xml:space="preserve"> PAGE </w:instrText>
    </w:r>
    <w:r w:rsidRPr="00A90B60">
      <w:rPr>
        <w:rStyle w:val="PageNumber"/>
        <w:rFonts w:ascii="Calibri" w:hAnsi="Calibri"/>
        <w:szCs w:val="16"/>
      </w:rPr>
      <w:fldChar w:fldCharType="separate"/>
    </w:r>
    <w:r>
      <w:rPr>
        <w:rStyle w:val="PageNumber"/>
        <w:rFonts w:ascii="Calibri" w:hAnsi="Calibri"/>
        <w:szCs w:val="16"/>
      </w:rPr>
      <w:t>2</w:t>
    </w:r>
    <w:r w:rsidRPr="00A90B60">
      <w:rPr>
        <w:rStyle w:val="PageNumber"/>
        <w:rFonts w:ascii="Calibri" w:hAnsi="Calibri"/>
        <w:szCs w:val="16"/>
      </w:rPr>
      <w:fldChar w:fldCharType="end"/>
    </w:r>
    <w:r w:rsidRPr="00A90B60">
      <w:rPr>
        <w:rStyle w:val="PageNumber"/>
        <w:rFonts w:ascii="Calibri" w:hAnsi="Calibri"/>
        <w:szCs w:val="16"/>
        <w:lang w:val="fr-BE"/>
      </w:rPr>
      <w:t xml:space="preserve"> / </w:t>
    </w:r>
    <w:r w:rsidRPr="0089328D">
      <w:rPr>
        <w:rStyle w:val="PageNumber"/>
        <w:rFonts w:ascii="Calibri" w:hAnsi="Calibri"/>
        <w:snapToGrid w:val="0"/>
        <w:szCs w:val="16"/>
      </w:rPr>
      <w:fldChar w:fldCharType="begin"/>
    </w:r>
    <w:r w:rsidRPr="0089328D">
      <w:rPr>
        <w:rStyle w:val="PageNumber"/>
        <w:rFonts w:ascii="Calibri" w:hAnsi="Calibri"/>
        <w:snapToGrid w:val="0"/>
        <w:szCs w:val="16"/>
        <w:lang w:val="fr-BE"/>
      </w:rPr>
      <w:instrText xml:space="preserve"> NUMPAGES </w:instrText>
    </w:r>
    <w:r w:rsidRPr="0089328D">
      <w:rPr>
        <w:rStyle w:val="PageNumber"/>
        <w:rFonts w:ascii="Calibri" w:hAnsi="Calibri"/>
        <w:snapToGrid w:val="0"/>
        <w:szCs w:val="16"/>
      </w:rPr>
      <w:fldChar w:fldCharType="separate"/>
    </w:r>
    <w:r>
      <w:rPr>
        <w:rStyle w:val="PageNumber"/>
        <w:rFonts w:ascii="Calibri" w:hAnsi="Calibri"/>
        <w:snapToGrid w:val="0"/>
        <w:szCs w:val="16"/>
      </w:rPr>
      <w:t>25</w:t>
    </w:r>
    <w:r w:rsidRPr="0089328D">
      <w:rPr>
        <w:rStyle w:val="PageNumber"/>
        <w:rFonts w:ascii="Calibri" w:hAnsi="Calibri"/>
        <w:snapToGrid w:val="0"/>
        <w:szCs w:val="16"/>
      </w:rPr>
      <w:fldChar w:fldCharType="end"/>
    </w:r>
    <w:r w:rsidRPr="009026AF">
      <w:rPr>
        <w:rStyle w:val="PageNumber"/>
        <w:rFonts w:ascii="Calibri" w:hAnsi="Calibri"/>
        <w:snapToGrid w:val="0"/>
        <w:szCs w:val="16"/>
        <w:lang w:val="fr-BE"/>
      </w:rPr>
      <w:t xml:space="preserve">                                                                </w:t>
    </w:r>
    <w:r w:rsidRPr="0089328D">
      <w:rPr>
        <w:rFonts w:asciiTheme="minorHAnsi" w:hAnsiTheme="minorHAnsi" w:cstheme="minorHAnsi"/>
        <w:bCs/>
        <w:lang w:val="fr-BE"/>
      </w:rPr>
      <w:t xml:space="preserve">Doc. </w:t>
    </w:r>
    <w:proofErr w:type="gramStart"/>
    <w:r w:rsidRPr="0089328D">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proofErr w:type="gramEnd"/>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923523215"/>
        <w:dataBinding w:prefixMappings="xmlns:ns0='http://purl.org/dc/elements/1.1/' xmlns:ns1='http://schemas.openxmlformats.org/package/2006/metadata/core-properties' " w:xpath="/ns1:coreProperties[1]/ns1:contentStatus[1]" w:storeItemID="{6C3C8BC8-F283-45AE-878A-BAB7291924A1}"/>
        <w:text/>
      </w:sdtPr>
      <w:sdtContent>
        <w:r w:rsidRPr="00687B38">
          <w:rPr>
            <w:rFonts w:asciiTheme="minorHAnsi" w:eastAsia="PMingLiU" w:hAnsiTheme="minorHAnsi" w:cstheme="minorHAnsi"/>
            <w:color w:val="984806"/>
            <w:szCs w:val="16"/>
            <w:lang w:val="fr-BE"/>
          </w:rPr>
          <w:t>&lt;Version&gt;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p w14:paraId="1ABB1232" w14:textId="77777777" w:rsidR="0072419E" w:rsidRPr="008A04F5" w:rsidRDefault="0072419E" w:rsidP="001A620F">
    <w:pPr>
      <w:pStyle w:val="Footer"/>
      <w:rPr>
        <w:lang w:val="fr-BE"/>
      </w:rPr>
    </w:pPr>
  </w:p>
  <w:p w14:paraId="15B5BF64" w14:textId="77777777" w:rsidR="0072419E" w:rsidRPr="008A04F5" w:rsidRDefault="0072419E">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E6BE8" w14:textId="77777777" w:rsidR="000818AA" w:rsidRPr="004936E5" w:rsidRDefault="00EE11C5">
    <w:pPr>
      <w:pStyle w:val="Footer"/>
      <w:rPr>
        <w:rFonts w:ascii="Calibri" w:hAnsi="Calibri"/>
        <w:szCs w:val="16"/>
        <w:lang w:val="fr-FR"/>
      </w:rPr>
    </w:pPr>
    <w:r w:rsidRPr="000B4883">
      <w:rPr>
        <w:rFonts w:ascii="Calibri" w:hAnsi="Calibri"/>
        <w:szCs w:val="16"/>
        <w:lang w:val="fr-BE"/>
      </w:rPr>
      <w:t xml:space="preserve">Commission Européenne, B-1049 Bruxelles / </w:t>
    </w:r>
    <w:proofErr w:type="spellStart"/>
    <w:r w:rsidRPr="000B4883">
      <w:rPr>
        <w:rFonts w:ascii="Calibri" w:hAnsi="Calibri"/>
        <w:szCs w:val="16"/>
        <w:lang w:val="fr-BE"/>
      </w:rPr>
      <w:t>European</w:t>
    </w:r>
    <w:proofErr w:type="spellEnd"/>
    <w:r w:rsidRPr="000B4883">
      <w:rPr>
        <w:rFonts w:ascii="Calibri" w:hAnsi="Calibri"/>
        <w:szCs w:val="16"/>
        <w:lang w:val="fr-BE"/>
      </w:rPr>
      <w:t xml:space="preserve"> Commission, B-1049 Brussel - </w:t>
    </w:r>
    <w:proofErr w:type="spellStart"/>
    <w:r w:rsidRPr="000B4883">
      <w:rPr>
        <w:rFonts w:ascii="Calibri" w:hAnsi="Calibri"/>
        <w:szCs w:val="16"/>
        <w:lang w:val="fr-BE"/>
      </w:rPr>
      <w:t>Belgium</w:t>
    </w:r>
    <w:proofErr w:type="spellEnd"/>
    <w:r w:rsidRPr="000B4883">
      <w:rPr>
        <w:rFonts w:ascii="Calibri" w:hAnsi="Calibri"/>
        <w:szCs w:val="16"/>
        <w:lang w:val="fr-BE"/>
      </w:rPr>
      <w:t xml:space="preserve">. </w:t>
    </w:r>
    <w:r w:rsidRPr="004936E5">
      <w:rPr>
        <w:rFonts w:ascii="Calibri" w:hAnsi="Calibri"/>
        <w:szCs w:val="16"/>
        <w:lang w:val="fr-FR"/>
      </w:rPr>
      <w:t>Téléphone : (32-2) 299 11 11.</w:t>
    </w:r>
    <w:r w:rsidRPr="004936E5">
      <w:rPr>
        <w:rFonts w:ascii="Calibri" w:hAnsi="Calibri"/>
        <w:noProof/>
        <w:szCs w:val="16"/>
        <w:lang w:val="fr-FR"/>
      </w:rPr>
      <w:br/>
      <w:t xml:space="preserve">Bureau : 05/45. Téléphone : ligne directe (32-2) 2999659. </w:t>
    </w:r>
  </w:p>
  <w:p w14:paraId="2C1E970C" w14:textId="77777777" w:rsidR="0072419E" w:rsidRPr="004936E5" w:rsidRDefault="0072419E" w:rsidP="00E32D80">
    <w:pPr>
      <w:pStyle w:val="Footer"/>
      <w:rPr>
        <w:rFonts w:ascii="Calibri" w:hAnsi="Calibri"/>
        <w:szCs w:val="16"/>
        <w:lang w:val="fr-FR"/>
      </w:rPr>
    </w:pPr>
  </w:p>
  <w:p w14:paraId="2C957330" w14:textId="77777777" w:rsidR="000818AA" w:rsidRPr="004936E5" w:rsidRDefault="00EE11C5">
    <w:pPr>
      <w:pStyle w:val="Footer"/>
      <w:rPr>
        <w:rFonts w:ascii="Calibri" w:hAnsi="Calibri"/>
        <w:szCs w:val="16"/>
        <w:lang w:val="fr-FR"/>
      </w:rPr>
    </w:pPr>
    <w:r w:rsidRPr="004936E5">
      <w:rPr>
        <w:rFonts w:ascii="Calibri" w:hAnsi="Calibri"/>
        <w:szCs w:val="16"/>
        <w:lang w:val="fr-FR"/>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74B5E" w14:textId="15D00150" w:rsidR="000818AA" w:rsidRDefault="00EE11C5">
    <w:pPr>
      <w:pStyle w:val="FooterLine"/>
      <w:tabs>
        <w:tab w:val="left" w:pos="4253"/>
      </w:tabs>
      <w:rPr>
        <w:rFonts w:ascii="Calibri" w:hAnsi="Calibri"/>
        <w:szCs w:val="16"/>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Pr="00A90B60">
      <w:rPr>
        <w:rStyle w:val="PageNumber"/>
        <w:rFonts w:ascii="Calibri" w:hAnsi="Calibri"/>
        <w:sz w:val="20"/>
        <w:lang w:val="fr-BE"/>
      </w:rPr>
      <w:t xml:space="preserve">                                                                             </w:t>
    </w:r>
    <w:r w:rsidRPr="00A90B60">
      <w:rPr>
        <w:rStyle w:val="PageNumber"/>
        <w:rFonts w:ascii="Calibri" w:hAnsi="Calibri"/>
        <w:szCs w:val="16"/>
      </w:rPr>
      <w:fldChar w:fldCharType="begin"/>
    </w:r>
    <w:r w:rsidRPr="00A90B60">
      <w:rPr>
        <w:rStyle w:val="PageNumber"/>
        <w:rFonts w:ascii="Calibri" w:hAnsi="Calibri"/>
        <w:szCs w:val="16"/>
        <w:lang w:val="fr-BE"/>
      </w:rPr>
      <w:instrText xml:space="preserve"> PAGE </w:instrText>
    </w:r>
    <w:r w:rsidRPr="00A90B60">
      <w:rPr>
        <w:rStyle w:val="PageNumber"/>
        <w:rFonts w:ascii="Calibri" w:hAnsi="Calibri"/>
        <w:szCs w:val="16"/>
      </w:rPr>
      <w:fldChar w:fldCharType="separate"/>
    </w:r>
    <w:r w:rsidR="002D46B4">
      <w:rPr>
        <w:rStyle w:val="PageNumber"/>
        <w:rFonts w:ascii="Calibri" w:hAnsi="Calibri"/>
        <w:noProof/>
        <w:szCs w:val="16"/>
        <w:lang w:val="fr-BE"/>
      </w:rPr>
      <w:t>21</w:t>
    </w:r>
    <w:r w:rsidRPr="00A90B60">
      <w:rPr>
        <w:rStyle w:val="PageNumber"/>
        <w:rFonts w:ascii="Calibri" w:hAnsi="Calibri"/>
        <w:szCs w:val="16"/>
      </w:rPr>
      <w:fldChar w:fldCharType="end"/>
    </w:r>
    <w:r w:rsidRPr="00A90B60">
      <w:rPr>
        <w:rStyle w:val="PageNumber"/>
        <w:rFonts w:ascii="Calibri" w:hAnsi="Calibri"/>
        <w:szCs w:val="16"/>
        <w:lang w:val="fr-BE"/>
      </w:rPr>
      <w:t xml:space="preserve"> / </w:t>
    </w:r>
    <w:r w:rsidRPr="0089328D">
      <w:rPr>
        <w:rStyle w:val="PageNumber"/>
        <w:rFonts w:ascii="Calibri" w:hAnsi="Calibri"/>
        <w:snapToGrid w:val="0"/>
        <w:szCs w:val="16"/>
      </w:rPr>
      <w:fldChar w:fldCharType="begin"/>
    </w:r>
    <w:r w:rsidRPr="0089328D">
      <w:rPr>
        <w:rStyle w:val="PageNumber"/>
        <w:rFonts w:ascii="Calibri" w:hAnsi="Calibri"/>
        <w:snapToGrid w:val="0"/>
        <w:szCs w:val="16"/>
        <w:lang w:val="fr-BE"/>
      </w:rPr>
      <w:instrText xml:space="preserve"> NUMPAGES </w:instrText>
    </w:r>
    <w:r w:rsidRPr="0089328D">
      <w:rPr>
        <w:rStyle w:val="PageNumber"/>
        <w:rFonts w:ascii="Calibri" w:hAnsi="Calibri"/>
        <w:snapToGrid w:val="0"/>
        <w:szCs w:val="16"/>
      </w:rPr>
      <w:fldChar w:fldCharType="separate"/>
    </w:r>
    <w:r w:rsidR="002D46B4">
      <w:rPr>
        <w:rStyle w:val="PageNumber"/>
        <w:rFonts w:ascii="Calibri" w:hAnsi="Calibri"/>
        <w:noProof/>
        <w:snapToGrid w:val="0"/>
        <w:szCs w:val="16"/>
        <w:lang w:val="fr-BE"/>
      </w:rPr>
      <w:t>25</w:t>
    </w:r>
    <w:r w:rsidRPr="0089328D">
      <w:rPr>
        <w:rStyle w:val="PageNumber"/>
        <w:rFonts w:ascii="Calibri" w:hAnsi="Calibri"/>
        <w:snapToGrid w:val="0"/>
        <w:szCs w:val="16"/>
      </w:rPr>
      <w:fldChar w:fldCharType="end"/>
    </w:r>
    <w:r w:rsidRPr="0089328D">
      <w:rPr>
        <w:rFonts w:asciiTheme="minorHAnsi" w:hAnsiTheme="minorHAnsi" w:cstheme="minorHAnsi"/>
        <w:bCs/>
        <w:lang w:val="fr-BE"/>
      </w:rPr>
      <w:t xml:space="preserve">                                                                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08A31" w14:textId="77777777" w:rsidR="00EE11C5" w:rsidRDefault="00EE11C5">
      <w:r>
        <w:separator/>
      </w:r>
    </w:p>
  </w:footnote>
  <w:footnote w:type="continuationSeparator" w:id="0">
    <w:p w14:paraId="6417EFDF" w14:textId="77777777" w:rsidR="00EE11C5" w:rsidRDefault="00EE11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129E1" w14:textId="77777777" w:rsidR="008A04F5" w:rsidRDefault="008A04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A0566" w14:textId="59C5974D" w:rsidR="000818AA" w:rsidRPr="004936E5" w:rsidRDefault="007B379A">
    <w:pPr>
      <w:tabs>
        <w:tab w:val="center" w:pos="4536"/>
        <w:tab w:val="right" w:pos="9072"/>
      </w:tabs>
      <w:spacing w:after="200" w:line="276" w:lineRule="auto"/>
      <w:jc w:val="right"/>
      <w:rPr>
        <w:noProof/>
        <w:lang w:val="fr-FR" w:eastAsia="en-GB"/>
      </w:rPr>
    </w:pPr>
    <w:sdt>
      <w:sdtPr>
        <w:rPr>
          <w:rFonts w:asciiTheme="minorHAnsi" w:eastAsia="PMingLiU" w:hAnsiTheme="minorHAnsi" w:cstheme="minorHAnsi"/>
          <w:color w:val="984806" w:themeColor="accent6" w:themeShade="80"/>
          <w:sz w:val="20"/>
          <w:lang w:val="fr-FR"/>
        </w:rPr>
        <w:alias w:val="Subject"/>
        <w:tag w:val=""/>
        <w:id w:val="13427115"/>
        <w:placeholder>
          <w:docPart w:val="D13107687967420CB21B8790ED23C80B"/>
        </w:placeholder>
        <w:dataBinding w:prefixMappings="xmlns:ns0='http://purl.org/dc/elements/1.1/' xmlns:ns1='http://schemas.openxmlformats.org/package/2006/metadata/core-properties' " w:xpath="/ns1:coreProperties[1]/ns0:subject[1]" w:storeItemID="{6C3C8BC8-F283-45AE-878A-BAB7291924A1}"/>
        <w:text/>
      </w:sdtPr>
      <w:sdtEndPr/>
      <w:sdtContent>
        <w:r w:rsidR="004936E5" w:rsidRPr="004936E5">
          <w:rPr>
            <w:rFonts w:asciiTheme="minorHAnsi" w:eastAsia="PMingLiU" w:hAnsiTheme="minorHAnsi" w:cstheme="minorHAnsi"/>
            <w:color w:val="984806" w:themeColor="accent6" w:themeShade="80"/>
            <w:sz w:val="20"/>
            <w:lang w:val="fr-FR"/>
          </w:rPr>
          <w:t>&lt;Nom du projet&gt;</w:t>
        </w:r>
      </w:sdtContent>
    </w:sdt>
    <w:r w:rsidR="0072419E" w:rsidRPr="004936E5">
      <w:rPr>
        <w:rFonts w:asciiTheme="minorHAnsi" w:eastAsia="PMingLiU" w:hAnsiTheme="minorHAnsi" w:cstheme="minorHAnsi"/>
        <w:sz w:val="20"/>
        <w:lang w:val="fr-FR"/>
      </w:rPr>
      <w:t xml:space="preserve"> Manuel du projet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A32C" w14:textId="77777777" w:rsidR="0072419E" w:rsidRDefault="0072419E">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FFFFFF80"/>
    <w:multiLevelType w:val="singleLevel"/>
    <w:tmpl w:val="C99AA0A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2" w15:restartNumberingAfterBreak="0">
    <w:nsid w:val="0E8819A0"/>
    <w:multiLevelType w:val="hybridMultilevel"/>
    <w:tmpl w:val="AE9E798A"/>
    <w:lvl w:ilvl="0" w:tplc="EDF0B48C">
      <w:start w:val="1"/>
      <w:numFmt w:val="decimal"/>
      <w:lvlText w:val="%1."/>
      <w:lvlJc w:val="left"/>
      <w:pPr>
        <w:ind w:left="720" w:hanging="360"/>
      </w:pPr>
      <w:rPr>
        <w:rFont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E73B2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A950444"/>
    <w:multiLevelType w:val="hybridMultilevel"/>
    <w:tmpl w:val="C3A4FB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20842F62"/>
    <w:multiLevelType w:val="hybridMultilevel"/>
    <w:tmpl w:val="21646B8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715092B"/>
    <w:multiLevelType w:val="hybridMultilevel"/>
    <w:tmpl w:val="CEA62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2EC85BA9"/>
    <w:multiLevelType w:val="hybridMultilevel"/>
    <w:tmpl w:val="0A64E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3D5F32DD"/>
    <w:multiLevelType w:val="hybridMultilevel"/>
    <w:tmpl w:val="1CE24C3A"/>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222341B"/>
    <w:multiLevelType w:val="hybridMultilevel"/>
    <w:tmpl w:val="419A2D08"/>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585F76DD"/>
    <w:multiLevelType w:val="hybridMultilevel"/>
    <w:tmpl w:val="98CAE26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F23139"/>
    <w:multiLevelType w:val="hybridMultilevel"/>
    <w:tmpl w:val="12964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C975399"/>
    <w:multiLevelType w:val="hybridMultilevel"/>
    <w:tmpl w:val="D738FB02"/>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6"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7"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AD235A6"/>
    <w:multiLevelType w:val="hybridMultilevel"/>
    <w:tmpl w:val="C65C6330"/>
    <w:lvl w:ilvl="0" w:tplc="42201926">
      <w:start w:val="1"/>
      <w:numFmt w:val="lowerLetter"/>
      <w:pStyle w:val="Numbering-alphabets-indented"/>
      <w:lvlText w:val="%1)"/>
      <w:lvlJc w:val="left"/>
      <w:pPr>
        <w:ind w:left="1440" w:hanging="360"/>
      </w:pPr>
      <w:rPr>
        <w:rFonts w:cs="Times New Roman"/>
      </w:rPr>
    </w:lvl>
    <w:lvl w:ilvl="1" w:tplc="40090003" w:tentative="1">
      <w:start w:val="1"/>
      <w:numFmt w:val="lowerLetter"/>
      <w:lvlText w:val="%2."/>
      <w:lvlJc w:val="left"/>
      <w:pPr>
        <w:ind w:left="2160" w:hanging="360"/>
      </w:pPr>
      <w:rPr>
        <w:rFonts w:cs="Times New Roman"/>
      </w:rPr>
    </w:lvl>
    <w:lvl w:ilvl="2" w:tplc="40090005" w:tentative="1">
      <w:start w:val="1"/>
      <w:numFmt w:val="lowerRoman"/>
      <w:lvlText w:val="%3."/>
      <w:lvlJc w:val="right"/>
      <w:pPr>
        <w:ind w:left="2880" w:hanging="180"/>
      </w:pPr>
      <w:rPr>
        <w:rFonts w:cs="Times New Roman"/>
      </w:rPr>
    </w:lvl>
    <w:lvl w:ilvl="3" w:tplc="40090001" w:tentative="1">
      <w:start w:val="1"/>
      <w:numFmt w:val="decimal"/>
      <w:lvlText w:val="%4."/>
      <w:lvlJc w:val="left"/>
      <w:pPr>
        <w:ind w:left="3600" w:hanging="360"/>
      </w:pPr>
      <w:rPr>
        <w:rFonts w:cs="Times New Roman"/>
      </w:rPr>
    </w:lvl>
    <w:lvl w:ilvl="4" w:tplc="40090003" w:tentative="1">
      <w:start w:val="1"/>
      <w:numFmt w:val="lowerLetter"/>
      <w:lvlText w:val="%5."/>
      <w:lvlJc w:val="left"/>
      <w:pPr>
        <w:ind w:left="4320" w:hanging="360"/>
      </w:pPr>
      <w:rPr>
        <w:rFonts w:cs="Times New Roman"/>
      </w:rPr>
    </w:lvl>
    <w:lvl w:ilvl="5" w:tplc="40090005" w:tentative="1">
      <w:start w:val="1"/>
      <w:numFmt w:val="lowerRoman"/>
      <w:lvlText w:val="%6."/>
      <w:lvlJc w:val="right"/>
      <w:pPr>
        <w:ind w:left="5040" w:hanging="180"/>
      </w:pPr>
      <w:rPr>
        <w:rFonts w:cs="Times New Roman"/>
      </w:rPr>
    </w:lvl>
    <w:lvl w:ilvl="6" w:tplc="40090001" w:tentative="1">
      <w:start w:val="1"/>
      <w:numFmt w:val="decimal"/>
      <w:lvlText w:val="%7."/>
      <w:lvlJc w:val="left"/>
      <w:pPr>
        <w:ind w:left="5760" w:hanging="360"/>
      </w:pPr>
      <w:rPr>
        <w:rFonts w:cs="Times New Roman"/>
      </w:rPr>
    </w:lvl>
    <w:lvl w:ilvl="7" w:tplc="40090003" w:tentative="1">
      <w:start w:val="1"/>
      <w:numFmt w:val="lowerLetter"/>
      <w:lvlText w:val="%8."/>
      <w:lvlJc w:val="left"/>
      <w:pPr>
        <w:ind w:left="6480" w:hanging="360"/>
      </w:pPr>
      <w:rPr>
        <w:rFonts w:cs="Times New Roman"/>
      </w:rPr>
    </w:lvl>
    <w:lvl w:ilvl="8" w:tplc="40090005" w:tentative="1">
      <w:start w:val="1"/>
      <w:numFmt w:val="lowerRoman"/>
      <w:lvlText w:val="%9."/>
      <w:lvlJc w:val="right"/>
      <w:pPr>
        <w:ind w:left="7200" w:hanging="180"/>
      </w:pPr>
      <w:rPr>
        <w:rFonts w:cs="Times New Roman"/>
      </w:rPr>
    </w:lvl>
  </w:abstractNum>
  <w:abstractNum w:abstractNumId="30"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21"/>
  </w:num>
  <w:num w:numId="3">
    <w:abstractNumId w:val="6"/>
  </w:num>
  <w:num w:numId="4">
    <w:abstractNumId w:val="5"/>
  </w:num>
  <w:num w:numId="5">
    <w:abstractNumId w:val="30"/>
  </w:num>
  <w:num w:numId="6">
    <w:abstractNumId w:val="12"/>
  </w:num>
  <w:num w:numId="7">
    <w:abstractNumId w:val="11"/>
  </w:num>
  <w:num w:numId="8">
    <w:abstractNumId w:val="16"/>
  </w:num>
  <w:num w:numId="9">
    <w:abstractNumId w:val="14"/>
  </w:num>
  <w:num w:numId="10">
    <w:abstractNumId w:val="25"/>
  </w:num>
  <w:num w:numId="11">
    <w:abstractNumId w:val="27"/>
  </w:num>
  <w:num w:numId="12">
    <w:abstractNumId w:val="26"/>
  </w:num>
  <w:num w:numId="13">
    <w:abstractNumId w:val="33"/>
  </w:num>
  <w:num w:numId="14">
    <w:abstractNumId w:val="4"/>
  </w:num>
  <w:num w:numId="15">
    <w:abstractNumId w:val="19"/>
  </w:num>
  <w:num w:numId="16">
    <w:abstractNumId w:val="7"/>
  </w:num>
  <w:num w:numId="17">
    <w:abstractNumId w:val="3"/>
  </w:num>
  <w:num w:numId="18">
    <w:abstractNumId w:val="28"/>
  </w:num>
  <w:num w:numId="19">
    <w:abstractNumId w:val="22"/>
  </w:num>
  <w:num w:numId="20">
    <w:abstractNumId w:val="10"/>
  </w:num>
  <w:num w:numId="21">
    <w:abstractNumId w:val="24"/>
  </w:num>
  <w:num w:numId="22">
    <w:abstractNumId w:val="17"/>
  </w:num>
  <w:num w:numId="23">
    <w:abstractNumId w:val="32"/>
  </w:num>
  <w:num w:numId="24">
    <w:abstractNumId w:val="29"/>
  </w:num>
  <w:num w:numId="25">
    <w:abstractNumId w:val="18"/>
  </w:num>
  <w:num w:numId="26">
    <w:abstractNumId w:val="32"/>
  </w:num>
  <w:num w:numId="27">
    <w:abstractNumId w:val="31"/>
  </w:num>
  <w:num w:numId="28">
    <w:abstractNumId w:val="13"/>
  </w:num>
  <w:num w:numId="29">
    <w:abstractNumId w:val="1"/>
  </w:num>
  <w:num w:numId="30">
    <w:abstractNumId w:val="15"/>
  </w:num>
  <w:num w:numId="31">
    <w:abstractNumId w:val="23"/>
  </w:num>
  <w:num w:numId="32">
    <w:abstractNumId w:val="2"/>
    <w:lvlOverride w:ilvl="0">
      <w:startOverride w:val="1"/>
    </w:lvlOverride>
  </w:num>
  <w:num w:numId="33">
    <w:abstractNumId w:val="9"/>
  </w:num>
  <w:num w:numId="34">
    <w:abstractNumId w:val="18"/>
  </w:num>
  <w:num w:numId="35">
    <w:abstractNumId w:val="20"/>
  </w:num>
  <w:num w:numId="36">
    <w:abstractNumId w:val="8"/>
  </w:num>
  <w:num w:numId="37">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1F9"/>
    <w:rsid w:val="00001280"/>
    <w:rsid w:val="00003681"/>
    <w:rsid w:val="000112F3"/>
    <w:rsid w:val="00021ECB"/>
    <w:rsid w:val="00023866"/>
    <w:rsid w:val="00030B7D"/>
    <w:rsid w:val="00035C19"/>
    <w:rsid w:val="000379E1"/>
    <w:rsid w:val="00051D79"/>
    <w:rsid w:val="00053B17"/>
    <w:rsid w:val="000629D8"/>
    <w:rsid w:val="0007136D"/>
    <w:rsid w:val="0007285B"/>
    <w:rsid w:val="00072EEB"/>
    <w:rsid w:val="000818AA"/>
    <w:rsid w:val="000942B7"/>
    <w:rsid w:val="00094DDB"/>
    <w:rsid w:val="0009564B"/>
    <w:rsid w:val="000957F8"/>
    <w:rsid w:val="000A1928"/>
    <w:rsid w:val="000A453E"/>
    <w:rsid w:val="000B1377"/>
    <w:rsid w:val="000B4883"/>
    <w:rsid w:val="000B54F1"/>
    <w:rsid w:val="000E0192"/>
    <w:rsid w:val="000E0615"/>
    <w:rsid w:val="000E09B9"/>
    <w:rsid w:val="000E0AFE"/>
    <w:rsid w:val="000E32B0"/>
    <w:rsid w:val="001019C8"/>
    <w:rsid w:val="00103247"/>
    <w:rsid w:val="0011003C"/>
    <w:rsid w:val="00126D7D"/>
    <w:rsid w:val="00131406"/>
    <w:rsid w:val="001330B0"/>
    <w:rsid w:val="00134596"/>
    <w:rsid w:val="001433DB"/>
    <w:rsid w:val="0014469F"/>
    <w:rsid w:val="00144F1B"/>
    <w:rsid w:val="0015453F"/>
    <w:rsid w:val="00157CC2"/>
    <w:rsid w:val="001701F9"/>
    <w:rsid w:val="00171648"/>
    <w:rsid w:val="0017275F"/>
    <w:rsid w:val="00172DC3"/>
    <w:rsid w:val="00177767"/>
    <w:rsid w:val="001801BB"/>
    <w:rsid w:val="001841C7"/>
    <w:rsid w:val="00186E34"/>
    <w:rsid w:val="0019126A"/>
    <w:rsid w:val="001A620F"/>
    <w:rsid w:val="001B1349"/>
    <w:rsid w:val="001B5817"/>
    <w:rsid w:val="001C285D"/>
    <w:rsid w:val="001C5747"/>
    <w:rsid w:val="001C5BB0"/>
    <w:rsid w:val="001D02E0"/>
    <w:rsid w:val="001D2821"/>
    <w:rsid w:val="001E2F5F"/>
    <w:rsid w:val="001E7AD0"/>
    <w:rsid w:val="001F1F49"/>
    <w:rsid w:val="001F2A5D"/>
    <w:rsid w:val="001F2FCF"/>
    <w:rsid w:val="00200A84"/>
    <w:rsid w:val="00200BCE"/>
    <w:rsid w:val="00203536"/>
    <w:rsid w:val="00206528"/>
    <w:rsid w:val="0020674E"/>
    <w:rsid w:val="002130CA"/>
    <w:rsid w:val="00215C5F"/>
    <w:rsid w:val="00224447"/>
    <w:rsid w:val="00225B13"/>
    <w:rsid w:val="002461C5"/>
    <w:rsid w:val="00246D5A"/>
    <w:rsid w:val="00251657"/>
    <w:rsid w:val="0025494B"/>
    <w:rsid w:val="00260F9E"/>
    <w:rsid w:val="00262CCC"/>
    <w:rsid w:val="00285C08"/>
    <w:rsid w:val="002917E9"/>
    <w:rsid w:val="002A2861"/>
    <w:rsid w:val="002A636C"/>
    <w:rsid w:val="002A6488"/>
    <w:rsid w:val="002B5BD3"/>
    <w:rsid w:val="002B6EDE"/>
    <w:rsid w:val="002C55C0"/>
    <w:rsid w:val="002C6A32"/>
    <w:rsid w:val="002D3533"/>
    <w:rsid w:val="002D46B4"/>
    <w:rsid w:val="002D4B6F"/>
    <w:rsid w:val="002D4E5A"/>
    <w:rsid w:val="002E3E8E"/>
    <w:rsid w:val="002F0BFA"/>
    <w:rsid w:val="002F44DC"/>
    <w:rsid w:val="0031169A"/>
    <w:rsid w:val="00312857"/>
    <w:rsid w:val="00322382"/>
    <w:rsid w:val="0032676E"/>
    <w:rsid w:val="0033217B"/>
    <w:rsid w:val="00332C17"/>
    <w:rsid w:val="00341D8E"/>
    <w:rsid w:val="00351D98"/>
    <w:rsid w:val="003521E3"/>
    <w:rsid w:val="003572A7"/>
    <w:rsid w:val="00371BA4"/>
    <w:rsid w:val="003720AB"/>
    <w:rsid w:val="00373299"/>
    <w:rsid w:val="0038016C"/>
    <w:rsid w:val="00383770"/>
    <w:rsid w:val="0038721A"/>
    <w:rsid w:val="003A0040"/>
    <w:rsid w:val="003A22DF"/>
    <w:rsid w:val="003B0EAF"/>
    <w:rsid w:val="003C1780"/>
    <w:rsid w:val="003C1C6E"/>
    <w:rsid w:val="003C30AB"/>
    <w:rsid w:val="003D3ACE"/>
    <w:rsid w:val="003D4155"/>
    <w:rsid w:val="003E1A19"/>
    <w:rsid w:val="003E74F9"/>
    <w:rsid w:val="004016C2"/>
    <w:rsid w:val="004018AE"/>
    <w:rsid w:val="00402370"/>
    <w:rsid w:val="00405D2A"/>
    <w:rsid w:val="00406C57"/>
    <w:rsid w:val="00412B0D"/>
    <w:rsid w:val="00420E01"/>
    <w:rsid w:val="004253BA"/>
    <w:rsid w:val="00426E46"/>
    <w:rsid w:val="0042740D"/>
    <w:rsid w:val="00444E54"/>
    <w:rsid w:val="00452068"/>
    <w:rsid w:val="00460756"/>
    <w:rsid w:val="004632F3"/>
    <w:rsid w:val="00466719"/>
    <w:rsid w:val="00471D06"/>
    <w:rsid w:val="00480000"/>
    <w:rsid w:val="004936E5"/>
    <w:rsid w:val="004A125A"/>
    <w:rsid w:val="004B3ED8"/>
    <w:rsid w:val="004B51A9"/>
    <w:rsid w:val="004B622C"/>
    <w:rsid w:val="004B65A2"/>
    <w:rsid w:val="004B72A4"/>
    <w:rsid w:val="004B7C7A"/>
    <w:rsid w:val="004D0992"/>
    <w:rsid w:val="004D61DB"/>
    <w:rsid w:val="004E3C5C"/>
    <w:rsid w:val="004E753F"/>
    <w:rsid w:val="004E7EB9"/>
    <w:rsid w:val="004F04C8"/>
    <w:rsid w:val="00501005"/>
    <w:rsid w:val="0050158D"/>
    <w:rsid w:val="00503FF4"/>
    <w:rsid w:val="00504625"/>
    <w:rsid w:val="00504BF4"/>
    <w:rsid w:val="00511570"/>
    <w:rsid w:val="00511D21"/>
    <w:rsid w:val="00520E30"/>
    <w:rsid w:val="005348DB"/>
    <w:rsid w:val="00545200"/>
    <w:rsid w:val="00547AD7"/>
    <w:rsid w:val="00550293"/>
    <w:rsid w:val="00552C8B"/>
    <w:rsid w:val="00554B12"/>
    <w:rsid w:val="005650D6"/>
    <w:rsid w:val="0056729C"/>
    <w:rsid w:val="005720F9"/>
    <w:rsid w:val="00574FA0"/>
    <w:rsid w:val="005774B2"/>
    <w:rsid w:val="005814BF"/>
    <w:rsid w:val="00587A85"/>
    <w:rsid w:val="005A0BEA"/>
    <w:rsid w:val="005C030A"/>
    <w:rsid w:val="005C07CA"/>
    <w:rsid w:val="005C29DE"/>
    <w:rsid w:val="005E1892"/>
    <w:rsid w:val="005E50E0"/>
    <w:rsid w:val="005F1DBE"/>
    <w:rsid w:val="00606E5A"/>
    <w:rsid w:val="0065001F"/>
    <w:rsid w:val="00656E98"/>
    <w:rsid w:val="00671863"/>
    <w:rsid w:val="00675BEB"/>
    <w:rsid w:val="006804C3"/>
    <w:rsid w:val="00680B9A"/>
    <w:rsid w:val="0068417F"/>
    <w:rsid w:val="00693EB7"/>
    <w:rsid w:val="006945AB"/>
    <w:rsid w:val="006A51A9"/>
    <w:rsid w:val="006B38C7"/>
    <w:rsid w:val="006B5D39"/>
    <w:rsid w:val="006B670E"/>
    <w:rsid w:val="006C47F2"/>
    <w:rsid w:val="006F102D"/>
    <w:rsid w:val="006F1BCC"/>
    <w:rsid w:val="006F5330"/>
    <w:rsid w:val="006F7CE2"/>
    <w:rsid w:val="007003AE"/>
    <w:rsid w:val="007022DC"/>
    <w:rsid w:val="007065BB"/>
    <w:rsid w:val="007135FA"/>
    <w:rsid w:val="0072419E"/>
    <w:rsid w:val="0072478B"/>
    <w:rsid w:val="00727305"/>
    <w:rsid w:val="0073309B"/>
    <w:rsid w:val="0073617D"/>
    <w:rsid w:val="0073650F"/>
    <w:rsid w:val="00743A1F"/>
    <w:rsid w:val="00761D56"/>
    <w:rsid w:val="00763186"/>
    <w:rsid w:val="00763359"/>
    <w:rsid w:val="007719F6"/>
    <w:rsid w:val="00782248"/>
    <w:rsid w:val="00796385"/>
    <w:rsid w:val="00797C1E"/>
    <w:rsid w:val="007B379A"/>
    <w:rsid w:val="007C1B82"/>
    <w:rsid w:val="007C1DC3"/>
    <w:rsid w:val="007D469A"/>
    <w:rsid w:val="007D597B"/>
    <w:rsid w:val="007D77B3"/>
    <w:rsid w:val="007D7989"/>
    <w:rsid w:val="007E37F5"/>
    <w:rsid w:val="007E7E52"/>
    <w:rsid w:val="007F7E05"/>
    <w:rsid w:val="008042A0"/>
    <w:rsid w:val="00806515"/>
    <w:rsid w:val="008131F5"/>
    <w:rsid w:val="00817800"/>
    <w:rsid w:val="00824E05"/>
    <w:rsid w:val="00844A34"/>
    <w:rsid w:val="008511AD"/>
    <w:rsid w:val="0087078F"/>
    <w:rsid w:val="0087281F"/>
    <w:rsid w:val="00877338"/>
    <w:rsid w:val="0088094B"/>
    <w:rsid w:val="00892435"/>
    <w:rsid w:val="0089328D"/>
    <w:rsid w:val="008A04F5"/>
    <w:rsid w:val="008A13AA"/>
    <w:rsid w:val="008A1EB5"/>
    <w:rsid w:val="008A3073"/>
    <w:rsid w:val="008A4D5C"/>
    <w:rsid w:val="008A72AA"/>
    <w:rsid w:val="008B4EE5"/>
    <w:rsid w:val="008C2379"/>
    <w:rsid w:val="008C3D4A"/>
    <w:rsid w:val="008C77AD"/>
    <w:rsid w:val="008D1417"/>
    <w:rsid w:val="008D2BAF"/>
    <w:rsid w:val="008D638A"/>
    <w:rsid w:val="008E4777"/>
    <w:rsid w:val="008E4D68"/>
    <w:rsid w:val="008E5A72"/>
    <w:rsid w:val="008F4BC8"/>
    <w:rsid w:val="00900D1C"/>
    <w:rsid w:val="009026AF"/>
    <w:rsid w:val="00902D7F"/>
    <w:rsid w:val="00911015"/>
    <w:rsid w:val="00923834"/>
    <w:rsid w:val="00930A35"/>
    <w:rsid w:val="00935825"/>
    <w:rsid w:val="00942948"/>
    <w:rsid w:val="00945262"/>
    <w:rsid w:val="009477D8"/>
    <w:rsid w:val="009579D1"/>
    <w:rsid w:val="00960340"/>
    <w:rsid w:val="00963436"/>
    <w:rsid w:val="00966D23"/>
    <w:rsid w:val="0097534F"/>
    <w:rsid w:val="0098003A"/>
    <w:rsid w:val="0098240C"/>
    <w:rsid w:val="00991C6B"/>
    <w:rsid w:val="00991D51"/>
    <w:rsid w:val="00992B91"/>
    <w:rsid w:val="009B237E"/>
    <w:rsid w:val="009B4989"/>
    <w:rsid w:val="009B7FA5"/>
    <w:rsid w:val="009C2F17"/>
    <w:rsid w:val="009C4820"/>
    <w:rsid w:val="009C7EB9"/>
    <w:rsid w:val="009D5648"/>
    <w:rsid w:val="009D7BBC"/>
    <w:rsid w:val="00A013F6"/>
    <w:rsid w:val="00A03744"/>
    <w:rsid w:val="00A05C2D"/>
    <w:rsid w:val="00A06333"/>
    <w:rsid w:val="00A06903"/>
    <w:rsid w:val="00A1099C"/>
    <w:rsid w:val="00A14041"/>
    <w:rsid w:val="00A305D8"/>
    <w:rsid w:val="00A31A00"/>
    <w:rsid w:val="00A31C5F"/>
    <w:rsid w:val="00A32FCF"/>
    <w:rsid w:val="00A33391"/>
    <w:rsid w:val="00A340CE"/>
    <w:rsid w:val="00A63029"/>
    <w:rsid w:val="00A63287"/>
    <w:rsid w:val="00A66FA6"/>
    <w:rsid w:val="00A731DC"/>
    <w:rsid w:val="00A84C9A"/>
    <w:rsid w:val="00A90B60"/>
    <w:rsid w:val="00A95596"/>
    <w:rsid w:val="00AA471D"/>
    <w:rsid w:val="00AB77B1"/>
    <w:rsid w:val="00AC6A50"/>
    <w:rsid w:val="00AC6FEF"/>
    <w:rsid w:val="00AE3DDB"/>
    <w:rsid w:val="00AF0048"/>
    <w:rsid w:val="00AF40FA"/>
    <w:rsid w:val="00B004ED"/>
    <w:rsid w:val="00B02F54"/>
    <w:rsid w:val="00B05626"/>
    <w:rsid w:val="00B10B6A"/>
    <w:rsid w:val="00B23693"/>
    <w:rsid w:val="00B236C2"/>
    <w:rsid w:val="00B327A3"/>
    <w:rsid w:val="00B366CB"/>
    <w:rsid w:val="00B43FB2"/>
    <w:rsid w:val="00B452F8"/>
    <w:rsid w:val="00B52B77"/>
    <w:rsid w:val="00B6112E"/>
    <w:rsid w:val="00B61135"/>
    <w:rsid w:val="00B62AE9"/>
    <w:rsid w:val="00B70F8A"/>
    <w:rsid w:val="00B71389"/>
    <w:rsid w:val="00B71472"/>
    <w:rsid w:val="00B725FD"/>
    <w:rsid w:val="00B76B3F"/>
    <w:rsid w:val="00B858C9"/>
    <w:rsid w:val="00B8749B"/>
    <w:rsid w:val="00B95F6C"/>
    <w:rsid w:val="00BA2A57"/>
    <w:rsid w:val="00BB68AE"/>
    <w:rsid w:val="00BD4823"/>
    <w:rsid w:val="00BD4C4F"/>
    <w:rsid w:val="00BD51E0"/>
    <w:rsid w:val="00BD64FF"/>
    <w:rsid w:val="00BD6DAF"/>
    <w:rsid w:val="00BE0CE1"/>
    <w:rsid w:val="00BE2E79"/>
    <w:rsid w:val="00BE3A11"/>
    <w:rsid w:val="00BE49C9"/>
    <w:rsid w:val="00BF1157"/>
    <w:rsid w:val="00BF5434"/>
    <w:rsid w:val="00BF6A18"/>
    <w:rsid w:val="00BF6BCE"/>
    <w:rsid w:val="00C01905"/>
    <w:rsid w:val="00C262D7"/>
    <w:rsid w:val="00C308C7"/>
    <w:rsid w:val="00C41452"/>
    <w:rsid w:val="00C50619"/>
    <w:rsid w:val="00C57D97"/>
    <w:rsid w:val="00C60FE9"/>
    <w:rsid w:val="00C6244E"/>
    <w:rsid w:val="00C6544B"/>
    <w:rsid w:val="00C70F91"/>
    <w:rsid w:val="00C73E69"/>
    <w:rsid w:val="00C73F12"/>
    <w:rsid w:val="00C74BBB"/>
    <w:rsid w:val="00C75387"/>
    <w:rsid w:val="00C831CF"/>
    <w:rsid w:val="00C904E0"/>
    <w:rsid w:val="00C94615"/>
    <w:rsid w:val="00C95EF2"/>
    <w:rsid w:val="00CA6F0F"/>
    <w:rsid w:val="00CB5DA9"/>
    <w:rsid w:val="00CB72AF"/>
    <w:rsid w:val="00CC084B"/>
    <w:rsid w:val="00CC0E80"/>
    <w:rsid w:val="00CC0F4B"/>
    <w:rsid w:val="00CC7293"/>
    <w:rsid w:val="00CD18DF"/>
    <w:rsid w:val="00CE3E66"/>
    <w:rsid w:val="00CE5B60"/>
    <w:rsid w:val="00CE6BFB"/>
    <w:rsid w:val="00CE6D1F"/>
    <w:rsid w:val="00CE7A31"/>
    <w:rsid w:val="00CE7A35"/>
    <w:rsid w:val="00CF37CD"/>
    <w:rsid w:val="00CF51CE"/>
    <w:rsid w:val="00D0117B"/>
    <w:rsid w:val="00D04D11"/>
    <w:rsid w:val="00D07B7E"/>
    <w:rsid w:val="00D22B92"/>
    <w:rsid w:val="00D258FE"/>
    <w:rsid w:val="00D32B7E"/>
    <w:rsid w:val="00D33604"/>
    <w:rsid w:val="00D37358"/>
    <w:rsid w:val="00D439F7"/>
    <w:rsid w:val="00D52C69"/>
    <w:rsid w:val="00D615AA"/>
    <w:rsid w:val="00D63DB5"/>
    <w:rsid w:val="00D65233"/>
    <w:rsid w:val="00D66BF9"/>
    <w:rsid w:val="00D73523"/>
    <w:rsid w:val="00D77CD5"/>
    <w:rsid w:val="00D842B7"/>
    <w:rsid w:val="00D91E5D"/>
    <w:rsid w:val="00D931F4"/>
    <w:rsid w:val="00D965F2"/>
    <w:rsid w:val="00DA7098"/>
    <w:rsid w:val="00DB5A0B"/>
    <w:rsid w:val="00DC74C6"/>
    <w:rsid w:val="00DD17FF"/>
    <w:rsid w:val="00DD453A"/>
    <w:rsid w:val="00DE5067"/>
    <w:rsid w:val="00DE561A"/>
    <w:rsid w:val="00DE6EC9"/>
    <w:rsid w:val="00DE7CAA"/>
    <w:rsid w:val="00DF4E42"/>
    <w:rsid w:val="00DF7393"/>
    <w:rsid w:val="00E01ED9"/>
    <w:rsid w:val="00E10738"/>
    <w:rsid w:val="00E11B65"/>
    <w:rsid w:val="00E16C24"/>
    <w:rsid w:val="00E17ECD"/>
    <w:rsid w:val="00E20041"/>
    <w:rsid w:val="00E32A9C"/>
    <w:rsid w:val="00E32D80"/>
    <w:rsid w:val="00E3427D"/>
    <w:rsid w:val="00E422D1"/>
    <w:rsid w:val="00E515D7"/>
    <w:rsid w:val="00E57275"/>
    <w:rsid w:val="00E65757"/>
    <w:rsid w:val="00E745C5"/>
    <w:rsid w:val="00E74D50"/>
    <w:rsid w:val="00E82AEF"/>
    <w:rsid w:val="00E87E59"/>
    <w:rsid w:val="00EA2E41"/>
    <w:rsid w:val="00EA7865"/>
    <w:rsid w:val="00EA7DDC"/>
    <w:rsid w:val="00EB0984"/>
    <w:rsid w:val="00EB105D"/>
    <w:rsid w:val="00EB27ED"/>
    <w:rsid w:val="00EB38BA"/>
    <w:rsid w:val="00EC0BB0"/>
    <w:rsid w:val="00EE11C5"/>
    <w:rsid w:val="00EE3E7C"/>
    <w:rsid w:val="00EE7C4B"/>
    <w:rsid w:val="00EF0634"/>
    <w:rsid w:val="00EF0CA6"/>
    <w:rsid w:val="00F0023D"/>
    <w:rsid w:val="00F032E2"/>
    <w:rsid w:val="00F041A1"/>
    <w:rsid w:val="00F11679"/>
    <w:rsid w:val="00F12411"/>
    <w:rsid w:val="00F13C19"/>
    <w:rsid w:val="00F22B54"/>
    <w:rsid w:val="00F33F69"/>
    <w:rsid w:val="00F354A1"/>
    <w:rsid w:val="00F44CB7"/>
    <w:rsid w:val="00F53B07"/>
    <w:rsid w:val="00F578FB"/>
    <w:rsid w:val="00F606AB"/>
    <w:rsid w:val="00F62799"/>
    <w:rsid w:val="00F6347D"/>
    <w:rsid w:val="00F642FA"/>
    <w:rsid w:val="00F65AB6"/>
    <w:rsid w:val="00F75D63"/>
    <w:rsid w:val="00F76EC8"/>
    <w:rsid w:val="00F800C2"/>
    <w:rsid w:val="00F8467E"/>
    <w:rsid w:val="00F9333F"/>
    <w:rsid w:val="00F93C7E"/>
    <w:rsid w:val="00F97DBB"/>
    <w:rsid w:val="00FA6042"/>
    <w:rsid w:val="00FA7EE0"/>
    <w:rsid w:val="00FB0B0A"/>
    <w:rsid w:val="00FC5E52"/>
    <w:rsid w:val="00FD34F5"/>
    <w:rsid w:val="00FD427F"/>
    <w:rsid w:val="00FD6063"/>
    <w:rsid w:val="00FE6FAC"/>
    <w:rsid w:val="00FF0BA8"/>
    <w:rsid w:val="00FF287F"/>
    <w:rsid w:val="00FF50D8"/>
    <w:rsid w:val="00FF64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1A4CAF"/>
  <w15:docId w15:val="{677B025D-0A0E-403C-8F6D-D9CB18D0C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554B12"/>
    <w:pPr>
      <w:keepNext/>
      <w:numPr>
        <w:numId w:val="13"/>
      </w:numPr>
      <w:spacing w:before="240" w:after="240"/>
      <w:outlineLvl w:val="0"/>
    </w:pPr>
    <w:rPr>
      <w:rFonts w:ascii="Calibri" w:hAnsi="Calibri"/>
      <w:b/>
      <w:smallCaps/>
      <w:sz w:val="28"/>
    </w:rPr>
  </w:style>
  <w:style w:type="paragraph" w:styleId="Heading2">
    <w:name w:val="heading 2"/>
    <w:aliases w:val="Niveau 2,H2,paragraphe,t2,h2"/>
    <w:basedOn w:val="Normal"/>
    <w:next w:val="Text2"/>
    <w:link w:val="Heading2Char"/>
    <w:qFormat/>
    <w:rsid w:val="00824E05"/>
    <w:pPr>
      <w:keepNext/>
      <w:numPr>
        <w:ilvl w:val="1"/>
        <w:numId w:val="13"/>
      </w:numPr>
      <w:spacing w:before="60" w:after="200"/>
      <w:outlineLvl w:val="1"/>
    </w:pPr>
    <w:rPr>
      <w:rFonts w:ascii="Calibri" w:hAnsi="Calibri"/>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aliases w:val="App Heading"/>
    <w:basedOn w:val="Normal"/>
    <w:next w:val="Normal"/>
    <w:uiPriority w:val="99"/>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402370"/>
    <w:pPr>
      <w:tabs>
        <w:tab w:val="right" w:leader="dot" w:pos="8640"/>
      </w:tabs>
      <w:spacing w:before="120"/>
      <w:ind w:left="482" w:right="720" w:hanging="482"/>
      <w:jc w:val="left"/>
    </w:pPr>
    <w:rPr>
      <w:rFonts w:asciiTheme="minorHAnsi" w:hAnsiTheme="minorHAnsi" w:cstheme="minorHAnsi"/>
      <w:b/>
      <w:caps/>
      <w:noProof/>
      <w:sz w:val="20"/>
      <w:lang w:val="fr-FR"/>
    </w:rPr>
  </w:style>
  <w:style w:type="paragraph" w:styleId="TOC2">
    <w:name w:val="toc 2"/>
    <w:basedOn w:val="Normal"/>
    <w:next w:val="Normal"/>
    <w:uiPriority w:val="39"/>
    <w:rsid w:val="00554B12"/>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autoRedefine/>
    <w:uiPriority w:val="39"/>
    <w:rsid w:val="00BE0CE1"/>
    <w:pPr>
      <w:tabs>
        <w:tab w:val="right" w:leader="dot" w:pos="8640"/>
      </w:tabs>
      <w:spacing w:before="60" w:after="60"/>
      <w:ind w:left="624" w:right="851" w:hanging="624"/>
    </w:pPr>
    <w:rPr>
      <w:sz w:val="20"/>
    </w:rPr>
  </w:style>
  <w:style w:type="paragraph" w:styleId="TOC4">
    <w:name w:val="toc 4"/>
    <w:basedOn w:val="Normal"/>
    <w:next w:val="Normal"/>
    <w:uiPriority w:val="39"/>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tabs>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554B12"/>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infoblueLeft0cm">
    <w:name w:val="Style infoblue + Left:  0 cm"/>
    <w:basedOn w:val="Normal"/>
    <w:rsid w:val="00341D8E"/>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341D8E"/>
    <w:rPr>
      <w:i/>
      <w:iCs/>
      <w:color w:val="0000FF"/>
      <w:sz w:val="24"/>
    </w:rPr>
  </w:style>
  <w:style w:type="character" w:customStyle="1" w:styleId="Heading2Char">
    <w:name w:val="Heading 2 Char"/>
    <w:aliases w:val="Niveau 2 Char,H2 Char,paragraphe Char,t2 Char,h2 Char"/>
    <w:basedOn w:val="DefaultParagraphFont"/>
    <w:link w:val="Heading2"/>
    <w:rsid w:val="00824E05"/>
    <w:rPr>
      <w:rFonts w:ascii="Calibri" w:hAnsi="Calibri"/>
      <w:b/>
      <w:sz w:val="24"/>
      <w:lang w:eastAsia="en-US"/>
    </w:rPr>
  </w:style>
  <w:style w:type="paragraph" w:styleId="BalloonText">
    <w:name w:val="Balloon Text"/>
    <w:basedOn w:val="Normal"/>
    <w:link w:val="BalloonTextChar"/>
    <w:rsid w:val="00B05626"/>
    <w:pPr>
      <w:spacing w:after="0"/>
    </w:pPr>
    <w:rPr>
      <w:rFonts w:ascii="Tahoma" w:hAnsi="Tahoma" w:cs="Tahoma"/>
      <w:sz w:val="16"/>
      <w:szCs w:val="16"/>
    </w:rPr>
  </w:style>
  <w:style w:type="character" w:customStyle="1" w:styleId="BalloonTextChar">
    <w:name w:val="Balloon Text Char"/>
    <w:basedOn w:val="DefaultParagraphFont"/>
    <w:link w:val="BalloonText"/>
    <w:rsid w:val="00B05626"/>
    <w:rPr>
      <w:rFonts w:ascii="Tahoma" w:hAnsi="Tahoma" w:cs="Tahoma"/>
      <w:sz w:val="16"/>
      <w:szCs w:val="16"/>
      <w:lang w:eastAsia="en-US"/>
    </w:rPr>
  </w:style>
  <w:style w:type="character" w:customStyle="1" w:styleId="BodyTextChar">
    <w:name w:val="Body Text Char"/>
    <w:basedOn w:val="DefaultParagraphFont"/>
    <w:link w:val="BodyText"/>
    <w:uiPriority w:val="99"/>
    <w:rsid w:val="00B05626"/>
    <w:rPr>
      <w:sz w:val="22"/>
      <w:lang w:eastAsia="en-US"/>
    </w:rPr>
  </w:style>
  <w:style w:type="character" w:styleId="PlaceholderText">
    <w:name w:val="Placeholder Text"/>
    <w:uiPriority w:val="99"/>
    <w:semiHidden/>
    <w:rsid w:val="00B05626"/>
    <w:rPr>
      <w:color w:val="808080"/>
    </w:rPr>
  </w:style>
  <w:style w:type="paragraph" w:customStyle="1" w:styleId="StyleStyleHeading212ptJustified">
    <w:name w:val="Style Style Heading 2 + 12 pt + Justified"/>
    <w:basedOn w:val="Normal"/>
    <w:uiPriority w:val="99"/>
    <w:rsid w:val="00796385"/>
    <w:pPr>
      <w:keepNext/>
      <w:numPr>
        <w:ilvl w:val="1"/>
        <w:numId w:val="23"/>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34"/>
    <w:qFormat/>
    <w:rsid w:val="00960340"/>
    <w:pPr>
      <w:spacing w:after="60"/>
      <w:contextualSpacing/>
    </w:pPr>
    <w:rPr>
      <w:rFonts w:ascii="Calibri" w:eastAsia="PMingLiU" w:hAnsi="Calibri"/>
      <w:sz w:val="21"/>
      <w:szCs w:val="24"/>
      <w:lang w:val="en-US"/>
    </w:rPr>
  </w:style>
  <w:style w:type="character" w:customStyle="1" w:styleId="ListParagraphChar">
    <w:name w:val="List Paragraph Char"/>
    <w:basedOn w:val="DefaultParagraphFont"/>
    <w:link w:val="ListParagraph"/>
    <w:uiPriority w:val="34"/>
    <w:locked/>
    <w:rsid w:val="00960340"/>
    <w:rPr>
      <w:rFonts w:ascii="Calibri" w:eastAsia="PMingLiU" w:hAnsi="Calibri"/>
      <w:sz w:val="21"/>
      <w:szCs w:val="24"/>
      <w:lang w:val="en-US" w:eastAsia="en-US"/>
    </w:rPr>
  </w:style>
  <w:style w:type="character" w:customStyle="1" w:styleId="HeaderChar">
    <w:name w:val="Header Char"/>
    <w:basedOn w:val="DefaultParagraphFont"/>
    <w:link w:val="Header"/>
    <w:uiPriority w:val="99"/>
    <w:locked/>
    <w:rsid w:val="00960340"/>
    <w:rPr>
      <w:sz w:val="22"/>
      <w:lang w:eastAsia="en-US"/>
    </w:rPr>
  </w:style>
  <w:style w:type="paragraph" w:customStyle="1" w:styleId="Numbering-alphabets-indented">
    <w:name w:val="Numbering - alphabets - indented"/>
    <w:basedOn w:val="Normal"/>
    <w:uiPriority w:val="99"/>
    <w:rsid w:val="00960340"/>
    <w:pPr>
      <w:numPr>
        <w:numId w:val="24"/>
      </w:numPr>
      <w:spacing w:after="60"/>
    </w:pPr>
    <w:rPr>
      <w:rFonts w:ascii="Calibri" w:hAnsi="Calibri"/>
      <w:sz w:val="21"/>
    </w:rPr>
  </w:style>
  <w:style w:type="paragraph" w:customStyle="1" w:styleId="PM2-Body">
    <w:name w:val="PM2-Body"/>
    <w:basedOn w:val="Normal"/>
    <w:qFormat/>
    <w:rsid w:val="00960340"/>
    <w:pPr>
      <w:spacing w:before="40" w:after="100"/>
    </w:pPr>
    <w:rPr>
      <w:rFonts w:asciiTheme="minorHAnsi" w:eastAsia="PMingLiU" w:hAnsiTheme="minorHAnsi" w:cstheme="minorHAnsi"/>
      <w:sz w:val="21"/>
      <w:lang w:val="en-CA"/>
    </w:rPr>
  </w:style>
  <w:style w:type="paragraph" w:customStyle="1" w:styleId="PM2-Heading2MidText">
    <w:name w:val="PM2-Heading2+MidText"/>
    <w:basedOn w:val="Normal"/>
    <w:qFormat/>
    <w:rsid w:val="00960340"/>
    <w:pPr>
      <w:keepNext/>
      <w:tabs>
        <w:tab w:val="num" w:pos="1492"/>
      </w:tabs>
      <w:spacing w:before="120" w:after="20"/>
      <w:ind w:left="1492" w:hanging="360"/>
      <w:jc w:val="left"/>
      <w:outlineLvl w:val="1"/>
    </w:pPr>
    <w:rPr>
      <w:rFonts w:ascii="Calibri" w:eastAsia="PMingLiU" w:hAnsi="Calibri" w:cs="Arial"/>
      <w:b/>
      <w:bCs/>
      <w:color w:val="000000" w:themeColor="text1"/>
      <w:sz w:val="25"/>
    </w:rPr>
  </w:style>
  <w:style w:type="paragraph" w:styleId="Revision">
    <w:name w:val="Revision"/>
    <w:hidden/>
    <w:uiPriority w:val="99"/>
    <w:semiHidden/>
    <w:rsid w:val="00991D51"/>
    <w:rPr>
      <w:sz w:val="22"/>
      <w:lang w:eastAsia="en-US"/>
    </w:rPr>
  </w:style>
  <w:style w:type="paragraph" w:customStyle="1" w:styleId="PM2-BulletList">
    <w:name w:val="PM2-BulletList"/>
    <w:basedOn w:val="Normal"/>
    <w:qFormat/>
    <w:rsid w:val="008C77AD"/>
    <w:pPr>
      <w:numPr>
        <w:numId w:val="25"/>
      </w:numPr>
      <w:spacing w:after="0"/>
      <w:jc w:val="left"/>
    </w:pPr>
    <w:rPr>
      <w:rFonts w:asciiTheme="minorHAnsi" w:eastAsia="PMingLiU" w:hAnsiTheme="minorHAnsi" w:cstheme="minorHAnsi"/>
      <w:sz w:val="21"/>
      <w:lang w:val="en-CA"/>
    </w:rPr>
  </w:style>
  <w:style w:type="paragraph" w:customStyle="1" w:styleId="PM2-NoHeadingBold">
    <w:name w:val="PM2-NoHeadingBold"/>
    <w:basedOn w:val="Normal"/>
    <w:qFormat/>
    <w:rsid w:val="008C77AD"/>
    <w:pPr>
      <w:spacing w:before="80" w:after="0"/>
      <w:jc w:val="left"/>
    </w:pPr>
    <w:rPr>
      <w:rFonts w:asciiTheme="minorHAnsi" w:eastAsia="PMingLiU" w:hAnsiTheme="minorHAnsi" w:cstheme="minorHAnsi"/>
      <w:b/>
      <w:sz w:val="21"/>
      <w:szCs w:val="24"/>
      <w:lang w:val="en-CA"/>
    </w:rPr>
  </w:style>
  <w:style w:type="paragraph" w:styleId="CommentSubject">
    <w:name w:val="annotation subject"/>
    <w:basedOn w:val="CommentText"/>
    <w:next w:val="CommentText"/>
    <w:link w:val="CommentSubjectChar"/>
    <w:rsid w:val="000E32B0"/>
    <w:rPr>
      <w:b/>
      <w:bCs/>
    </w:rPr>
  </w:style>
  <w:style w:type="character" w:customStyle="1" w:styleId="CommentTextChar">
    <w:name w:val="Comment Text Char"/>
    <w:basedOn w:val="DefaultParagraphFont"/>
    <w:link w:val="CommentText"/>
    <w:semiHidden/>
    <w:rsid w:val="000E32B0"/>
    <w:rPr>
      <w:lang w:eastAsia="en-US"/>
    </w:rPr>
  </w:style>
  <w:style w:type="character" w:customStyle="1" w:styleId="CommentSubjectChar">
    <w:name w:val="Comment Subject Char"/>
    <w:basedOn w:val="CommentTextChar"/>
    <w:link w:val="CommentSubject"/>
    <w:rsid w:val="000E32B0"/>
    <w:rPr>
      <w:b/>
      <w:bCs/>
      <w:lang w:eastAsia="en-US"/>
    </w:rPr>
  </w:style>
  <w:style w:type="character" w:customStyle="1" w:styleId="FooterChar">
    <w:name w:val="Footer Char"/>
    <w:basedOn w:val="DefaultParagraphFont"/>
    <w:link w:val="Footer"/>
    <w:rsid w:val="00E32D80"/>
    <w:rPr>
      <w:rFonts w:ascii="Arial" w:hAnsi="Arial"/>
      <w:sz w:val="16"/>
      <w:lang w:eastAsia="en-US"/>
    </w:rPr>
  </w:style>
  <w:style w:type="table" w:customStyle="1" w:styleId="TableGrid1">
    <w:name w:val="Table Grid1"/>
    <w:basedOn w:val="TableNormal"/>
    <w:rsid w:val="00E32D8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M2-ListHeadingBold">
    <w:name w:val="PM2-ListHeadingBold"/>
    <w:basedOn w:val="Normal"/>
    <w:autoRedefine/>
    <w:qFormat/>
    <w:rsid w:val="00F33F69"/>
    <w:pPr>
      <w:spacing w:before="200" w:after="0"/>
      <w:jc w:val="left"/>
    </w:pPr>
    <w:rPr>
      <w:rFonts w:asciiTheme="minorHAnsi" w:eastAsia="PMingLiU" w:hAnsiTheme="minorHAnsi"/>
      <w:b/>
      <w:sz w:val="21"/>
      <w:szCs w:val="24"/>
      <w:lang w:val="en-US"/>
    </w:rPr>
  </w:style>
  <w:style w:type="paragraph" w:customStyle="1" w:styleId="infoblue0">
    <w:name w:val="infoblue"/>
    <w:basedOn w:val="Normal"/>
    <w:link w:val="infoblueChar0"/>
    <w:rsid w:val="0011003C"/>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11003C"/>
    <w:rPr>
      <w:rFonts w:eastAsia="SimSun"/>
      <w:i/>
      <w:iCs/>
      <w:color w:val="0000FF"/>
      <w:sz w:val="24"/>
      <w:lang w:val="fr-BE" w:eastAsia="zh-CN"/>
    </w:rPr>
  </w:style>
  <w:style w:type="paragraph" w:customStyle="1" w:styleId="Guidance">
    <w:name w:val="Guidance"/>
    <w:basedOn w:val="infoblue0"/>
    <w:link w:val="GuidanceChar"/>
    <w:qFormat/>
    <w:rsid w:val="005774B2"/>
    <w:rPr>
      <w:rFonts w:ascii="Arial" w:hAnsi="Arial" w:cs="Arial"/>
      <w:color w:val="7F7F7F"/>
    </w:rPr>
  </w:style>
  <w:style w:type="character" w:customStyle="1" w:styleId="GuidanceChar">
    <w:name w:val="Guidance Char"/>
    <w:link w:val="Guidance"/>
    <w:locked/>
    <w:rsid w:val="005774B2"/>
    <w:rPr>
      <w:rFonts w:ascii="Arial" w:eastAsia="SimSun" w:hAnsi="Arial" w:cs="Arial"/>
      <w:i/>
      <w:iCs/>
      <w:color w:val="7F7F7F"/>
      <w:sz w:val="24"/>
      <w:lang w:val="fr-BE" w:eastAsia="zh-CN"/>
    </w:rPr>
  </w:style>
  <w:style w:type="character" w:customStyle="1" w:styleId="WW8Num33z1">
    <w:name w:val="WW8Num33z1"/>
    <w:uiPriority w:val="99"/>
    <w:rsid w:val="00EE3E7C"/>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425540">
      <w:bodyDiv w:val="1"/>
      <w:marLeft w:val="0"/>
      <w:marRight w:val="0"/>
      <w:marTop w:val="0"/>
      <w:marBottom w:val="0"/>
      <w:divBdr>
        <w:top w:val="none" w:sz="0" w:space="0" w:color="auto"/>
        <w:left w:val="none" w:sz="0" w:space="0" w:color="auto"/>
        <w:bottom w:val="none" w:sz="0" w:space="0" w:color="auto"/>
        <w:right w:val="none" w:sz="0" w:space="0" w:color="auto"/>
      </w:divBdr>
      <w:divsChild>
        <w:div w:id="135026228">
          <w:marLeft w:val="0"/>
          <w:marRight w:val="0"/>
          <w:marTop w:val="0"/>
          <w:marBottom w:val="0"/>
          <w:divBdr>
            <w:top w:val="single" w:sz="6" w:space="31" w:color="DDDDDD"/>
            <w:left w:val="single" w:sz="6" w:space="31" w:color="DDDDDD"/>
            <w:bottom w:val="single" w:sz="6" w:space="0" w:color="DDDDDD"/>
            <w:right w:val="single" w:sz="6" w:space="31" w:color="DDDDDD"/>
          </w:divBdr>
          <w:divsChild>
            <w:div w:id="856046720">
              <w:marLeft w:val="0"/>
              <w:marRight w:val="0"/>
              <w:marTop w:val="0"/>
              <w:marBottom w:val="0"/>
              <w:divBdr>
                <w:top w:val="none" w:sz="0" w:space="0" w:color="auto"/>
                <w:left w:val="none" w:sz="0" w:space="0" w:color="auto"/>
                <w:bottom w:val="none" w:sz="0" w:space="0" w:color="auto"/>
                <w:right w:val="none" w:sz="0" w:space="0" w:color="auto"/>
              </w:divBdr>
              <w:divsChild>
                <w:div w:id="38872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167287">
      <w:bodyDiv w:val="1"/>
      <w:marLeft w:val="0"/>
      <w:marRight w:val="0"/>
      <w:marTop w:val="0"/>
      <w:marBottom w:val="0"/>
      <w:divBdr>
        <w:top w:val="none" w:sz="0" w:space="0" w:color="auto"/>
        <w:left w:val="none" w:sz="0" w:space="0" w:color="auto"/>
        <w:bottom w:val="none" w:sz="0" w:space="0" w:color="auto"/>
        <w:right w:val="none" w:sz="0" w:space="0" w:color="auto"/>
      </w:divBdr>
    </w:div>
    <w:div w:id="995492686">
      <w:bodyDiv w:val="1"/>
      <w:marLeft w:val="0"/>
      <w:marRight w:val="0"/>
      <w:marTop w:val="0"/>
      <w:marBottom w:val="0"/>
      <w:divBdr>
        <w:top w:val="none" w:sz="0" w:space="0" w:color="auto"/>
        <w:left w:val="none" w:sz="0" w:space="0" w:color="auto"/>
        <w:bottom w:val="none" w:sz="0" w:space="0" w:color="auto"/>
        <w:right w:val="none" w:sz="0" w:space="0" w:color="auto"/>
      </w:divBdr>
    </w:div>
    <w:div w:id="1618637239">
      <w:bodyDiv w:val="1"/>
      <w:marLeft w:val="0"/>
      <w:marRight w:val="0"/>
      <w:marTop w:val="0"/>
      <w:marBottom w:val="0"/>
      <w:divBdr>
        <w:top w:val="none" w:sz="0" w:space="0" w:color="auto"/>
        <w:left w:val="none" w:sz="0" w:space="0" w:color="auto"/>
        <w:bottom w:val="none" w:sz="0" w:space="0" w:color="auto"/>
        <w:right w:val="none" w:sz="0" w:space="0" w:color="auto"/>
      </w:divBdr>
    </w:div>
    <w:div w:id="1705716266">
      <w:bodyDiv w:val="1"/>
      <w:marLeft w:val="0"/>
      <w:marRight w:val="0"/>
      <w:marTop w:val="0"/>
      <w:marBottom w:val="0"/>
      <w:divBdr>
        <w:top w:val="none" w:sz="0" w:space="0" w:color="auto"/>
        <w:left w:val="none" w:sz="0" w:space="0" w:color="auto"/>
        <w:bottom w:val="none" w:sz="0" w:space="0" w:color="auto"/>
        <w:right w:val="none" w:sz="0" w:space="0" w:color="auto"/>
      </w:divBdr>
    </w:div>
    <w:div w:id="1961180987">
      <w:bodyDiv w:val="1"/>
      <w:marLeft w:val="0"/>
      <w:marRight w:val="0"/>
      <w:marTop w:val="0"/>
      <w:marBottom w:val="0"/>
      <w:divBdr>
        <w:top w:val="none" w:sz="0" w:space="0" w:color="auto"/>
        <w:left w:val="none" w:sz="0" w:space="0" w:color="auto"/>
        <w:bottom w:val="none" w:sz="0" w:space="0" w:color="auto"/>
        <w:right w:val="none" w:sz="0" w:space="0" w:color="auto"/>
      </w:divBdr>
    </w:div>
  </w:divs>
  <w:relyOnVML/>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hyperlink" Target="http://www.cc.cec/wikis/display/PM2/User+Representatives+%28UR%29" TargetMode="External"/><Relationship Id="rId39" Type="http://schemas.openxmlformats.org/officeDocument/2006/relationships/hyperlink" Target="http://www.cc.cec/wikis/display/PM2/Project+Core+Team+%28PCT%29" TargetMode="External"/><Relationship Id="rId21" Type="http://schemas.openxmlformats.org/officeDocument/2006/relationships/header" Target="header3.xml"/><Relationship Id="rId34" Type="http://schemas.openxmlformats.org/officeDocument/2006/relationships/hyperlink" Target="http://www.cc.cec/wikis/display/PM2/Project+Core+Team+%28PCT%29" TargetMode="External"/><Relationship Id="rId42" Type="http://schemas.openxmlformats.org/officeDocument/2006/relationships/hyperlink" Target="http://www.cc.cec/wikis/display/PM2/System+Owner+%28SO%29" TargetMode="External"/><Relationship Id="rId47"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image" Target="media/image2.emf"/><Relationship Id="rId29" Type="http://schemas.openxmlformats.org/officeDocument/2006/relationships/hyperlink" Target="http://www.cc.cec/wikis/display/PM2/Project+Steering+Committee+%28PSC%29" TargetMode="External"/><Relationship Id="rId11" Type="http://schemas.openxmlformats.org/officeDocument/2006/relationships/settings" Target="settings.xml"/><Relationship Id="rId24" Type="http://schemas.openxmlformats.org/officeDocument/2006/relationships/hyperlink" Target="http://www.cc.cec/wikis/display/PM2/System+Owner+%28SO%29" TargetMode="External"/><Relationship Id="rId32" Type="http://schemas.openxmlformats.org/officeDocument/2006/relationships/hyperlink" Target="http://www.cc.cec/wikis/display/PM2/System+Supplier+%28SS%29" TargetMode="External"/><Relationship Id="rId37" Type="http://schemas.openxmlformats.org/officeDocument/2006/relationships/hyperlink" Target="http://www.cc.cec/wikis/display/PM2/User+Representatives+%28UR%29" TargetMode="External"/><Relationship Id="rId40" Type="http://schemas.openxmlformats.org/officeDocument/2006/relationships/hyperlink" Target="http://www.cc.cec/wikis/display/PM2/Product+Acceptance+Control" TargetMode="External"/><Relationship Id="rId45" Type="http://schemas.openxmlformats.org/officeDocument/2006/relationships/hyperlink" Target="http://www.cc.cec/wikis/display/PM2/Project+Manager+%28PM%29" TargetMode="Externa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hyperlink" Target="http://www.cc.cec/wikis/display/PM2/Project+Steering+Committee+%28PSC%29" TargetMode="External"/><Relationship Id="rId28" Type="http://schemas.openxmlformats.org/officeDocument/2006/relationships/hyperlink" Target="http://www.cc.cec/wikis/display/PM2/Project+Manager+%28PM%29" TargetMode="External"/><Relationship Id="rId36" Type="http://schemas.openxmlformats.org/officeDocument/2006/relationships/hyperlink" Target="http://www.cc.cec/wikis/display/PM2/System+Owner+%28SO%29" TargetMode="External"/><Relationship Id="rId49"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1.xml"/><Relationship Id="rId31" Type="http://schemas.openxmlformats.org/officeDocument/2006/relationships/hyperlink" Target="http://www.cc.cec/wikis/display/PM2/User+Representatives+%28UR%29" TargetMode="External"/><Relationship Id="rId44" Type="http://schemas.openxmlformats.org/officeDocument/2006/relationships/hyperlink" Target="http://www.cc.cec/wikis/display/PM2/System+Supplier+%28SS%29"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hyperlink" Target="http://www.cc.cec/wikis/display/PM2/System+Supplier+%28SS%29" TargetMode="External"/><Relationship Id="rId30" Type="http://schemas.openxmlformats.org/officeDocument/2006/relationships/hyperlink" Target="http://www.cc.cec/wikis/display/PM2/System+Owner+%28SO%29" TargetMode="External"/><Relationship Id="rId35" Type="http://schemas.openxmlformats.org/officeDocument/2006/relationships/hyperlink" Target="http://www.cc.cec/wikis/display/PM2/Project+Steering+Committee+%28PSC%29" TargetMode="External"/><Relationship Id="rId43" Type="http://schemas.openxmlformats.org/officeDocument/2006/relationships/hyperlink" Target="http://www.cc.cec/wikis/display/PM2/Business+Manager+%28BM%29" TargetMode="External"/><Relationship Id="rId48" Type="http://schemas.openxmlformats.org/officeDocument/2006/relationships/glossaryDocument" Target="glossary/document.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hyperlink" Target="http://www.cc.cec/wikis/display/PM2/Business+Manager+%28BM%29" TargetMode="External"/><Relationship Id="rId33" Type="http://schemas.openxmlformats.org/officeDocument/2006/relationships/hyperlink" Target="http://www.cc.cec/wikis/display/PM2/Project+Manager+%28PM%29" TargetMode="External"/><Relationship Id="rId38" Type="http://schemas.openxmlformats.org/officeDocument/2006/relationships/hyperlink" Target="http://www.cc.cec/wikis/display/PM2/System+Supplier+%28SS%29" TargetMode="External"/><Relationship Id="rId46" Type="http://schemas.openxmlformats.org/officeDocument/2006/relationships/footer" Target="footer4.xml"/><Relationship Id="rId20" Type="http://schemas.openxmlformats.org/officeDocument/2006/relationships/footer" Target="footer2.xml"/><Relationship Id="rId41" Type="http://schemas.openxmlformats.org/officeDocument/2006/relationships/hyperlink" Target="http://www.cc.cec/wikis/display/PM2/Project+Steering+Committee+%28PSC%29" TargetMode="External"/><Relationship Id="rId1" Type="http://schemas.openxmlformats.org/officeDocument/2006/relationships/customXml" Target="../customXml/item1.xml"/><Relationship Id="rId6" Type="http://schemas.openxmlformats.org/officeDocument/2006/relationships/customXml" Target="../customXml/item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13107687967420CB21B8790ED23C80B"/>
        <w:category>
          <w:name w:val="General"/>
          <w:gallery w:val="placeholder"/>
        </w:category>
        <w:types>
          <w:type w:val="bbPlcHdr"/>
        </w:types>
        <w:behaviors>
          <w:behavior w:val="content"/>
        </w:behaviors>
        <w:guid w:val="{68C56923-9AE6-4B5B-89D9-F70E90E5ADFF}"/>
      </w:docPartPr>
      <w:docPartBody>
        <w:p w:rsidR="00A33581" w:rsidRDefault="00A33581" w:rsidP="00A33581">
          <w:pPr>
            <w:pStyle w:val="D13107687967420CB21B8790ED23C80B"/>
          </w:pPr>
          <w:r w:rsidRPr="003F55B6">
            <w:rPr>
              <w:rStyle w:val="PlaceholderText"/>
            </w:rPr>
            <w:t>[Subject]</w:t>
          </w:r>
        </w:p>
      </w:docPartBody>
    </w:docPart>
    <w:docPart>
      <w:docPartPr>
        <w:name w:val="360E9BEB349C441B84C229ACB2D811F7"/>
        <w:category>
          <w:name w:val="General"/>
          <w:gallery w:val="placeholder"/>
        </w:category>
        <w:types>
          <w:type w:val="bbPlcHdr"/>
        </w:types>
        <w:behaviors>
          <w:behavior w:val="content"/>
        </w:behaviors>
        <w:guid w:val="{D1270635-8F8E-4B2F-B7B3-EB232D462280}"/>
      </w:docPartPr>
      <w:docPartBody>
        <w:p w:rsidR="005C2A73" w:rsidRDefault="005C2A73" w:rsidP="005C2A73">
          <w:pPr>
            <w:pStyle w:val="360E9BEB349C441B84C229ACB2D811F7"/>
          </w:pPr>
          <w:r>
            <w:rPr>
              <w:rStyle w:val="PlaceholderText"/>
            </w:rPr>
            <w:t>[Issue Date]</w:t>
          </w:r>
        </w:p>
      </w:docPartBody>
    </w:docPart>
    <w:docPart>
      <w:docPartPr>
        <w:name w:val="39CC5CA9043C4DE9B76EE2601A04A94B"/>
        <w:category>
          <w:name w:val="General"/>
          <w:gallery w:val="placeholder"/>
        </w:category>
        <w:types>
          <w:type w:val="bbPlcHdr"/>
        </w:types>
        <w:behaviors>
          <w:behavior w:val="content"/>
        </w:behaviors>
        <w:guid w:val="{6615E4E9-3B0D-469C-9BEF-BA31298E9DBC}"/>
      </w:docPartPr>
      <w:docPartBody>
        <w:p w:rsidR="005C2A73" w:rsidRDefault="005C2A73" w:rsidP="005C2A73">
          <w:pPr>
            <w:pStyle w:val="39CC5CA9043C4DE9B76EE2601A04A94B"/>
          </w:pPr>
          <w:r>
            <w:rPr>
              <w:rStyle w:val="PlaceholderText"/>
            </w:rPr>
            <w:t>[Status]</w:t>
          </w:r>
        </w:p>
      </w:docPartBody>
    </w:docPart>
    <w:docPart>
      <w:docPartPr>
        <w:name w:val="D4F5BDE55CF34E2CA51E7B7FF7E2967C"/>
        <w:category>
          <w:name w:val="General"/>
          <w:gallery w:val="placeholder"/>
        </w:category>
        <w:types>
          <w:type w:val="bbPlcHdr"/>
        </w:types>
        <w:behaviors>
          <w:behavior w:val="content"/>
        </w:behaviors>
        <w:guid w:val="{DA801F09-E6E7-4F7C-95AF-E312C209F4E9}"/>
      </w:docPartPr>
      <w:docPartBody>
        <w:p w:rsidR="005C2A73" w:rsidRDefault="005C2A73" w:rsidP="005C2A73">
          <w:pPr>
            <w:pStyle w:val="D4F5BDE55CF34E2CA51E7B7FF7E2967C"/>
          </w:pPr>
          <w:r>
            <w:rPr>
              <w:rStyle w:val="PlaceholderText"/>
            </w:rPr>
            <w:t>[Subject]</w:t>
          </w:r>
        </w:p>
      </w:docPartBody>
    </w:docPart>
    <w:docPart>
      <w:docPartPr>
        <w:name w:val="B9441F8CCDEF4E4E9886A1B3C9E0F7AA"/>
        <w:category>
          <w:name w:val="General"/>
          <w:gallery w:val="placeholder"/>
        </w:category>
        <w:types>
          <w:type w:val="bbPlcHdr"/>
        </w:types>
        <w:behaviors>
          <w:behavior w:val="content"/>
        </w:behaviors>
        <w:guid w:val="{E64B1E72-272B-4DBB-9DF4-4B562B197E3B}"/>
      </w:docPartPr>
      <w:docPartBody>
        <w:p w:rsidR="005C2A73" w:rsidRDefault="005C2A73" w:rsidP="005C2A73">
          <w:pPr>
            <w:pStyle w:val="B9441F8CCDEF4E4E9886A1B3C9E0F7AA"/>
          </w:pPr>
          <w:r>
            <w:rPr>
              <w:rStyle w:val="PlaceholderText"/>
            </w:rPr>
            <w:t>[Status]</w:t>
          </w:r>
        </w:p>
      </w:docPartBody>
    </w:docPart>
    <w:docPart>
      <w:docPartPr>
        <w:name w:val="3BF7EF5527D1423ABC1BA8778DB57449"/>
        <w:category>
          <w:name w:val="General"/>
          <w:gallery w:val="placeholder"/>
        </w:category>
        <w:types>
          <w:type w:val="bbPlcHdr"/>
        </w:types>
        <w:behaviors>
          <w:behavior w:val="content"/>
        </w:behaviors>
        <w:guid w:val="{8FAC9769-861E-493E-BC2F-1CA646681653}"/>
      </w:docPartPr>
      <w:docPartBody>
        <w:p w:rsidR="005C2A73" w:rsidRDefault="005C2A73" w:rsidP="005C2A73">
          <w:pPr>
            <w:pStyle w:val="3BF7EF5527D1423ABC1BA8778DB57449"/>
          </w:pPr>
          <w:r>
            <w:rPr>
              <w:rStyle w:val="PlaceholderText"/>
            </w:rPr>
            <w:t>Public, Basic, High</w:t>
          </w:r>
        </w:p>
      </w:docPartBody>
    </w:docPart>
    <w:docPart>
      <w:docPartPr>
        <w:name w:val="706A8AD34D1F43CBBDB422928643A880"/>
        <w:category>
          <w:name w:val="General"/>
          <w:gallery w:val="placeholder"/>
        </w:category>
        <w:types>
          <w:type w:val="bbPlcHdr"/>
        </w:types>
        <w:behaviors>
          <w:behavior w:val="content"/>
        </w:behaviors>
        <w:guid w:val="{2C35B24B-B68E-4476-9161-7DA8A2EB7E0E}"/>
      </w:docPartPr>
      <w:docPartBody>
        <w:p w:rsidR="005C2A73" w:rsidRDefault="005C2A73" w:rsidP="005C2A73">
          <w:pPr>
            <w:pStyle w:val="706A8AD34D1F43CBBDB422928643A880"/>
          </w:pPr>
          <w:r>
            <w:rPr>
              <w:rStyle w:val="PlaceholderText"/>
            </w:rPr>
            <w:t>[Issue Date]</w:t>
          </w:r>
        </w:p>
      </w:docPartBody>
    </w:docPart>
    <w:docPart>
      <w:docPartPr>
        <w:name w:val="43B45DFB3F814A7AA32ED20C90B2854E"/>
        <w:category>
          <w:name w:val="General"/>
          <w:gallery w:val="placeholder"/>
        </w:category>
        <w:types>
          <w:type w:val="bbPlcHdr"/>
        </w:types>
        <w:behaviors>
          <w:behavior w:val="content"/>
        </w:behaviors>
        <w:guid w:val="{ABC69FCB-DB5A-4352-ABF2-5BC77511EB2D}"/>
      </w:docPartPr>
      <w:docPartBody>
        <w:p w:rsidR="00C76F4B" w:rsidRDefault="00C049DF" w:rsidP="00C049DF">
          <w:pPr>
            <w:pStyle w:val="43B45DFB3F814A7AA32ED20C90B2854E"/>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3581"/>
    <w:rsid w:val="000808A8"/>
    <w:rsid w:val="00092C55"/>
    <w:rsid w:val="000D4D45"/>
    <w:rsid w:val="00141ED7"/>
    <w:rsid w:val="00293B9D"/>
    <w:rsid w:val="002C555F"/>
    <w:rsid w:val="00302C92"/>
    <w:rsid w:val="003D3969"/>
    <w:rsid w:val="0040413C"/>
    <w:rsid w:val="00485B42"/>
    <w:rsid w:val="004D388C"/>
    <w:rsid w:val="004E5259"/>
    <w:rsid w:val="005A07E3"/>
    <w:rsid w:val="005C2A73"/>
    <w:rsid w:val="006676CC"/>
    <w:rsid w:val="008C49D5"/>
    <w:rsid w:val="00900C82"/>
    <w:rsid w:val="0095363C"/>
    <w:rsid w:val="00A33581"/>
    <w:rsid w:val="00AC6988"/>
    <w:rsid w:val="00B85D63"/>
    <w:rsid w:val="00BA4DB5"/>
    <w:rsid w:val="00BB143C"/>
    <w:rsid w:val="00C049DF"/>
    <w:rsid w:val="00C76F4B"/>
    <w:rsid w:val="00CD2C12"/>
    <w:rsid w:val="00CD3C39"/>
    <w:rsid w:val="00D077E1"/>
    <w:rsid w:val="00D52801"/>
    <w:rsid w:val="00D83D9D"/>
    <w:rsid w:val="00E07955"/>
    <w:rsid w:val="00F20A3F"/>
    <w:rsid w:val="00F41C83"/>
    <w:rsid w:val="00F967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49DF"/>
  </w:style>
  <w:style w:type="paragraph" w:customStyle="1" w:styleId="D13107687967420CB21B8790ED23C80B">
    <w:name w:val="D13107687967420CB21B8790ED23C80B"/>
    <w:rsid w:val="00A33581"/>
  </w:style>
  <w:style w:type="paragraph" w:customStyle="1" w:styleId="360E9BEB349C441B84C229ACB2D811F7">
    <w:name w:val="360E9BEB349C441B84C229ACB2D811F7"/>
    <w:rsid w:val="005C2A73"/>
  </w:style>
  <w:style w:type="paragraph" w:customStyle="1" w:styleId="39CC5CA9043C4DE9B76EE2601A04A94B">
    <w:name w:val="39CC5CA9043C4DE9B76EE2601A04A94B"/>
    <w:rsid w:val="005C2A73"/>
  </w:style>
  <w:style w:type="paragraph" w:customStyle="1" w:styleId="D4F5BDE55CF34E2CA51E7B7FF7E2967C">
    <w:name w:val="D4F5BDE55CF34E2CA51E7B7FF7E2967C"/>
    <w:rsid w:val="005C2A73"/>
  </w:style>
  <w:style w:type="paragraph" w:customStyle="1" w:styleId="B9441F8CCDEF4E4E9886A1B3C9E0F7AA">
    <w:name w:val="B9441F8CCDEF4E4E9886A1B3C9E0F7AA"/>
    <w:rsid w:val="005C2A73"/>
  </w:style>
  <w:style w:type="paragraph" w:customStyle="1" w:styleId="3BF7EF5527D1423ABC1BA8778DB57449">
    <w:name w:val="3BF7EF5527D1423ABC1BA8778DB57449"/>
    <w:rsid w:val="005C2A73"/>
  </w:style>
  <w:style w:type="paragraph" w:customStyle="1" w:styleId="706A8AD34D1F43CBBDB422928643A880">
    <w:name w:val="706A8AD34D1F43CBBDB422928643A880"/>
    <w:rsid w:val="005C2A73"/>
  </w:style>
  <w:style w:type="paragraph" w:customStyle="1" w:styleId="43B45DFB3F814A7AA32ED20C90B2854E">
    <w:name w:val="43B45DFB3F814A7AA32ED20C90B2854E"/>
    <w:rsid w:val="00C049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
  <Created>
    <Version>4.1</Version>
    <Date>2020-03-20T16:35:33</Date>
    <Language>EN</Language>
  </Created>
  <Edited>
    <Version>10.0.40769.0</Version>
    <Date>2020-03-25T17:18:58</Date>
  </Edited>
  <DocumentModel>
    <Id>34954475-997f-4cb0-a95b-7f65298f3d8c</Id>
    <Name>Report (long)</Name>
  </DocumentModel>
  <DocumentDate>2007-11-19T00:00:00</DocumentDate>
  <DocumentVersion/>
  <CompatibilityMode>Eurolook4X</CompatibilityMode>
  <Address/>
</EurolookProperties>
</file>

<file path=customXml/item6.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FF67BB5-3037-4528-804E-EB4ED237A95B}">
  <ds:schemaRef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 ds:uri="http://schemas.microsoft.com/office/2006/documentManagement/types"/>
    <ds:schemaRef ds:uri="http://purl.org/dc/terms/"/>
    <ds:schemaRef ds:uri="c104a7e3-e0a9-46cf-92ee-9b62dc9a36e8"/>
    <ds:schemaRef ds:uri="http://schemas.microsoft.com/office/infopath/2007/PartnerControls"/>
    <ds:schemaRef ds:uri="641315ca-0572-423e-bd92-cff020455c2a"/>
  </ds:schemaRefs>
</ds:datastoreItem>
</file>

<file path=customXml/itemProps3.xml><?xml version="1.0" encoding="utf-8"?>
<ds:datastoreItem xmlns:ds="http://schemas.openxmlformats.org/officeDocument/2006/customXml" ds:itemID="{5884920D-7E60-402D-BB75-AA3B94F6C667}">
  <ds:schemaRefs/>
</ds:datastoreItem>
</file>

<file path=customXml/itemProps4.xml><?xml version="1.0" encoding="utf-8"?>
<ds:datastoreItem xmlns:ds="http://schemas.openxmlformats.org/officeDocument/2006/customXml" ds:itemID="{3C7A5B48-3DE8-435C-9ED5-65AFC32B7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3D6C1D1-EF3E-4CCA-AC99-ED74B52C0222}">
  <ds:schemaRefs/>
</ds:datastoreItem>
</file>

<file path=customXml/itemProps6.xml><?xml version="1.0" encoding="utf-8"?>
<ds:datastoreItem xmlns:ds="http://schemas.openxmlformats.org/officeDocument/2006/customXml" ds:itemID="{73D9214C-8467-4C94-A92D-1ED079090B46}">
  <ds:schemaRefs/>
</ds:datastoreItem>
</file>

<file path=customXml/itemProps7.xml><?xml version="1.0" encoding="utf-8"?>
<ds:datastoreItem xmlns:ds="http://schemas.openxmlformats.org/officeDocument/2006/customXml" ds:itemID="{A35B9ABE-999D-4DDA-8FC7-22576A495EED}">
  <ds:schemaRefs>
    <ds:schemaRef ds:uri="http://schemas.openxmlformats.org/officeDocument/2006/bibliography"/>
  </ds:schemaRefs>
</ds:datastoreItem>
</file>

<file path=customXml/itemProps8.xml><?xml version="1.0" encoding="utf-8"?>
<ds:datastoreItem xmlns:ds="http://schemas.openxmlformats.org/officeDocument/2006/customXml" ds:itemID="{EEFC412D-D05D-4D5A-86A2-3548099A43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24</TotalTime>
  <Pages>27</Pages>
  <Words>10569</Words>
  <Characters>60248</Characters>
  <Application>Microsoft Office Word</Application>
  <DocSecurity>0</DocSecurity>
  <PresentationFormat>Microsoft Word 11.0</PresentationFormat>
  <Lines>502</Lines>
  <Paragraphs>141</Paragraphs>
  <ScaleCrop>false</ScaleCrop>
  <HeadingPairs>
    <vt:vector size="2" baseType="variant">
      <vt:variant>
        <vt:lpstr>Title</vt:lpstr>
      </vt:variant>
      <vt:variant>
        <vt:i4>1</vt:i4>
      </vt:variant>
    </vt:vector>
  </HeadingPairs>
  <TitlesOfParts>
    <vt:vector size="1" baseType="lpstr">
      <vt:lpstr>Project Handbook</vt:lpstr>
    </vt:vector>
  </TitlesOfParts>
  <Company>European Commission</Company>
  <LinksUpToDate>false</LinksUpToDate>
  <CharactersWithSpaces>70676</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Manuel du projet</dc:title>
  <dc:subject>&lt;Nom du projet&gt;</dc:subject>
  <dc:creator>COEPM²</dc:creator>
  <cp:keywords>PM² Templates, docId:02FF234885B86A4C8A7107865418EAB4</cp:keywords>
  <cp:lastPrinted>2016-03-17T09:37:00Z</cp:lastPrinted>
  <dcterms:created xsi:type="dcterms:W3CDTF">2019-03-21T14:54:00Z</dcterms:created>
  <dcterms:modified xsi:type="dcterms:W3CDTF">2022-10-04T11:49:00Z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2007-11-19T22:59:59Z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2022-10-04T11:36:35Z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c5c9cc99-6b43-4159-b1f5-4986e6f37369</vt:lpwstr>
  </property>
  <property fmtid="{D5CDD505-2E9C-101B-9397-08002B2CF9AE}" pid="33" name="MSIP_Label_6bd9ddd1-4d20-43f6-abfa-fc3c07406f94_ContentBits">
    <vt:lpwstr>0</vt:lpwstr>
  </property>
  <property fmtid="{D5CDD505-2E9C-101B-9397-08002B2CF9AE}" pid="34" name="MediaServiceImageTags">
    <vt:lpwstr/>
  </property>
</Properties>
</file>